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2.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3.xml" ContentType="application/vnd.openxmlformats-officedocument.themeOverride+xml"/>
  <Override PartName="/word/drawings/drawing6.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F30" w:rsidRPr="006B4143" w:rsidRDefault="00A82DDE">
      <w:pPr>
        <w:pStyle w:val="AMASubberschrift"/>
        <w:rPr>
          <w:iCs/>
          <w:color w:val="FFFFFF"/>
          <w:sz w:val="12"/>
        </w:rPr>
      </w:pPr>
      <w:r w:rsidRPr="006B4143">
        <w:rPr>
          <w:iCs/>
          <w:color w:val="FFFFFF"/>
          <w:sz w:val="12"/>
        </w:rPr>
        <w:t>0,</w:t>
      </w:r>
    </w:p>
    <w:p w:rsidR="00995006" w:rsidRPr="006B4143" w:rsidRDefault="00463959">
      <w:pPr>
        <w:pStyle w:val="AMASubberschrift"/>
        <w:rPr>
          <w:iCs/>
          <w:color w:val="FFFFFF"/>
          <w:sz w:val="12"/>
        </w:rPr>
      </w:pPr>
      <w:r w:rsidRPr="006B4143">
        <w:rPr>
          <w:noProof/>
          <w:lang w:val="de-AT" w:eastAsia="de-AT"/>
        </w:rPr>
        <w:drawing>
          <wp:anchor distT="0" distB="0" distL="114300" distR="114300" simplePos="0" relativeHeight="251658752" behindDoc="0" locked="0" layoutInCell="1" allowOverlap="1" wp14:anchorId="3700D283" wp14:editId="3598B6D2">
            <wp:simplePos x="0" y="0"/>
            <wp:positionH relativeFrom="column">
              <wp:posOffset>-713105</wp:posOffset>
            </wp:positionH>
            <wp:positionV relativeFrom="paragraph">
              <wp:posOffset>-1205865</wp:posOffset>
            </wp:positionV>
            <wp:extent cx="2514600" cy="2009775"/>
            <wp:effectExtent l="0" t="0" r="0" b="0"/>
            <wp:wrapNone/>
            <wp:docPr id="4780" name="Bild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009775"/>
                    </a:xfrm>
                    <a:prstGeom prst="rect">
                      <a:avLst/>
                    </a:prstGeom>
                    <a:noFill/>
                  </pic:spPr>
                </pic:pic>
              </a:graphicData>
            </a:graphic>
            <wp14:sizeRelH relativeFrom="page">
              <wp14:pctWidth>0</wp14:pctWidth>
            </wp14:sizeRelH>
            <wp14:sizeRelV relativeFrom="page">
              <wp14:pctHeight>0</wp14:pctHeight>
            </wp14:sizeRelV>
          </wp:anchor>
        </w:drawing>
      </w:r>
      <w:r w:rsidRPr="006B4143">
        <w:rPr>
          <w:b w:val="0"/>
          <w:i/>
          <w:noProof/>
          <w:spacing w:val="40"/>
          <w:lang w:val="de-AT" w:eastAsia="de-AT"/>
        </w:rPr>
        <mc:AlternateContent>
          <mc:Choice Requires="wps">
            <w:drawing>
              <wp:anchor distT="0" distB="0" distL="114300" distR="114300" simplePos="0" relativeHeight="251656704" behindDoc="1" locked="0" layoutInCell="1" allowOverlap="1" wp14:anchorId="3EAA57DA" wp14:editId="27F91D90">
                <wp:simplePos x="0" y="0"/>
                <wp:positionH relativeFrom="column">
                  <wp:posOffset>-720725</wp:posOffset>
                </wp:positionH>
                <wp:positionV relativeFrom="paragraph">
                  <wp:posOffset>-1080770</wp:posOffset>
                </wp:positionV>
                <wp:extent cx="7567295" cy="1979930"/>
                <wp:effectExtent l="0" t="0" r="0" b="0"/>
                <wp:wrapNone/>
                <wp:docPr id="1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7295" cy="1979930"/>
                        </a:xfrm>
                        <a:prstGeom prst="rect">
                          <a:avLst/>
                        </a:prstGeom>
                        <a:solidFill>
                          <a:srgbClr val="67A7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2C8" w:rsidRDefault="005212C8">
                            <w:pPr>
                              <w:ind w:right="1276"/>
                              <w:jc w:val="right"/>
                              <w:rPr>
                                <w:lang w:val="de-CH"/>
                              </w:rPr>
                            </w:pPr>
                          </w:p>
                          <w:p w:rsidR="005212C8" w:rsidRDefault="005212C8">
                            <w:pPr>
                              <w:ind w:right="1276"/>
                              <w:jc w:val="right"/>
                              <w:rPr>
                                <w:lang w:val="de-CH"/>
                              </w:rPr>
                            </w:pPr>
                          </w:p>
                          <w:p w:rsidR="005212C8" w:rsidRDefault="005212C8">
                            <w:pPr>
                              <w:ind w:right="1276"/>
                              <w:jc w:val="right"/>
                              <w:rPr>
                                <w:lang w:val="de-CH"/>
                              </w:rPr>
                            </w:pPr>
                          </w:p>
                          <w:p w:rsidR="005212C8" w:rsidRPr="004E4E90" w:rsidRDefault="005212C8" w:rsidP="004E4E90">
                            <w:pPr>
                              <w:ind w:right="567"/>
                              <w:jc w:val="right"/>
                              <w:rPr>
                                <w:rFonts w:ascii="Arial" w:hAnsi="Arial" w:cs="Arial"/>
                                <w:color w:val="FFFFFF"/>
                                <w:sz w:val="16"/>
                                <w:szCs w:val="16"/>
                              </w:rPr>
                            </w:pPr>
                            <w:r>
                              <w:rPr>
                                <w:rFonts w:ascii="Arial" w:hAnsi="Arial" w:cs="Arial"/>
                                <w:iCs/>
                                <w:color w:val="FFFFFF"/>
                                <w:sz w:val="16"/>
                                <w:szCs w:val="16"/>
                              </w:rPr>
                              <w:t>K-Ö</w:t>
                            </w:r>
                          </w:p>
                          <w:p w:rsidR="005212C8" w:rsidRPr="007E055E" w:rsidRDefault="005212C8">
                            <w:pPr>
                              <w:ind w:right="567"/>
                              <w:jc w:val="right"/>
                              <w:rPr>
                                <w:rFonts w:ascii="Arial" w:hAnsi="Arial" w:cs="Arial"/>
                                <w:color w:val="FFFFFF"/>
                                <w:sz w:val="12"/>
                              </w:rPr>
                            </w:pPr>
                            <w:r w:rsidRPr="007E055E">
                              <w:rPr>
                                <w:rFonts w:ascii="Arial" w:hAnsi="Arial" w:cs="Arial"/>
                                <w:color w:val="FFFFFF"/>
                                <w:sz w:val="12"/>
                              </w:rPr>
                              <w:t xml:space="preserve">Gemäß des § 3 Abs. 1 </w:t>
                            </w:r>
                            <w:r>
                              <w:rPr>
                                <w:rFonts w:ascii="Arial" w:hAnsi="Arial" w:cs="Arial"/>
                                <w:color w:val="FFFFFF"/>
                                <w:sz w:val="12"/>
                              </w:rPr>
                              <w:t xml:space="preserve">Z1 </w:t>
                            </w:r>
                            <w:r w:rsidRPr="007E055E">
                              <w:rPr>
                                <w:rFonts w:ascii="Arial" w:hAnsi="Arial" w:cs="Arial"/>
                                <w:color w:val="FFFFFF"/>
                                <w:sz w:val="12"/>
                              </w:rPr>
                              <w:t xml:space="preserve">des AMA-Gesetzes 1992 (BGBl. Nr. 376/1992 </w:t>
                            </w:r>
                            <w:proofErr w:type="spellStart"/>
                            <w:r w:rsidRPr="007E055E">
                              <w:rPr>
                                <w:rFonts w:ascii="Arial" w:hAnsi="Arial" w:cs="Arial"/>
                                <w:color w:val="FFFFFF"/>
                                <w:sz w:val="12"/>
                              </w:rPr>
                              <w:t>idgF</w:t>
                            </w:r>
                            <w:proofErr w:type="spellEnd"/>
                            <w:r w:rsidRPr="007E055E">
                              <w:rPr>
                                <w:rFonts w:ascii="Arial" w:hAnsi="Arial" w:cs="Arial"/>
                                <w:color w:val="FFFFFF"/>
                                <w:sz w:val="12"/>
                              </w:rPr>
                              <w:t>)</w:t>
                            </w:r>
                          </w:p>
                          <w:p w:rsidR="005212C8" w:rsidRPr="007E055E" w:rsidRDefault="005212C8">
                            <w:pPr>
                              <w:pStyle w:val="AMAStandard"/>
                              <w:ind w:right="567"/>
                              <w:jc w:val="right"/>
                              <w:rPr>
                                <w:iCs/>
                                <w:color w:val="FFFFFF"/>
                                <w:sz w:val="12"/>
                              </w:rPr>
                            </w:pPr>
                            <w:r w:rsidRPr="007E055E">
                              <w:rPr>
                                <w:iCs/>
                                <w:color w:val="FFFFFF"/>
                                <w:sz w:val="12"/>
                              </w:rPr>
                              <w:t>ÖQS - Zertifiziertes Qualitätsmanagement-System nach ÖNORM EN ISO 9001REG.Nr. 1537/0</w:t>
                            </w:r>
                          </w:p>
                          <w:p w:rsidR="005212C8" w:rsidRPr="007E055E" w:rsidRDefault="005212C8">
                            <w:pPr>
                              <w:pStyle w:val="AMAStandard"/>
                              <w:ind w:right="567"/>
                              <w:jc w:val="right"/>
                              <w:rPr>
                                <w:iCs/>
                                <w:color w:val="FFFFFF"/>
                                <w:sz w:val="12"/>
                                <w:szCs w:val="12"/>
                              </w:rPr>
                            </w:pPr>
                            <w:r w:rsidRPr="007E055E">
                              <w:rPr>
                                <w:iCs/>
                                <w:color w:val="FFFFFF"/>
                                <w:sz w:val="12"/>
                                <w:szCs w:val="12"/>
                              </w:rPr>
                              <w:t>CIS – Zertifiziertes Informationssicherheits-Managementsystem nach ISO/IEC 27001:2005 REG Nr. 35/0</w:t>
                            </w: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color w:val="FFFFFF"/>
                                <w:sz w:val="18"/>
                                <w:lang w:val="de-CH"/>
                              </w:rPr>
                            </w:pPr>
                            <w:r>
                              <w:rPr>
                                <w:color w:val="FFFFFF"/>
                                <w:sz w:val="18"/>
                                <w:lang w:val="de-CH"/>
                              </w:rPr>
                              <w:t>www.ama.at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26" type="#_x0000_t202" style="position:absolute;margin-left:-56.75pt;margin-top:-85.1pt;width:595.85pt;height:15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" fillcolor="#67a744" stroked="f">
                <v:textbox>
                  <w:txbxContent>
                    <w:p w:rsidR="005212C8" w:rsidRDefault="005212C8">
                      <w:pPr>
                        <w:ind w:right="1276"/>
                        <w:jc w:val="right"/>
                        <w:rPr>
                          <w:lang w:val="de-CH"/>
                        </w:rPr>
                      </w:pPr>
                    </w:p>
                    <w:p w:rsidR="005212C8" w:rsidRDefault="005212C8">
                      <w:pPr>
                        <w:ind w:right="1276"/>
                        <w:jc w:val="right"/>
                        <w:rPr>
                          <w:lang w:val="de-CH"/>
                        </w:rPr>
                      </w:pPr>
                    </w:p>
                    <w:p w:rsidR="005212C8" w:rsidRDefault="005212C8">
                      <w:pPr>
                        <w:ind w:right="1276"/>
                        <w:jc w:val="right"/>
                        <w:rPr>
                          <w:lang w:val="de-CH"/>
                        </w:rPr>
                      </w:pPr>
                    </w:p>
                    <w:p w:rsidR="005212C8" w:rsidRPr="004E4E90" w:rsidRDefault="005212C8" w:rsidP="004E4E90">
                      <w:pPr>
                        <w:ind w:right="567"/>
                        <w:jc w:val="right"/>
                        <w:rPr>
                          <w:rFonts w:ascii="Arial" w:hAnsi="Arial" w:cs="Arial"/>
                          <w:color w:val="FFFFFF"/>
                          <w:sz w:val="16"/>
                          <w:szCs w:val="16"/>
                        </w:rPr>
                      </w:pPr>
                      <w:r>
                        <w:rPr>
                          <w:rFonts w:ascii="Arial" w:hAnsi="Arial" w:cs="Arial"/>
                          <w:iCs/>
                          <w:color w:val="FFFFFF"/>
                          <w:sz w:val="16"/>
                          <w:szCs w:val="16"/>
                        </w:rPr>
                        <w:t>K-Ö</w:t>
                      </w:r>
                    </w:p>
                    <w:p w:rsidR="005212C8" w:rsidRPr="007E055E" w:rsidRDefault="005212C8">
                      <w:pPr>
                        <w:ind w:right="567"/>
                        <w:jc w:val="right"/>
                        <w:rPr>
                          <w:rFonts w:ascii="Arial" w:hAnsi="Arial" w:cs="Arial"/>
                          <w:color w:val="FFFFFF"/>
                          <w:sz w:val="12"/>
                        </w:rPr>
                      </w:pPr>
                      <w:r w:rsidRPr="007E055E">
                        <w:rPr>
                          <w:rFonts w:ascii="Arial" w:hAnsi="Arial" w:cs="Arial"/>
                          <w:color w:val="FFFFFF"/>
                          <w:sz w:val="12"/>
                        </w:rPr>
                        <w:t xml:space="preserve">Gemäß des § 3 Abs. 1 </w:t>
                      </w:r>
                      <w:r>
                        <w:rPr>
                          <w:rFonts w:ascii="Arial" w:hAnsi="Arial" w:cs="Arial"/>
                          <w:color w:val="FFFFFF"/>
                          <w:sz w:val="12"/>
                        </w:rPr>
                        <w:t xml:space="preserve">Z1 </w:t>
                      </w:r>
                      <w:r w:rsidRPr="007E055E">
                        <w:rPr>
                          <w:rFonts w:ascii="Arial" w:hAnsi="Arial" w:cs="Arial"/>
                          <w:color w:val="FFFFFF"/>
                          <w:sz w:val="12"/>
                        </w:rPr>
                        <w:t xml:space="preserve">des AMA-Gesetzes 1992 (BGBl. Nr. 376/1992 </w:t>
                      </w:r>
                      <w:proofErr w:type="spellStart"/>
                      <w:r w:rsidRPr="007E055E">
                        <w:rPr>
                          <w:rFonts w:ascii="Arial" w:hAnsi="Arial" w:cs="Arial"/>
                          <w:color w:val="FFFFFF"/>
                          <w:sz w:val="12"/>
                        </w:rPr>
                        <w:t>idgF</w:t>
                      </w:r>
                      <w:proofErr w:type="spellEnd"/>
                      <w:r w:rsidRPr="007E055E">
                        <w:rPr>
                          <w:rFonts w:ascii="Arial" w:hAnsi="Arial" w:cs="Arial"/>
                          <w:color w:val="FFFFFF"/>
                          <w:sz w:val="12"/>
                        </w:rPr>
                        <w:t>)</w:t>
                      </w:r>
                    </w:p>
                    <w:p w:rsidR="005212C8" w:rsidRPr="007E055E" w:rsidRDefault="005212C8">
                      <w:pPr>
                        <w:pStyle w:val="AMAStandard"/>
                        <w:ind w:right="567"/>
                        <w:jc w:val="right"/>
                        <w:rPr>
                          <w:iCs/>
                          <w:color w:val="FFFFFF"/>
                          <w:sz w:val="12"/>
                        </w:rPr>
                      </w:pPr>
                      <w:r w:rsidRPr="007E055E">
                        <w:rPr>
                          <w:iCs/>
                          <w:color w:val="FFFFFF"/>
                          <w:sz w:val="12"/>
                        </w:rPr>
                        <w:t>ÖQS - Zertifiziertes Qualitätsmanagement-System nach ÖNORM EN ISO 9001REG.Nr. 1537/0</w:t>
                      </w:r>
                    </w:p>
                    <w:p w:rsidR="005212C8" w:rsidRPr="007E055E" w:rsidRDefault="005212C8">
                      <w:pPr>
                        <w:pStyle w:val="AMAStandard"/>
                        <w:ind w:right="567"/>
                        <w:jc w:val="right"/>
                        <w:rPr>
                          <w:iCs/>
                          <w:color w:val="FFFFFF"/>
                          <w:sz w:val="12"/>
                          <w:szCs w:val="12"/>
                        </w:rPr>
                      </w:pPr>
                      <w:r w:rsidRPr="007E055E">
                        <w:rPr>
                          <w:iCs/>
                          <w:color w:val="FFFFFF"/>
                          <w:sz w:val="12"/>
                          <w:szCs w:val="12"/>
                        </w:rPr>
                        <w:t>CIS – Zertifiziertes Informationssicherheits-Managementsystem nach ISO/IEC 27001:2005 REG Nr. 35/0</w:t>
                      </w: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iCs/>
                          <w:color w:val="FFFFFF"/>
                          <w:sz w:val="12"/>
                        </w:rPr>
                      </w:pPr>
                    </w:p>
                    <w:p w:rsidR="005212C8" w:rsidRDefault="005212C8">
                      <w:pPr>
                        <w:pStyle w:val="AMAStandard"/>
                        <w:ind w:right="567"/>
                        <w:jc w:val="right"/>
                        <w:rPr>
                          <w:color w:val="FFFFFF"/>
                          <w:sz w:val="18"/>
                          <w:lang w:val="de-CH"/>
                        </w:rPr>
                      </w:pPr>
                      <w:r>
                        <w:rPr>
                          <w:color w:val="FFFFFF"/>
                          <w:sz w:val="18"/>
                          <w:lang w:val="de-CH"/>
                        </w:rPr>
                        <w:t>www.ama.at</w:t>
                      </w:r>
                    </w:p>
                  </w:txbxContent>
                </v:textbox>
              </v:shape>
            </w:pict>
          </mc:Fallback>
        </mc:AlternateContent>
      </w:r>
    </w:p>
    <w:p w:rsidR="00995006" w:rsidRPr="006B4143" w:rsidRDefault="00995006">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63959" w:rsidP="0048762B">
      <w:pPr>
        <w:pStyle w:val="AMAStandard"/>
        <w:ind w:right="1134" w:hanging="1134"/>
        <w:jc w:val="right"/>
        <w:rPr>
          <w:sz w:val="14"/>
          <w:lang w:val="de-CH"/>
        </w:rPr>
      </w:pPr>
      <w:r w:rsidRPr="006B4143">
        <w:rPr>
          <w:b/>
          <w:i/>
          <w:noProof/>
          <w:spacing w:val="40"/>
          <w:lang w:val="de-AT" w:eastAsia="de-AT"/>
        </w:rPr>
        <mc:AlternateContent>
          <mc:Choice Requires="wps">
            <w:drawing>
              <wp:anchor distT="0" distB="0" distL="114300" distR="114300" simplePos="0" relativeHeight="251657728" behindDoc="0" locked="0" layoutInCell="1" allowOverlap="1" wp14:anchorId="1AEFEF36" wp14:editId="01B8B28D">
                <wp:simplePos x="0" y="0"/>
                <wp:positionH relativeFrom="column">
                  <wp:posOffset>-783590</wp:posOffset>
                </wp:positionH>
                <wp:positionV relativeFrom="paragraph">
                  <wp:posOffset>4855210</wp:posOffset>
                </wp:positionV>
                <wp:extent cx="7632065" cy="4434205"/>
                <wp:effectExtent l="0" t="0" r="0" b="0"/>
                <wp:wrapNone/>
                <wp:docPr id="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4434205"/>
                        </a:xfrm>
                        <a:prstGeom prst="rect">
                          <a:avLst/>
                        </a:prstGeom>
                        <a:solidFill>
                          <a:srgbClr val="67A7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2C8" w:rsidRDefault="005212C8">
                            <w:pPr>
                              <w:ind w:left="567"/>
                              <w:rPr>
                                <w:lang w:val="de-CH"/>
                              </w:rPr>
                            </w:pPr>
                          </w:p>
                          <w:p w:rsidR="005212C8" w:rsidRDefault="005212C8">
                            <w:pPr>
                              <w:ind w:left="567"/>
                              <w:rPr>
                                <w:lang w:val="de-CH"/>
                              </w:rPr>
                            </w:pPr>
                          </w:p>
                          <w:p w:rsidR="005212C8" w:rsidRDefault="005212C8">
                            <w:pPr>
                              <w:pStyle w:val="AMADBMarktberichtText1"/>
                            </w:pPr>
                            <w:r>
                              <w:t>Marktbericht</w:t>
                            </w:r>
                          </w:p>
                          <w:p w:rsidR="005212C8" w:rsidRDefault="005212C8">
                            <w:pPr>
                              <w:pStyle w:val="AMADBMarktberichtText2"/>
                            </w:pPr>
                            <w:r>
                              <w:t xml:space="preserve">OBST UND GEMÜSE   │   </w:t>
                            </w:r>
                            <w:r>
                              <w:tab/>
                              <w:t>Jänner 2014</w:t>
                            </w:r>
                          </w:p>
                          <w:p w:rsidR="005212C8" w:rsidRDefault="005212C8">
                            <w:pPr>
                              <w:pStyle w:val="AMAStandard"/>
                              <w:ind w:right="567"/>
                              <w:rPr>
                                <w:color w:val="FFFFFF"/>
                                <w:lang w:val="de-CH"/>
                              </w:rPr>
                            </w:pPr>
                          </w:p>
                          <w:p w:rsidR="005212C8" w:rsidRDefault="005212C8">
                            <w:pPr>
                              <w:pStyle w:val="AMAStandard"/>
                              <w:ind w:right="567"/>
                              <w:jc w:val="right"/>
                              <w:rPr>
                                <w:color w:val="FFFFFF"/>
                                <w:sz w:val="14"/>
                                <w:lang w:val="de-CH"/>
                              </w:rPr>
                            </w:pPr>
                          </w:p>
                          <w:p w:rsidR="005212C8" w:rsidRDefault="005212C8">
                            <w:pPr>
                              <w:pStyle w:val="AMADBMarktberichtText2"/>
                            </w:pPr>
                            <w:r>
                              <w:t>01. AUSGABE 2014</w:t>
                            </w:r>
                          </w:p>
                          <w:p w:rsidR="005212C8" w:rsidRDefault="005212C8">
                            <w:pPr>
                              <w:pStyle w:val="AMAStandard"/>
                              <w:ind w:right="567"/>
                              <w:jc w:val="right"/>
                              <w:rPr>
                                <w:rFonts w:ascii="Times New Roman" w:hAnsi="Times New Roman" w:cs="Times New Roman"/>
                                <w:color w:val="FFFFFF"/>
                                <w:lang w:val="de-CH"/>
                              </w:rPr>
                            </w:pPr>
                          </w:p>
                          <w:p w:rsidR="005212C8" w:rsidRDefault="005212C8">
                            <w:pPr>
                              <w:pStyle w:val="AMAStandard"/>
                              <w:ind w:right="567"/>
                              <w:jc w:val="right"/>
                              <w:rPr>
                                <w:rFonts w:ascii="Times New Roman" w:hAnsi="Times New Roman" w:cs="Times New Roman"/>
                                <w:color w:val="FFFFFF"/>
                                <w:lang w:val="de-CH"/>
                              </w:rPr>
                            </w:pPr>
                          </w:p>
                          <w:p w:rsidR="005212C8" w:rsidRDefault="005212C8">
                            <w:pPr>
                              <w:pStyle w:val="AMAStandard"/>
                              <w:ind w:right="567"/>
                              <w:jc w:val="right"/>
                              <w:rPr>
                                <w:rFonts w:ascii="Times New Roman" w:hAnsi="Times New Roman" w:cs="Times New Roman"/>
                                <w:b/>
                                <w:bCs/>
                                <w:color w:val="FFFFFF"/>
                                <w:lang w:val="de-CH"/>
                              </w:rPr>
                            </w:pPr>
                            <w:r>
                              <w:rPr>
                                <w:rFonts w:ascii="Times New Roman" w:hAnsi="Times New Roman" w:cs="Times New Roman"/>
                                <w:b/>
                                <w:bCs/>
                                <w:color w:val="FFFFFF"/>
                                <w:lang w:val="de-CH"/>
                              </w:rPr>
                              <w:t>Marktübersicht</w:t>
                            </w:r>
                          </w:p>
                          <w:p w:rsidR="005212C8" w:rsidRDefault="005212C8">
                            <w:pPr>
                              <w:pStyle w:val="AMAStandard"/>
                              <w:ind w:right="567"/>
                              <w:jc w:val="right"/>
                              <w:rPr>
                                <w:rFonts w:ascii="Times New Roman" w:hAnsi="Times New Roman" w:cs="Times New Roman"/>
                                <w:b/>
                                <w:bCs/>
                                <w:color w:val="FFFFFF"/>
                                <w:lang w:val="de-CH"/>
                              </w:rPr>
                            </w:pPr>
                          </w:p>
                          <w:p w:rsidR="005212C8" w:rsidRDefault="005212C8">
                            <w:pPr>
                              <w:pStyle w:val="AMAStandard"/>
                              <w:ind w:right="567"/>
                              <w:jc w:val="right"/>
                              <w:rPr>
                                <w:rFonts w:ascii="Times New Roman" w:hAnsi="Times New Roman" w:cs="Times New Roman"/>
                                <w:b/>
                                <w:bCs/>
                                <w:color w:val="FFFFFF"/>
                                <w:lang w:val="de-CH"/>
                              </w:rPr>
                            </w:pPr>
                            <w:r>
                              <w:rPr>
                                <w:rFonts w:ascii="Times New Roman" w:hAnsi="Times New Roman" w:cs="Times New Roman"/>
                                <w:b/>
                                <w:bCs/>
                                <w:color w:val="FFFFFF"/>
                                <w:lang w:val="de-CH"/>
                              </w:rPr>
                              <w:t>Preisbericht Österreich</w:t>
                            </w:r>
                          </w:p>
                          <w:p w:rsidR="005212C8" w:rsidRDefault="005212C8">
                            <w:pPr>
                              <w:pStyle w:val="AMAStandard"/>
                              <w:ind w:right="567"/>
                              <w:jc w:val="right"/>
                              <w:rPr>
                                <w:rFonts w:ascii="Times New Roman" w:hAnsi="Times New Roman" w:cs="Times New Roman"/>
                                <w:b/>
                                <w:bCs/>
                                <w:color w:val="FFFFFF"/>
                                <w:lang w:val="de-CH"/>
                              </w:rPr>
                            </w:pPr>
                          </w:p>
                          <w:p w:rsidR="005212C8" w:rsidRDefault="005212C8">
                            <w:pPr>
                              <w:pStyle w:val="AMAStandard"/>
                              <w:ind w:right="567"/>
                              <w:jc w:val="right"/>
                              <w:rPr>
                                <w:rFonts w:ascii="Times New Roman" w:hAnsi="Times New Roman" w:cs="Times New Roman"/>
                                <w:b/>
                                <w:bCs/>
                                <w:color w:val="FFFFFF"/>
                                <w:lang w:val="de-CH"/>
                              </w:rPr>
                            </w:pPr>
                            <w:r>
                              <w:rPr>
                                <w:rFonts w:ascii="Times New Roman" w:hAnsi="Times New Roman" w:cs="Times New Roman"/>
                                <w:b/>
                                <w:bCs/>
                                <w:color w:val="FFFFFF"/>
                                <w:lang w:val="de-CH"/>
                              </w:rPr>
                              <w:t>Importe und Zufuhren</w:t>
                            </w:r>
                          </w:p>
                          <w:p w:rsidR="005212C8" w:rsidRDefault="005212C8">
                            <w:pPr>
                              <w:pStyle w:val="AMAStandard"/>
                              <w:ind w:right="567"/>
                              <w:jc w:val="right"/>
                              <w:rPr>
                                <w:rFonts w:ascii="Times New Roman" w:hAnsi="Times New Roman" w:cs="Times New Roman"/>
                                <w:b/>
                                <w:bCs/>
                                <w:color w:val="FFFFFF"/>
                                <w:lang w:val="de-CH"/>
                              </w:rPr>
                            </w:pPr>
                          </w:p>
                          <w:p w:rsidR="005212C8" w:rsidRDefault="005212C8">
                            <w:pPr>
                              <w:pStyle w:val="AMAStandard"/>
                              <w:ind w:right="567"/>
                              <w:jc w:val="right"/>
                              <w:rPr>
                                <w:lang w:val="de-CH"/>
                              </w:rPr>
                            </w:pPr>
                            <w:r>
                              <w:rPr>
                                <w:rFonts w:ascii="Times New Roman" w:hAnsi="Times New Roman" w:cs="Times New Roman"/>
                                <w:b/>
                                <w:bCs/>
                                <w:color w:val="FFFFFF"/>
                                <w:lang w:val="de-CH"/>
                              </w:rPr>
                              <w:t>Erzeugerpreise</w:t>
                            </w:r>
                          </w:p>
                          <w:p w:rsidR="005212C8" w:rsidRDefault="005212C8">
                            <w:pPr>
                              <w:pStyle w:val="AMAStandard"/>
                              <w:ind w:right="567"/>
                              <w:jc w:val="right"/>
                              <w:rPr>
                                <w:color w:val="FFFFFF"/>
                                <w:sz w:val="14"/>
                                <w:lang w:val="de-CH"/>
                              </w:rPr>
                            </w:pPr>
                          </w:p>
                          <w:p w:rsidR="005212C8" w:rsidRDefault="005212C8">
                            <w:pPr>
                              <w:pStyle w:val="AMAStandard"/>
                              <w:ind w:right="567"/>
                              <w:jc w:val="right"/>
                              <w:rPr>
                                <w:color w:val="FFFFFF"/>
                                <w:sz w:val="14"/>
                                <w:lang w:val="de-CH"/>
                              </w:rPr>
                            </w:pPr>
                          </w:p>
                          <w:p w:rsidR="005212C8" w:rsidRDefault="005212C8">
                            <w:pPr>
                              <w:pStyle w:val="AMAStandard"/>
                              <w:ind w:right="567"/>
                              <w:jc w:val="center"/>
                              <w:rPr>
                                <w:color w:val="FFFFFF"/>
                                <w:sz w:val="14"/>
                                <w:lang w:val="de-CH"/>
                              </w:rPr>
                            </w:pPr>
                          </w:p>
                          <w:p w:rsidR="005212C8" w:rsidRDefault="005212C8">
                            <w:pPr>
                              <w:pStyle w:val="AMAStandard"/>
                              <w:ind w:right="1134"/>
                              <w:jc w:val="right"/>
                              <w:rPr>
                                <w:sz w:val="14"/>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7" type="#_x0000_t202" style="position:absolute;left:0;text-align:left;margin-left:-61.7pt;margin-top:382.3pt;width:600.95pt;height:34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" fillcolor="#67a744" stroked="f">
                <v:textbox>
                  <w:txbxContent>
                    <w:p w:rsidR="005212C8" w:rsidRDefault="005212C8">
                      <w:pPr>
                        <w:ind w:left="567"/>
                        <w:rPr>
                          <w:lang w:val="de-CH"/>
                        </w:rPr>
                      </w:pPr>
                    </w:p>
                    <w:p w:rsidR="005212C8" w:rsidRDefault="005212C8">
                      <w:pPr>
                        <w:ind w:left="567"/>
                        <w:rPr>
                          <w:lang w:val="de-CH"/>
                        </w:rPr>
                      </w:pPr>
                    </w:p>
                    <w:p w:rsidR="005212C8" w:rsidRDefault="005212C8">
                      <w:pPr>
                        <w:pStyle w:val="AMADBMarktberichtText1"/>
                      </w:pPr>
                      <w:r>
                        <w:t>Marktbericht</w:t>
                      </w:r>
                    </w:p>
                    <w:p w:rsidR="005212C8" w:rsidRDefault="005212C8">
                      <w:pPr>
                        <w:pStyle w:val="AMADBMarktberichtText2"/>
                      </w:pPr>
                      <w:r>
                        <w:t xml:space="preserve">OBST UND GEMÜSE   │   </w:t>
                      </w:r>
                      <w:r>
                        <w:tab/>
                        <w:t>Jänner 2014</w:t>
                      </w:r>
                    </w:p>
                    <w:p w:rsidR="005212C8" w:rsidRDefault="005212C8">
                      <w:pPr>
                        <w:pStyle w:val="AMAStandard"/>
                        <w:ind w:right="567"/>
                        <w:rPr>
                          <w:color w:val="FFFFFF"/>
                          <w:lang w:val="de-CH"/>
                        </w:rPr>
                      </w:pPr>
                    </w:p>
                    <w:p w:rsidR="005212C8" w:rsidRDefault="005212C8">
                      <w:pPr>
                        <w:pStyle w:val="AMAStandard"/>
                        <w:ind w:right="567"/>
                        <w:jc w:val="right"/>
                        <w:rPr>
                          <w:color w:val="FFFFFF"/>
                          <w:sz w:val="14"/>
                          <w:lang w:val="de-CH"/>
                        </w:rPr>
                      </w:pPr>
                    </w:p>
                    <w:p w:rsidR="005212C8" w:rsidRDefault="005212C8">
                      <w:pPr>
                        <w:pStyle w:val="AMADBMarktberichtText2"/>
                      </w:pPr>
                      <w:r>
                        <w:t>01. AUSGABE 2014</w:t>
                      </w:r>
                    </w:p>
                    <w:p w:rsidR="005212C8" w:rsidRDefault="005212C8">
                      <w:pPr>
                        <w:pStyle w:val="AMAStandard"/>
                        <w:ind w:right="567"/>
                        <w:jc w:val="right"/>
                        <w:rPr>
                          <w:rFonts w:ascii="Times New Roman" w:hAnsi="Times New Roman" w:cs="Times New Roman"/>
                          <w:color w:val="FFFFFF"/>
                          <w:lang w:val="de-CH"/>
                        </w:rPr>
                      </w:pPr>
                    </w:p>
                    <w:p w:rsidR="005212C8" w:rsidRDefault="005212C8">
                      <w:pPr>
                        <w:pStyle w:val="AMAStandard"/>
                        <w:ind w:right="567"/>
                        <w:jc w:val="right"/>
                        <w:rPr>
                          <w:rFonts w:ascii="Times New Roman" w:hAnsi="Times New Roman" w:cs="Times New Roman"/>
                          <w:color w:val="FFFFFF"/>
                          <w:lang w:val="de-CH"/>
                        </w:rPr>
                      </w:pPr>
                    </w:p>
                    <w:p w:rsidR="005212C8" w:rsidRDefault="005212C8">
                      <w:pPr>
                        <w:pStyle w:val="AMAStandard"/>
                        <w:ind w:right="567"/>
                        <w:jc w:val="right"/>
                        <w:rPr>
                          <w:rFonts w:ascii="Times New Roman" w:hAnsi="Times New Roman" w:cs="Times New Roman"/>
                          <w:b/>
                          <w:bCs/>
                          <w:color w:val="FFFFFF"/>
                          <w:lang w:val="de-CH"/>
                        </w:rPr>
                      </w:pPr>
                      <w:r>
                        <w:rPr>
                          <w:rFonts w:ascii="Times New Roman" w:hAnsi="Times New Roman" w:cs="Times New Roman"/>
                          <w:b/>
                          <w:bCs/>
                          <w:color w:val="FFFFFF"/>
                          <w:lang w:val="de-CH"/>
                        </w:rPr>
                        <w:t>Marktübersicht</w:t>
                      </w:r>
                    </w:p>
                    <w:p w:rsidR="005212C8" w:rsidRDefault="005212C8">
                      <w:pPr>
                        <w:pStyle w:val="AMAStandard"/>
                        <w:ind w:right="567"/>
                        <w:jc w:val="right"/>
                        <w:rPr>
                          <w:rFonts w:ascii="Times New Roman" w:hAnsi="Times New Roman" w:cs="Times New Roman"/>
                          <w:b/>
                          <w:bCs/>
                          <w:color w:val="FFFFFF"/>
                          <w:lang w:val="de-CH"/>
                        </w:rPr>
                      </w:pPr>
                    </w:p>
                    <w:p w:rsidR="005212C8" w:rsidRDefault="005212C8">
                      <w:pPr>
                        <w:pStyle w:val="AMAStandard"/>
                        <w:ind w:right="567"/>
                        <w:jc w:val="right"/>
                        <w:rPr>
                          <w:rFonts w:ascii="Times New Roman" w:hAnsi="Times New Roman" w:cs="Times New Roman"/>
                          <w:b/>
                          <w:bCs/>
                          <w:color w:val="FFFFFF"/>
                          <w:lang w:val="de-CH"/>
                        </w:rPr>
                      </w:pPr>
                      <w:r>
                        <w:rPr>
                          <w:rFonts w:ascii="Times New Roman" w:hAnsi="Times New Roman" w:cs="Times New Roman"/>
                          <w:b/>
                          <w:bCs/>
                          <w:color w:val="FFFFFF"/>
                          <w:lang w:val="de-CH"/>
                        </w:rPr>
                        <w:t>Preisbericht Österreich</w:t>
                      </w:r>
                    </w:p>
                    <w:p w:rsidR="005212C8" w:rsidRDefault="005212C8">
                      <w:pPr>
                        <w:pStyle w:val="AMAStandard"/>
                        <w:ind w:right="567"/>
                        <w:jc w:val="right"/>
                        <w:rPr>
                          <w:rFonts w:ascii="Times New Roman" w:hAnsi="Times New Roman" w:cs="Times New Roman"/>
                          <w:b/>
                          <w:bCs/>
                          <w:color w:val="FFFFFF"/>
                          <w:lang w:val="de-CH"/>
                        </w:rPr>
                      </w:pPr>
                    </w:p>
                    <w:p w:rsidR="005212C8" w:rsidRDefault="005212C8">
                      <w:pPr>
                        <w:pStyle w:val="AMAStandard"/>
                        <w:ind w:right="567"/>
                        <w:jc w:val="right"/>
                        <w:rPr>
                          <w:rFonts w:ascii="Times New Roman" w:hAnsi="Times New Roman" w:cs="Times New Roman"/>
                          <w:b/>
                          <w:bCs/>
                          <w:color w:val="FFFFFF"/>
                          <w:lang w:val="de-CH"/>
                        </w:rPr>
                      </w:pPr>
                      <w:r>
                        <w:rPr>
                          <w:rFonts w:ascii="Times New Roman" w:hAnsi="Times New Roman" w:cs="Times New Roman"/>
                          <w:b/>
                          <w:bCs/>
                          <w:color w:val="FFFFFF"/>
                          <w:lang w:val="de-CH"/>
                        </w:rPr>
                        <w:t>Importe und Zufuhren</w:t>
                      </w:r>
                    </w:p>
                    <w:p w:rsidR="005212C8" w:rsidRDefault="005212C8">
                      <w:pPr>
                        <w:pStyle w:val="AMAStandard"/>
                        <w:ind w:right="567"/>
                        <w:jc w:val="right"/>
                        <w:rPr>
                          <w:rFonts w:ascii="Times New Roman" w:hAnsi="Times New Roman" w:cs="Times New Roman"/>
                          <w:b/>
                          <w:bCs/>
                          <w:color w:val="FFFFFF"/>
                          <w:lang w:val="de-CH"/>
                        </w:rPr>
                      </w:pPr>
                    </w:p>
                    <w:p w:rsidR="005212C8" w:rsidRDefault="005212C8">
                      <w:pPr>
                        <w:pStyle w:val="AMAStandard"/>
                        <w:ind w:right="567"/>
                        <w:jc w:val="right"/>
                        <w:rPr>
                          <w:lang w:val="de-CH"/>
                        </w:rPr>
                      </w:pPr>
                      <w:r>
                        <w:rPr>
                          <w:rFonts w:ascii="Times New Roman" w:hAnsi="Times New Roman" w:cs="Times New Roman"/>
                          <w:b/>
                          <w:bCs/>
                          <w:color w:val="FFFFFF"/>
                          <w:lang w:val="de-CH"/>
                        </w:rPr>
                        <w:t>Erzeugerpreise</w:t>
                      </w:r>
                    </w:p>
                    <w:p w:rsidR="005212C8" w:rsidRDefault="005212C8">
                      <w:pPr>
                        <w:pStyle w:val="AMAStandard"/>
                        <w:ind w:right="567"/>
                        <w:jc w:val="right"/>
                        <w:rPr>
                          <w:color w:val="FFFFFF"/>
                          <w:sz w:val="14"/>
                          <w:lang w:val="de-CH"/>
                        </w:rPr>
                      </w:pPr>
                    </w:p>
                    <w:p w:rsidR="005212C8" w:rsidRDefault="005212C8">
                      <w:pPr>
                        <w:pStyle w:val="AMAStandard"/>
                        <w:ind w:right="567"/>
                        <w:jc w:val="right"/>
                        <w:rPr>
                          <w:color w:val="FFFFFF"/>
                          <w:sz w:val="14"/>
                          <w:lang w:val="de-CH"/>
                        </w:rPr>
                      </w:pPr>
                    </w:p>
                    <w:p w:rsidR="005212C8" w:rsidRDefault="005212C8">
                      <w:pPr>
                        <w:pStyle w:val="AMAStandard"/>
                        <w:ind w:right="567"/>
                        <w:jc w:val="center"/>
                        <w:rPr>
                          <w:color w:val="FFFFFF"/>
                          <w:sz w:val="14"/>
                          <w:lang w:val="de-CH"/>
                        </w:rPr>
                      </w:pPr>
                    </w:p>
                    <w:p w:rsidR="005212C8" w:rsidRDefault="005212C8">
                      <w:pPr>
                        <w:pStyle w:val="AMAStandard"/>
                        <w:ind w:right="1134"/>
                        <w:jc w:val="right"/>
                        <w:rPr>
                          <w:sz w:val="14"/>
                          <w:lang w:val="de-CH"/>
                        </w:rPr>
                      </w:pPr>
                    </w:p>
                  </w:txbxContent>
                </v:textbox>
              </v:shape>
            </w:pict>
          </mc:Fallback>
        </mc:AlternateContent>
      </w:r>
      <w:r w:rsidRPr="006B4143">
        <w:rPr>
          <w:noProof/>
          <w:lang w:val="de-AT" w:eastAsia="de-AT"/>
        </w:rPr>
        <w:drawing>
          <wp:inline distT="0" distB="0" distL="0" distR="0" wp14:anchorId="25A68D16" wp14:editId="017F51E0">
            <wp:extent cx="7553325" cy="4933950"/>
            <wp:effectExtent l="0" t="0" r="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4933950"/>
                    </a:xfrm>
                    <a:prstGeom prst="rect">
                      <a:avLst/>
                    </a:prstGeom>
                    <a:noFill/>
                    <a:ln>
                      <a:noFill/>
                    </a:ln>
                  </pic:spPr>
                </pic:pic>
              </a:graphicData>
            </a:graphic>
          </wp:inline>
        </w:drawing>
      </w: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71579C" w:rsidRPr="006B4143" w:rsidRDefault="00995006" w:rsidP="0071579C">
      <w:pPr>
        <w:spacing w:line="240" w:lineRule="exact"/>
      </w:pPr>
      <w:r w:rsidRPr="006B4143">
        <w:rPr>
          <w:b/>
          <w:i/>
          <w:spacing w:val="40"/>
          <w:sz w:val="24"/>
        </w:rPr>
        <w:br w:type="page"/>
      </w:r>
    </w:p>
    <w:p w:rsidR="0071579C" w:rsidRPr="006B4143" w:rsidRDefault="0071579C" w:rsidP="00962220">
      <w:pPr>
        <w:pStyle w:val="berschrift4"/>
        <w:jc w:val="left"/>
      </w:pPr>
      <w:r w:rsidRPr="006B4143">
        <w:lastRenderedPageBreak/>
        <w:t>INHALT</w:t>
      </w:r>
    </w:p>
    <w:p w:rsidR="0071579C" w:rsidRPr="006B4143" w:rsidRDefault="0071579C" w:rsidP="0071579C">
      <w:pPr>
        <w:jc w:val="center"/>
        <w:rPr>
          <w:rFonts w:ascii="Arial" w:hAnsi="Arial" w:cs="Arial"/>
          <w:b/>
          <w:bCs/>
          <w:i/>
          <w:iCs/>
          <w:spacing w:val="40"/>
        </w:rPr>
      </w:pPr>
    </w:p>
    <w:p w:rsidR="002B1085" w:rsidRDefault="0071579C">
      <w:pPr>
        <w:pStyle w:val="Verzeichnis1"/>
        <w:rPr>
          <w:rFonts w:asciiTheme="minorHAnsi" w:eastAsiaTheme="minorEastAsia" w:hAnsiTheme="minorHAnsi" w:cstheme="minorBidi"/>
          <w:b w:val="0"/>
          <w:noProof/>
          <w:sz w:val="22"/>
          <w:szCs w:val="22"/>
          <w:lang w:val="de-AT" w:eastAsia="de-AT"/>
        </w:rPr>
      </w:pPr>
      <w:r w:rsidRPr="006B4143">
        <w:rPr>
          <w:rFonts w:ascii="Arial" w:hAnsi="Arial"/>
          <w:b w:val="0"/>
          <w:bCs/>
          <w:i/>
          <w:iCs/>
          <w:spacing w:val="40"/>
        </w:rPr>
        <w:fldChar w:fldCharType="begin"/>
      </w:r>
      <w:r w:rsidRPr="006B4143">
        <w:rPr>
          <w:rFonts w:ascii="Arial" w:hAnsi="Arial"/>
          <w:b w:val="0"/>
          <w:bCs/>
          <w:i/>
          <w:iCs/>
          <w:spacing w:val="40"/>
        </w:rPr>
        <w:instrText xml:space="preserve"> TOC \o "1-3" \h \z \t "AMA_Überschrift1;1;AMA_Überschrift2;2" </w:instrText>
      </w:r>
      <w:r w:rsidRPr="006B4143">
        <w:rPr>
          <w:rFonts w:ascii="Arial" w:hAnsi="Arial"/>
          <w:b w:val="0"/>
          <w:bCs/>
          <w:i/>
          <w:iCs/>
          <w:spacing w:val="40"/>
        </w:rPr>
        <w:fldChar w:fldCharType="separate"/>
      </w:r>
      <w:hyperlink w:anchor="_Toc367083689" w:history="1">
        <w:r w:rsidR="002B1085" w:rsidRPr="00084C8C">
          <w:rPr>
            <w:rStyle w:val="Hyperlink"/>
            <w:noProof/>
          </w:rPr>
          <w:t>I</w:t>
        </w:r>
        <w:r w:rsidR="002B1085">
          <w:rPr>
            <w:rFonts w:asciiTheme="minorHAnsi" w:eastAsiaTheme="minorEastAsia" w:hAnsiTheme="minorHAnsi" w:cstheme="minorBidi"/>
            <w:b w:val="0"/>
            <w:noProof/>
            <w:sz w:val="22"/>
            <w:szCs w:val="22"/>
            <w:lang w:val="de-AT" w:eastAsia="de-AT"/>
          </w:rPr>
          <w:tab/>
        </w:r>
        <w:r w:rsidR="002B1085" w:rsidRPr="00084C8C">
          <w:rPr>
            <w:rStyle w:val="Hyperlink"/>
            <w:noProof/>
          </w:rPr>
          <w:t>MARKTÜBERSICHT</w:t>
        </w:r>
        <w:r w:rsidR="002B1085">
          <w:rPr>
            <w:noProof/>
            <w:webHidden/>
          </w:rPr>
          <w:tab/>
        </w:r>
        <w:r w:rsidR="002B1085">
          <w:rPr>
            <w:noProof/>
            <w:webHidden/>
          </w:rPr>
          <w:fldChar w:fldCharType="begin"/>
        </w:r>
        <w:r w:rsidR="002B1085">
          <w:rPr>
            <w:noProof/>
            <w:webHidden/>
          </w:rPr>
          <w:instrText xml:space="preserve"> PAGEREF _Toc367083689 \h </w:instrText>
        </w:r>
        <w:r w:rsidR="002B1085">
          <w:rPr>
            <w:noProof/>
            <w:webHidden/>
          </w:rPr>
        </w:r>
        <w:r w:rsidR="002B1085">
          <w:rPr>
            <w:noProof/>
            <w:webHidden/>
          </w:rPr>
          <w:fldChar w:fldCharType="separate"/>
        </w:r>
        <w:r w:rsidR="00161EC1">
          <w:rPr>
            <w:noProof/>
            <w:webHidden/>
          </w:rPr>
          <w:t>3</w:t>
        </w:r>
        <w:r w:rsidR="002B1085">
          <w:rPr>
            <w:noProof/>
            <w:webHidden/>
          </w:rPr>
          <w:fldChar w:fldCharType="end"/>
        </w:r>
      </w:hyperlink>
    </w:p>
    <w:p w:rsidR="002B1085" w:rsidRDefault="00183624">
      <w:pPr>
        <w:pStyle w:val="Verzeichnis1"/>
        <w:rPr>
          <w:rFonts w:asciiTheme="minorHAnsi" w:eastAsiaTheme="minorEastAsia" w:hAnsiTheme="minorHAnsi" w:cstheme="minorBidi"/>
          <w:b w:val="0"/>
          <w:noProof/>
          <w:sz w:val="22"/>
          <w:szCs w:val="22"/>
          <w:lang w:val="de-AT" w:eastAsia="de-AT"/>
        </w:rPr>
      </w:pPr>
      <w:hyperlink w:anchor="_Toc367083690" w:history="1">
        <w:r w:rsidR="002B1085" w:rsidRPr="00084C8C">
          <w:rPr>
            <w:rStyle w:val="Hyperlink"/>
            <w:noProof/>
          </w:rPr>
          <w:t>II</w:t>
        </w:r>
        <w:r w:rsidR="002B1085">
          <w:rPr>
            <w:rFonts w:asciiTheme="minorHAnsi" w:eastAsiaTheme="minorEastAsia" w:hAnsiTheme="minorHAnsi" w:cstheme="minorBidi"/>
            <w:b w:val="0"/>
            <w:noProof/>
            <w:sz w:val="22"/>
            <w:szCs w:val="22"/>
            <w:lang w:val="de-AT" w:eastAsia="de-AT"/>
          </w:rPr>
          <w:tab/>
        </w:r>
        <w:r w:rsidR="002B1085" w:rsidRPr="00084C8C">
          <w:rPr>
            <w:rStyle w:val="Hyperlink"/>
            <w:noProof/>
          </w:rPr>
          <w:t>PREISBERICHT ÖSTERREICH</w:t>
        </w:r>
        <w:r w:rsidR="002B1085">
          <w:rPr>
            <w:noProof/>
            <w:webHidden/>
          </w:rPr>
          <w:tab/>
        </w:r>
        <w:r w:rsidR="002B1085">
          <w:rPr>
            <w:noProof/>
            <w:webHidden/>
          </w:rPr>
          <w:fldChar w:fldCharType="begin"/>
        </w:r>
        <w:r w:rsidR="002B1085">
          <w:rPr>
            <w:noProof/>
            <w:webHidden/>
          </w:rPr>
          <w:instrText xml:space="preserve"> PAGEREF _Toc367083690 \h </w:instrText>
        </w:r>
        <w:r w:rsidR="002B1085">
          <w:rPr>
            <w:noProof/>
            <w:webHidden/>
          </w:rPr>
        </w:r>
        <w:r w:rsidR="002B1085">
          <w:rPr>
            <w:noProof/>
            <w:webHidden/>
          </w:rPr>
          <w:fldChar w:fldCharType="separate"/>
        </w:r>
        <w:r w:rsidR="00161EC1">
          <w:rPr>
            <w:noProof/>
            <w:webHidden/>
          </w:rPr>
          <w:t>4</w:t>
        </w:r>
        <w:r w:rsidR="002B1085">
          <w:rPr>
            <w:noProof/>
            <w:webHidden/>
          </w:rPr>
          <w:fldChar w:fldCharType="end"/>
        </w:r>
      </w:hyperlink>
    </w:p>
    <w:p w:rsidR="002B1085" w:rsidRDefault="00183624">
      <w:pPr>
        <w:pStyle w:val="Verzeichnis2"/>
        <w:rPr>
          <w:rFonts w:asciiTheme="minorHAnsi" w:eastAsiaTheme="minorEastAsia" w:hAnsiTheme="minorHAnsi" w:cstheme="minorBidi"/>
          <w:sz w:val="22"/>
          <w:szCs w:val="22"/>
          <w:lang w:val="de-AT" w:eastAsia="de-AT"/>
        </w:rPr>
      </w:pPr>
      <w:hyperlink w:anchor="_Toc367083691" w:history="1">
        <w:r w:rsidR="002B1085" w:rsidRPr="00084C8C">
          <w:rPr>
            <w:rStyle w:val="Hyperlink"/>
            <w14:scene3d>
              <w14:camera w14:prst="orthographicFront"/>
              <w14:lightRig w14:rig="threePt" w14:dir="t">
                <w14:rot w14:lat="0" w14:lon="0" w14:rev="0"/>
              </w14:lightRig>
            </w14:scene3d>
          </w:rPr>
          <w:t>A)</w:t>
        </w:r>
        <w:r w:rsidR="002B1085">
          <w:rPr>
            <w:rFonts w:asciiTheme="minorHAnsi" w:eastAsiaTheme="minorEastAsia" w:hAnsiTheme="minorHAnsi" w:cstheme="minorBidi"/>
            <w:sz w:val="22"/>
            <w:szCs w:val="22"/>
            <w:lang w:val="de-AT" w:eastAsia="de-AT"/>
          </w:rPr>
          <w:tab/>
        </w:r>
        <w:r w:rsidR="002B1085" w:rsidRPr="00084C8C">
          <w:rPr>
            <w:rStyle w:val="Hyperlink"/>
          </w:rPr>
          <w:t xml:space="preserve">Obst - Berichtszeitraum: 1. </w:t>
        </w:r>
        <w:r w:rsidR="00953BAE">
          <w:rPr>
            <w:rStyle w:val="Hyperlink"/>
          </w:rPr>
          <w:t>Jänner</w:t>
        </w:r>
        <w:r w:rsidR="002B1085" w:rsidRPr="00084C8C">
          <w:rPr>
            <w:rStyle w:val="Hyperlink"/>
          </w:rPr>
          <w:t xml:space="preserve"> bis 3</w:t>
        </w:r>
        <w:r w:rsidR="00CB1631">
          <w:rPr>
            <w:rStyle w:val="Hyperlink"/>
          </w:rPr>
          <w:t>1</w:t>
        </w:r>
        <w:r w:rsidR="002B1085" w:rsidRPr="00084C8C">
          <w:rPr>
            <w:rStyle w:val="Hyperlink"/>
          </w:rPr>
          <w:t xml:space="preserve">. </w:t>
        </w:r>
        <w:r w:rsidR="00953BAE">
          <w:rPr>
            <w:rStyle w:val="Hyperlink"/>
          </w:rPr>
          <w:t>Jänner</w:t>
        </w:r>
        <w:r w:rsidR="002B1085" w:rsidRPr="00084C8C">
          <w:rPr>
            <w:rStyle w:val="Hyperlink"/>
          </w:rPr>
          <w:t xml:space="preserve"> 201</w:t>
        </w:r>
        <w:r w:rsidR="00953BAE">
          <w:rPr>
            <w:rStyle w:val="Hyperlink"/>
          </w:rPr>
          <w:t>4</w:t>
        </w:r>
        <w:r w:rsidR="002B1085">
          <w:rPr>
            <w:webHidden/>
          </w:rPr>
          <w:tab/>
        </w:r>
        <w:r w:rsidR="002B1085">
          <w:rPr>
            <w:webHidden/>
          </w:rPr>
          <w:fldChar w:fldCharType="begin"/>
        </w:r>
        <w:r w:rsidR="002B1085">
          <w:rPr>
            <w:webHidden/>
          </w:rPr>
          <w:instrText xml:space="preserve"> PAGEREF _Toc367083691 \h </w:instrText>
        </w:r>
        <w:r w:rsidR="002B1085">
          <w:rPr>
            <w:webHidden/>
          </w:rPr>
        </w:r>
        <w:r w:rsidR="002B1085">
          <w:rPr>
            <w:webHidden/>
          </w:rPr>
          <w:fldChar w:fldCharType="separate"/>
        </w:r>
        <w:r w:rsidR="00161EC1">
          <w:rPr>
            <w:webHidden/>
          </w:rPr>
          <w:t>4</w:t>
        </w:r>
        <w:r w:rsidR="002B1085">
          <w:rPr>
            <w:webHidden/>
          </w:rPr>
          <w:fldChar w:fldCharType="end"/>
        </w:r>
      </w:hyperlink>
    </w:p>
    <w:p w:rsidR="002B1085" w:rsidRDefault="00183624">
      <w:pPr>
        <w:pStyle w:val="Verzeichnis2"/>
        <w:rPr>
          <w:rFonts w:asciiTheme="minorHAnsi" w:eastAsiaTheme="minorEastAsia" w:hAnsiTheme="minorHAnsi" w:cstheme="minorBidi"/>
          <w:sz w:val="22"/>
          <w:szCs w:val="22"/>
          <w:lang w:val="de-AT" w:eastAsia="de-AT"/>
        </w:rPr>
      </w:pPr>
      <w:hyperlink w:anchor="_Toc367083692" w:history="1">
        <w:r w:rsidR="002B1085" w:rsidRPr="00084C8C">
          <w:rPr>
            <w:rStyle w:val="Hyperlink"/>
            <w14:scene3d>
              <w14:camera w14:prst="orthographicFront"/>
              <w14:lightRig w14:rig="threePt" w14:dir="t">
                <w14:rot w14:lat="0" w14:lon="0" w14:rev="0"/>
              </w14:lightRig>
            </w14:scene3d>
          </w:rPr>
          <w:t>B)</w:t>
        </w:r>
        <w:r w:rsidR="002B1085">
          <w:rPr>
            <w:rFonts w:asciiTheme="minorHAnsi" w:eastAsiaTheme="minorEastAsia" w:hAnsiTheme="minorHAnsi" w:cstheme="minorBidi"/>
            <w:sz w:val="22"/>
            <w:szCs w:val="22"/>
            <w:lang w:val="de-AT" w:eastAsia="de-AT"/>
          </w:rPr>
          <w:tab/>
        </w:r>
        <w:r w:rsidR="002B1085" w:rsidRPr="00084C8C">
          <w:rPr>
            <w:rStyle w:val="Hyperlink"/>
          </w:rPr>
          <w:t xml:space="preserve">Gemüse - Berichtszeitraum: </w:t>
        </w:r>
        <w:r w:rsidR="00596D0C" w:rsidRPr="00596D0C">
          <w:rPr>
            <w:rStyle w:val="Hyperlink"/>
          </w:rPr>
          <w:t xml:space="preserve">1. </w:t>
        </w:r>
        <w:r w:rsidR="00953BAE">
          <w:rPr>
            <w:rStyle w:val="Hyperlink"/>
          </w:rPr>
          <w:t>Jänner</w:t>
        </w:r>
        <w:r w:rsidR="00596D0C" w:rsidRPr="00596D0C">
          <w:rPr>
            <w:rStyle w:val="Hyperlink"/>
          </w:rPr>
          <w:t xml:space="preserve"> bis 3</w:t>
        </w:r>
        <w:r w:rsidR="00CB1631">
          <w:rPr>
            <w:rStyle w:val="Hyperlink"/>
          </w:rPr>
          <w:t>1</w:t>
        </w:r>
        <w:r w:rsidR="00596D0C" w:rsidRPr="00596D0C">
          <w:rPr>
            <w:rStyle w:val="Hyperlink"/>
          </w:rPr>
          <w:t xml:space="preserve">. </w:t>
        </w:r>
        <w:r w:rsidR="00953BAE">
          <w:rPr>
            <w:rStyle w:val="Hyperlink"/>
          </w:rPr>
          <w:t>Jänner 2014</w:t>
        </w:r>
        <w:r w:rsidR="002B1085">
          <w:rPr>
            <w:webHidden/>
          </w:rPr>
          <w:tab/>
        </w:r>
        <w:r w:rsidR="002B1085">
          <w:rPr>
            <w:webHidden/>
          </w:rPr>
          <w:fldChar w:fldCharType="begin"/>
        </w:r>
        <w:r w:rsidR="002B1085">
          <w:rPr>
            <w:webHidden/>
          </w:rPr>
          <w:instrText xml:space="preserve"> PAGEREF _Toc367083692 \h </w:instrText>
        </w:r>
        <w:r w:rsidR="002B1085">
          <w:rPr>
            <w:webHidden/>
          </w:rPr>
        </w:r>
        <w:r w:rsidR="002B1085">
          <w:rPr>
            <w:webHidden/>
          </w:rPr>
          <w:fldChar w:fldCharType="separate"/>
        </w:r>
        <w:r w:rsidR="00161EC1">
          <w:rPr>
            <w:webHidden/>
          </w:rPr>
          <w:t>4</w:t>
        </w:r>
        <w:r w:rsidR="002B1085">
          <w:rPr>
            <w:webHidden/>
          </w:rPr>
          <w:fldChar w:fldCharType="end"/>
        </w:r>
      </w:hyperlink>
    </w:p>
    <w:p w:rsidR="002B1085" w:rsidRDefault="00183624">
      <w:pPr>
        <w:pStyle w:val="Verzeichnis1"/>
        <w:rPr>
          <w:rFonts w:asciiTheme="minorHAnsi" w:eastAsiaTheme="minorEastAsia" w:hAnsiTheme="minorHAnsi" w:cstheme="minorBidi"/>
          <w:b w:val="0"/>
          <w:noProof/>
          <w:sz w:val="22"/>
          <w:szCs w:val="22"/>
          <w:lang w:val="de-AT" w:eastAsia="de-AT"/>
        </w:rPr>
      </w:pPr>
      <w:hyperlink w:anchor="_Toc367083693" w:history="1">
        <w:r w:rsidR="002B1085" w:rsidRPr="00084C8C">
          <w:rPr>
            <w:rStyle w:val="Hyperlink"/>
            <w:noProof/>
          </w:rPr>
          <w:t>III</w:t>
        </w:r>
        <w:r w:rsidR="002B1085">
          <w:rPr>
            <w:rFonts w:asciiTheme="minorHAnsi" w:eastAsiaTheme="minorEastAsia" w:hAnsiTheme="minorHAnsi" w:cstheme="minorBidi"/>
            <w:b w:val="0"/>
            <w:noProof/>
            <w:sz w:val="22"/>
            <w:szCs w:val="22"/>
            <w:lang w:val="de-AT" w:eastAsia="de-AT"/>
          </w:rPr>
          <w:tab/>
        </w:r>
        <w:r w:rsidR="002B1085" w:rsidRPr="00084C8C">
          <w:rPr>
            <w:rStyle w:val="Hyperlink"/>
            <w:noProof/>
          </w:rPr>
          <w:t>IMPORTE UND ZUFUHREN ÖSTERREICH</w:t>
        </w:r>
        <w:r w:rsidR="002B1085">
          <w:rPr>
            <w:noProof/>
            <w:webHidden/>
          </w:rPr>
          <w:tab/>
        </w:r>
        <w:r w:rsidR="002B1085">
          <w:rPr>
            <w:noProof/>
            <w:webHidden/>
          </w:rPr>
          <w:fldChar w:fldCharType="begin"/>
        </w:r>
        <w:r w:rsidR="002B1085">
          <w:rPr>
            <w:noProof/>
            <w:webHidden/>
          </w:rPr>
          <w:instrText xml:space="preserve"> PAGEREF _Toc367083693 \h </w:instrText>
        </w:r>
        <w:r w:rsidR="002B1085">
          <w:rPr>
            <w:noProof/>
            <w:webHidden/>
          </w:rPr>
        </w:r>
        <w:r w:rsidR="002B1085">
          <w:rPr>
            <w:noProof/>
            <w:webHidden/>
          </w:rPr>
          <w:fldChar w:fldCharType="separate"/>
        </w:r>
        <w:r w:rsidR="00161EC1">
          <w:rPr>
            <w:noProof/>
            <w:webHidden/>
          </w:rPr>
          <w:t>5</w:t>
        </w:r>
        <w:r w:rsidR="002B1085">
          <w:rPr>
            <w:noProof/>
            <w:webHidden/>
          </w:rPr>
          <w:fldChar w:fldCharType="end"/>
        </w:r>
      </w:hyperlink>
    </w:p>
    <w:p w:rsidR="002B1085" w:rsidRDefault="00183624">
      <w:pPr>
        <w:pStyle w:val="Verzeichnis2"/>
        <w:rPr>
          <w:rFonts w:asciiTheme="minorHAnsi" w:eastAsiaTheme="minorEastAsia" w:hAnsiTheme="minorHAnsi" w:cstheme="minorBidi"/>
          <w:sz w:val="22"/>
          <w:szCs w:val="22"/>
          <w:lang w:val="de-AT" w:eastAsia="de-AT"/>
        </w:rPr>
      </w:pPr>
      <w:hyperlink w:anchor="_Toc367083694" w:history="1">
        <w:r w:rsidR="002B1085" w:rsidRPr="00084C8C">
          <w:rPr>
            <w:rStyle w:val="Hyperlink"/>
            <w14:scene3d>
              <w14:camera w14:prst="orthographicFront"/>
              <w14:lightRig w14:rig="threePt" w14:dir="t">
                <w14:rot w14:lat="0" w14:lon="0" w14:rev="0"/>
              </w14:lightRig>
            </w14:scene3d>
          </w:rPr>
          <w:t>C)</w:t>
        </w:r>
        <w:r w:rsidR="002B1085">
          <w:rPr>
            <w:rFonts w:asciiTheme="minorHAnsi" w:eastAsiaTheme="minorEastAsia" w:hAnsiTheme="minorHAnsi" w:cstheme="minorBidi"/>
            <w:sz w:val="22"/>
            <w:szCs w:val="22"/>
            <w:lang w:val="de-AT" w:eastAsia="de-AT"/>
          </w:rPr>
          <w:tab/>
        </w:r>
        <w:r w:rsidR="002B1085" w:rsidRPr="00084C8C">
          <w:rPr>
            <w:rStyle w:val="Hyperlink"/>
          </w:rPr>
          <w:t xml:space="preserve">Obst - Berichtszeitraum: </w:t>
        </w:r>
        <w:r w:rsidR="00596D0C" w:rsidRPr="00596D0C">
          <w:rPr>
            <w:rStyle w:val="Hyperlink"/>
          </w:rPr>
          <w:t xml:space="preserve">1. </w:t>
        </w:r>
        <w:r w:rsidR="00953BAE">
          <w:rPr>
            <w:rStyle w:val="Hyperlink"/>
          </w:rPr>
          <w:t>Jänner</w:t>
        </w:r>
        <w:r w:rsidR="00596D0C" w:rsidRPr="00596D0C">
          <w:rPr>
            <w:rStyle w:val="Hyperlink"/>
          </w:rPr>
          <w:t xml:space="preserve"> bis 3</w:t>
        </w:r>
        <w:r w:rsidR="00CB1631">
          <w:rPr>
            <w:rStyle w:val="Hyperlink"/>
          </w:rPr>
          <w:t>1</w:t>
        </w:r>
        <w:r w:rsidR="00596D0C" w:rsidRPr="00596D0C">
          <w:rPr>
            <w:rStyle w:val="Hyperlink"/>
          </w:rPr>
          <w:t xml:space="preserve">. </w:t>
        </w:r>
        <w:r w:rsidR="00953BAE">
          <w:rPr>
            <w:rStyle w:val="Hyperlink"/>
          </w:rPr>
          <w:t>Jänner 2014</w:t>
        </w:r>
        <w:r w:rsidR="002B1085">
          <w:rPr>
            <w:webHidden/>
          </w:rPr>
          <w:tab/>
        </w:r>
        <w:r w:rsidR="002B1085">
          <w:rPr>
            <w:webHidden/>
          </w:rPr>
          <w:fldChar w:fldCharType="begin"/>
        </w:r>
        <w:r w:rsidR="002B1085">
          <w:rPr>
            <w:webHidden/>
          </w:rPr>
          <w:instrText xml:space="preserve"> PAGEREF _Toc367083694 \h </w:instrText>
        </w:r>
        <w:r w:rsidR="002B1085">
          <w:rPr>
            <w:webHidden/>
          </w:rPr>
        </w:r>
        <w:r w:rsidR="002B1085">
          <w:rPr>
            <w:webHidden/>
          </w:rPr>
          <w:fldChar w:fldCharType="separate"/>
        </w:r>
        <w:r w:rsidR="00161EC1">
          <w:rPr>
            <w:webHidden/>
          </w:rPr>
          <w:t>5</w:t>
        </w:r>
        <w:r w:rsidR="002B1085">
          <w:rPr>
            <w:webHidden/>
          </w:rPr>
          <w:fldChar w:fldCharType="end"/>
        </w:r>
      </w:hyperlink>
    </w:p>
    <w:p w:rsidR="002B1085" w:rsidRDefault="00183624">
      <w:pPr>
        <w:pStyle w:val="Verzeichnis2"/>
        <w:rPr>
          <w:rFonts w:asciiTheme="minorHAnsi" w:eastAsiaTheme="minorEastAsia" w:hAnsiTheme="minorHAnsi" w:cstheme="minorBidi"/>
          <w:sz w:val="22"/>
          <w:szCs w:val="22"/>
          <w:lang w:val="de-AT" w:eastAsia="de-AT"/>
        </w:rPr>
      </w:pPr>
      <w:hyperlink w:anchor="_Toc367083695" w:history="1">
        <w:r w:rsidR="002B1085" w:rsidRPr="00084C8C">
          <w:rPr>
            <w:rStyle w:val="Hyperlink"/>
            <w14:scene3d>
              <w14:camera w14:prst="orthographicFront"/>
              <w14:lightRig w14:rig="threePt" w14:dir="t">
                <w14:rot w14:lat="0" w14:lon="0" w14:rev="0"/>
              </w14:lightRig>
            </w14:scene3d>
          </w:rPr>
          <w:t>D)</w:t>
        </w:r>
        <w:r w:rsidR="002B1085">
          <w:rPr>
            <w:rFonts w:asciiTheme="minorHAnsi" w:eastAsiaTheme="minorEastAsia" w:hAnsiTheme="minorHAnsi" w:cstheme="minorBidi"/>
            <w:sz w:val="22"/>
            <w:szCs w:val="22"/>
            <w:lang w:val="de-AT" w:eastAsia="de-AT"/>
          </w:rPr>
          <w:tab/>
        </w:r>
        <w:r w:rsidR="002B1085" w:rsidRPr="00084C8C">
          <w:rPr>
            <w:rStyle w:val="Hyperlink"/>
          </w:rPr>
          <w:t xml:space="preserve">Gemüse – Berichtszeitraum: </w:t>
        </w:r>
        <w:r w:rsidR="00596D0C" w:rsidRPr="00596D0C">
          <w:rPr>
            <w:rStyle w:val="Hyperlink"/>
          </w:rPr>
          <w:t xml:space="preserve">1. </w:t>
        </w:r>
        <w:r w:rsidR="00953BAE">
          <w:rPr>
            <w:rStyle w:val="Hyperlink"/>
          </w:rPr>
          <w:t>Jänner</w:t>
        </w:r>
        <w:r w:rsidR="00596D0C" w:rsidRPr="00596D0C">
          <w:rPr>
            <w:rStyle w:val="Hyperlink"/>
          </w:rPr>
          <w:t xml:space="preserve"> bis 3</w:t>
        </w:r>
        <w:r w:rsidR="00CB1631">
          <w:rPr>
            <w:rStyle w:val="Hyperlink"/>
          </w:rPr>
          <w:t>1</w:t>
        </w:r>
        <w:r w:rsidR="00596D0C" w:rsidRPr="00596D0C">
          <w:rPr>
            <w:rStyle w:val="Hyperlink"/>
          </w:rPr>
          <w:t xml:space="preserve">. </w:t>
        </w:r>
        <w:r w:rsidR="00953BAE">
          <w:rPr>
            <w:rStyle w:val="Hyperlink"/>
          </w:rPr>
          <w:t>Jänner 2014</w:t>
        </w:r>
        <w:r w:rsidR="002B1085">
          <w:rPr>
            <w:webHidden/>
          </w:rPr>
          <w:tab/>
        </w:r>
        <w:r w:rsidR="002B1085">
          <w:rPr>
            <w:webHidden/>
          </w:rPr>
          <w:fldChar w:fldCharType="begin"/>
        </w:r>
        <w:r w:rsidR="002B1085">
          <w:rPr>
            <w:webHidden/>
          </w:rPr>
          <w:instrText xml:space="preserve"> PAGEREF _Toc367083695 \h </w:instrText>
        </w:r>
        <w:r w:rsidR="002B1085">
          <w:rPr>
            <w:webHidden/>
          </w:rPr>
        </w:r>
        <w:r w:rsidR="002B1085">
          <w:rPr>
            <w:webHidden/>
          </w:rPr>
          <w:fldChar w:fldCharType="separate"/>
        </w:r>
        <w:r w:rsidR="00161EC1">
          <w:rPr>
            <w:webHidden/>
          </w:rPr>
          <w:t>6</w:t>
        </w:r>
        <w:r w:rsidR="002B1085">
          <w:rPr>
            <w:webHidden/>
          </w:rPr>
          <w:fldChar w:fldCharType="end"/>
        </w:r>
      </w:hyperlink>
    </w:p>
    <w:p w:rsidR="002B1085" w:rsidRDefault="00183624">
      <w:pPr>
        <w:pStyle w:val="Verzeichnis1"/>
        <w:rPr>
          <w:rFonts w:asciiTheme="minorHAnsi" w:eastAsiaTheme="minorEastAsia" w:hAnsiTheme="minorHAnsi" w:cstheme="minorBidi"/>
          <w:b w:val="0"/>
          <w:noProof/>
          <w:sz w:val="22"/>
          <w:szCs w:val="22"/>
          <w:lang w:val="de-AT" w:eastAsia="de-AT"/>
        </w:rPr>
      </w:pPr>
      <w:hyperlink w:anchor="_Toc367083696" w:history="1">
        <w:r w:rsidR="002B1085" w:rsidRPr="00084C8C">
          <w:rPr>
            <w:rStyle w:val="Hyperlink"/>
            <w:noProof/>
          </w:rPr>
          <w:t>IV</w:t>
        </w:r>
        <w:r w:rsidR="002B1085">
          <w:rPr>
            <w:rFonts w:asciiTheme="minorHAnsi" w:eastAsiaTheme="minorEastAsia" w:hAnsiTheme="minorHAnsi" w:cstheme="minorBidi"/>
            <w:b w:val="0"/>
            <w:noProof/>
            <w:sz w:val="22"/>
            <w:szCs w:val="22"/>
            <w:lang w:val="de-AT" w:eastAsia="de-AT"/>
          </w:rPr>
          <w:tab/>
        </w:r>
        <w:r w:rsidR="002B1085" w:rsidRPr="00084C8C">
          <w:rPr>
            <w:rStyle w:val="Hyperlink"/>
            <w:noProof/>
          </w:rPr>
          <w:t>GRAFIKEN ÖSTERREICH - Gemüse</w:t>
        </w:r>
        <w:r w:rsidR="002B1085">
          <w:rPr>
            <w:noProof/>
            <w:webHidden/>
          </w:rPr>
          <w:tab/>
        </w:r>
        <w:r w:rsidR="002B1085">
          <w:rPr>
            <w:noProof/>
            <w:webHidden/>
          </w:rPr>
          <w:fldChar w:fldCharType="begin"/>
        </w:r>
        <w:r w:rsidR="002B1085">
          <w:rPr>
            <w:noProof/>
            <w:webHidden/>
          </w:rPr>
          <w:instrText xml:space="preserve"> PAGEREF _Toc367083696 \h </w:instrText>
        </w:r>
        <w:r w:rsidR="002B1085">
          <w:rPr>
            <w:noProof/>
            <w:webHidden/>
          </w:rPr>
        </w:r>
        <w:r w:rsidR="002B1085">
          <w:rPr>
            <w:noProof/>
            <w:webHidden/>
          </w:rPr>
          <w:fldChar w:fldCharType="separate"/>
        </w:r>
        <w:r w:rsidR="00161EC1">
          <w:rPr>
            <w:noProof/>
            <w:webHidden/>
          </w:rPr>
          <w:t>8</w:t>
        </w:r>
        <w:r w:rsidR="002B1085">
          <w:rPr>
            <w:noProof/>
            <w:webHidden/>
          </w:rPr>
          <w:fldChar w:fldCharType="end"/>
        </w:r>
      </w:hyperlink>
    </w:p>
    <w:p w:rsidR="002B1085" w:rsidRDefault="00183624">
      <w:pPr>
        <w:pStyle w:val="Verzeichnis2"/>
        <w:rPr>
          <w:rFonts w:asciiTheme="minorHAnsi" w:eastAsiaTheme="minorEastAsia" w:hAnsiTheme="minorHAnsi" w:cstheme="minorBidi"/>
          <w:sz w:val="22"/>
          <w:szCs w:val="22"/>
          <w:lang w:val="de-AT" w:eastAsia="de-AT"/>
        </w:rPr>
      </w:pPr>
      <w:hyperlink w:anchor="_Toc367083697" w:history="1">
        <w:r w:rsidR="002B1085" w:rsidRPr="00084C8C">
          <w:rPr>
            <w:rStyle w:val="Hyperlink"/>
            <w14:scene3d>
              <w14:camera w14:prst="orthographicFront"/>
              <w14:lightRig w14:rig="threePt" w14:dir="t">
                <w14:rot w14:lat="0" w14:lon="0" w14:rev="0"/>
              </w14:lightRig>
            </w14:scene3d>
          </w:rPr>
          <w:t>E)</w:t>
        </w:r>
        <w:r w:rsidR="002B1085">
          <w:rPr>
            <w:rFonts w:asciiTheme="minorHAnsi" w:eastAsiaTheme="minorEastAsia" w:hAnsiTheme="minorHAnsi" w:cstheme="minorBidi"/>
            <w:sz w:val="22"/>
            <w:szCs w:val="22"/>
            <w:lang w:val="de-AT" w:eastAsia="de-AT"/>
          </w:rPr>
          <w:tab/>
        </w:r>
        <w:r w:rsidR="002B1085" w:rsidRPr="00084C8C">
          <w:rPr>
            <w:rStyle w:val="Hyperlink"/>
          </w:rPr>
          <w:t>Erzeugerpreise für Gurken in Cent/kg</w:t>
        </w:r>
        <w:r w:rsidR="002B1085">
          <w:rPr>
            <w:webHidden/>
          </w:rPr>
          <w:tab/>
        </w:r>
        <w:r w:rsidR="002B1085">
          <w:rPr>
            <w:webHidden/>
          </w:rPr>
          <w:fldChar w:fldCharType="begin"/>
        </w:r>
        <w:r w:rsidR="002B1085">
          <w:rPr>
            <w:webHidden/>
          </w:rPr>
          <w:instrText xml:space="preserve"> PAGEREF _Toc367083697 \h </w:instrText>
        </w:r>
        <w:r w:rsidR="002B1085">
          <w:rPr>
            <w:webHidden/>
          </w:rPr>
        </w:r>
        <w:r w:rsidR="002B1085">
          <w:rPr>
            <w:webHidden/>
          </w:rPr>
          <w:fldChar w:fldCharType="separate"/>
        </w:r>
        <w:r w:rsidR="00161EC1">
          <w:rPr>
            <w:webHidden/>
          </w:rPr>
          <w:t>8</w:t>
        </w:r>
        <w:r w:rsidR="002B1085">
          <w:rPr>
            <w:webHidden/>
          </w:rPr>
          <w:fldChar w:fldCharType="end"/>
        </w:r>
      </w:hyperlink>
    </w:p>
    <w:p w:rsidR="002B1085" w:rsidRDefault="00183624">
      <w:pPr>
        <w:pStyle w:val="Verzeichnis2"/>
        <w:rPr>
          <w:rFonts w:asciiTheme="minorHAnsi" w:eastAsiaTheme="minorEastAsia" w:hAnsiTheme="minorHAnsi" w:cstheme="minorBidi"/>
          <w:sz w:val="22"/>
          <w:szCs w:val="22"/>
          <w:lang w:val="de-AT" w:eastAsia="de-AT"/>
        </w:rPr>
      </w:pPr>
      <w:hyperlink w:anchor="_Toc367083698" w:history="1">
        <w:r w:rsidR="002B1085" w:rsidRPr="00084C8C">
          <w:rPr>
            <w:rStyle w:val="Hyperlink"/>
            <w14:scene3d>
              <w14:camera w14:prst="orthographicFront"/>
              <w14:lightRig w14:rig="threePt" w14:dir="t">
                <w14:rot w14:lat="0" w14:lon="0" w14:rev="0"/>
              </w14:lightRig>
            </w14:scene3d>
          </w:rPr>
          <w:t>F)</w:t>
        </w:r>
        <w:r w:rsidR="002B1085">
          <w:rPr>
            <w:rFonts w:asciiTheme="minorHAnsi" w:eastAsiaTheme="minorEastAsia" w:hAnsiTheme="minorHAnsi" w:cstheme="minorBidi"/>
            <w:sz w:val="22"/>
            <w:szCs w:val="22"/>
            <w:lang w:val="de-AT" w:eastAsia="de-AT"/>
          </w:rPr>
          <w:tab/>
        </w:r>
        <w:r w:rsidR="002B1085" w:rsidRPr="00084C8C">
          <w:rPr>
            <w:rStyle w:val="Hyperlink"/>
          </w:rPr>
          <w:t>Erzeugerpreise für Traubentomaten in EUR/kg</w:t>
        </w:r>
        <w:r w:rsidR="002B1085">
          <w:rPr>
            <w:webHidden/>
          </w:rPr>
          <w:tab/>
        </w:r>
        <w:r w:rsidR="002B1085">
          <w:rPr>
            <w:webHidden/>
          </w:rPr>
          <w:fldChar w:fldCharType="begin"/>
        </w:r>
        <w:r w:rsidR="002B1085">
          <w:rPr>
            <w:webHidden/>
          </w:rPr>
          <w:instrText xml:space="preserve"> PAGEREF _Toc367083698 \h </w:instrText>
        </w:r>
        <w:r w:rsidR="002B1085">
          <w:rPr>
            <w:webHidden/>
          </w:rPr>
        </w:r>
        <w:r w:rsidR="002B1085">
          <w:rPr>
            <w:webHidden/>
          </w:rPr>
          <w:fldChar w:fldCharType="separate"/>
        </w:r>
        <w:r w:rsidR="00161EC1">
          <w:rPr>
            <w:webHidden/>
          </w:rPr>
          <w:t>8</w:t>
        </w:r>
        <w:r w:rsidR="002B1085">
          <w:rPr>
            <w:webHidden/>
          </w:rPr>
          <w:fldChar w:fldCharType="end"/>
        </w:r>
      </w:hyperlink>
    </w:p>
    <w:p w:rsidR="002B1085" w:rsidRDefault="00183624" w:rsidP="002B1085">
      <w:pPr>
        <w:pStyle w:val="Verzeichnis2"/>
        <w:rPr>
          <w:rFonts w:asciiTheme="minorHAnsi" w:eastAsiaTheme="minorEastAsia" w:hAnsiTheme="minorHAnsi" w:cstheme="minorBidi"/>
          <w:sz w:val="22"/>
          <w:szCs w:val="22"/>
          <w:lang w:val="de-AT" w:eastAsia="de-AT"/>
        </w:rPr>
      </w:pPr>
      <w:hyperlink w:anchor="_Toc367083699" w:history="1">
        <w:r w:rsidR="002B1085" w:rsidRPr="00084C8C">
          <w:rPr>
            <w:rStyle w:val="Hyperlink"/>
            <w14:scene3d>
              <w14:camera w14:prst="orthographicFront"/>
              <w14:lightRig w14:rig="threePt" w14:dir="t">
                <w14:rot w14:lat="0" w14:lon="0" w14:rev="0"/>
              </w14:lightRig>
            </w14:scene3d>
          </w:rPr>
          <w:t>G)</w:t>
        </w:r>
        <w:r w:rsidR="002B1085">
          <w:rPr>
            <w:rFonts w:asciiTheme="minorHAnsi" w:eastAsiaTheme="minorEastAsia" w:hAnsiTheme="minorHAnsi" w:cstheme="minorBidi"/>
            <w:sz w:val="22"/>
            <w:szCs w:val="22"/>
            <w:lang w:val="de-AT" w:eastAsia="de-AT"/>
          </w:rPr>
          <w:tab/>
        </w:r>
        <w:r w:rsidR="002B1085" w:rsidRPr="00084C8C">
          <w:rPr>
            <w:rStyle w:val="Hyperlink"/>
          </w:rPr>
          <w:t>Erzeugerpreise für Radieschen in Cent/Bund</w:t>
        </w:r>
        <w:r w:rsidR="002B1085">
          <w:rPr>
            <w:webHidden/>
          </w:rPr>
          <w:tab/>
        </w:r>
        <w:r w:rsidR="002B1085">
          <w:rPr>
            <w:webHidden/>
          </w:rPr>
          <w:fldChar w:fldCharType="begin"/>
        </w:r>
        <w:r w:rsidR="002B1085">
          <w:rPr>
            <w:webHidden/>
          </w:rPr>
          <w:instrText xml:space="preserve"> PAGEREF _Toc367083699 \h </w:instrText>
        </w:r>
        <w:r w:rsidR="002B1085">
          <w:rPr>
            <w:webHidden/>
          </w:rPr>
        </w:r>
        <w:r w:rsidR="002B1085">
          <w:rPr>
            <w:webHidden/>
          </w:rPr>
          <w:fldChar w:fldCharType="separate"/>
        </w:r>
        <w:r w:rsidR="00161EC1">
          <w:rPr>
            <w:webHidden/>
          </w:rPr>
          <w:t>8</w:t>
        </w:r>
        <w:r w:rsidR="002B1085">
          <w:rPr>
            <w:webHidden/>
          </w:rPr>
          <w:fldChar w:fldCharType="end"/>
        </w:r>
      </w:hyperlink>
    </w:p>
    <w:p w:rsidR="002B1085" w:rsidRDefault="00183624">
      <w:pPr>
        <w:pStyle w:val="Verzeichnis1"/>
        <w:rPr>
          <w:rFonts w:asciiTheme="minorHAnsi" w:eastAsiaTheme="minorEastAsia" w:hAnsiTheme="minorHAnsi" w:cstheme="minorBidi"/>
          <w:b w:val="0"/>
          <w:noProof/>
          <w:sz w:val="22"/>
          <w:szCs w:val="22"/>
          <w:lang w:val="de-AT" w:eastAsia="de-AT"/>
        </w:rPr>
      </w:pPr>
      <w:hyperlink w:anchor="_Toc367083701" w:history="1">
        <w:r w:rsidR="002B1085" w:rsidRPr="00084C8C">
          <w:rPr>
            <w:rStyle w:val="Hyperlink"/>
            <w:noProof/>
          </w:rPr>
          <w:t>V</w:t>
        </w:r>
        <w:r w:rsidR="002B1085">
          <w:rPr>
            <w:rFonts w:asciiTheme="minorHAnsi" w:eastAsiaTheme="minorEastAsia" w:hAnsiTheme="minorHAnsi" w:cstheme="minorBidi"/>
            <w:b w:val="0"/>
            <w:noProof/>
            <w:sz w:val="22"/>
            <w:szCs w:val="22"/>
            <w:lang w:val="de-AT" w:eastAsia="de-AT"/>
          </w:rPr>
          <w:tab/>
        </w:r>
        <w:r w:rsidR="002B1085" w:rsidRPr="00084C8C">
          <w:rPr>
            <w:rStyle w:val="Hyperlink"/>
            <w:noProof/>
          </w:rPr>
          <w:t>GR</w:t>
        </w:r>
        <w:r w:rsidR="000261B6">
          <w:rPr>
            <w:rStyle w:val="Hyperlink"/>
            <w:noProof/>
          </w:rPr>
          <w:t>AFIKEN ÖSTERREICH – Feldgemüse/E</w:t>
        </w:r>
        <w:r w:rsidR="002B1085" w:rsidRPr="00084C8C">
          <w:rPr>
            <w:rStyle w:val="Hyperlink"/>
            <w:noProof/>
          </w:rPr>
          <w:t>rdäpfel</w:t>
        </w:r>
        <w:r w:rsidR="002B1085">
          <w:rPr>
            <w:noProof/>
            <w:webHidden/>
          </w:rPr>
          <w:tab/>
        </w:r>
        <w:r w:rsidR="002B1085">
          <w:rPr>
            <w:noProof/>
            <w:webHidden/>
          </w:rPr>
          <w:fldChar w:fldCharType="begin"/>
        </w:r>
        <w:r w:rsidR="002B1085">
          <w:rPr>
            <w:noProof/>
            <w:webHidden/>
          </w:rPr>
          <w:instrText xml:space="preserve"> PAGEREF _Toc367083701 \h </w:instrText>
        </w:r>
        <w:r w:rsidR="002B1085">
          <w:rPr>
            <w:noProof/>
            <w:webHidden/>
          </w:rPr>
        </w:r>
        <w:r w:rsidR="002B1085">
          <w:rPr>
            <w:noProof/>
            <w:webHidden/>
          </w:rPr>
          <w:fldChar w:fldCharType="separate"/>
        </w:r>
        <w:r w:rsidR="00161EC1">
          <w:rPr>
            <w:noProof/>
            <w:webHidden/>
          </w:rPr>
          <w:t>9</w:t>
        </w:r>
        <w:r w:rsidR="002B1085">
          <w:rPr>
            <w:noProof/>
            <w:webHidden/>
          </w:rPr>
          <w:fldChar w:fldCharType="end"/>
        </w:r>
      </w:hyperlink>
    </w:p>
    <w:p w:rsidR="002B1085" w:rsidRDefault="00183624">
      <w:pPr>
        <w:pStyle w:val="Verzeichnis2"/>
        <w:rPr>
          <w:rFonts w:asciiTheme="minorHAnsi" w:eastAsiaTheme="minorEastAsia" w:hAnsiTheme="minorHAnsi" w:cstheme="minorBidi"/>
          <w:sz w:val="22"/>
          <w:szCs w:val="22"/>
          <w:lang w:val="de-AT" w:eastAsia="de-AT"/>
        </w:rPr>
      </w:pPr>
      <w:hyperlink w:anchor="_Toc367083702" w:history="1">
        <w:r w:rsidR="002B1085" w:rsidRPr="00084C8C">
          <w:rPr>
            <w:rStyle w:val="Hyperlink"/>
            <w14:scene3d>
              <w14:camera w14:prst="orthographicFront"/>
              <w14:lightRig w14:rig="threePt" w14:dir="t">
                <w14:rot w14:lat="0" w14:lon="0" w14:rev="0"/>
              </w14:lightRig>
            </w14:scene3d>
          </w:rPr>
          <w:t>H)</w:t>
        </w:r>
        <w:r w:rsidR="002B1085">
          <w:rPr>
            <w:rFonts w:asciiTheme="minorHAnsi" w:eastAsiaTheme="minorEastAsia" w:hAnsiTheme="minorHAnsi" w:cstheme="minorBidi"/>
            <w:sz w:val="22"/>
            <w:szCs w:val="22"/>
            <w:lang w:val="de-AT" w:eastAsia="de-AT"/>
          </w:rPr>
          <w:tab/>
        </w:r>
        <w:r w:rsidR="002B1085" w:rsidRPr="00084C8C">
          <w:rPr>
            <w:rStyle w:val="Hyperlink"/>
          </w:rPr>
          <w:t>Erzeugerpreise für Karotten in EUR/dt</w:t>
        </w:r>
        <w:r w:rsidR="002B1085">
          <w:rPr>
            <w:webHidden/>
          </w:rPr>
          <w:tab/>
        </w:r>
        <w:r w:rsidR="002B1085">
          <w:rPr>
            <w:webHidden/>
          </w:rPr>
          <w:fldChar w:fldCharType="begin"/>
        </w:r>
        <w:r w:rsidR="002B1085">
          <w:rPr>
            <w:webHidden/>
          </w:rPr>
          <w:instrText xml:space="preserve"> PAGEREF _Toc367083702 \h </w:instrText>
        </w:r>
        <w:r w:rsidR="002B1085">
          <w:rPr>
            <w:webHidden/>
          </w:rPr>
        </w:r>
        <w:r w:rsidR="002B1085">
          <w:rPr>
            <w:webHidden/>
          </w:rPr>
          <w:fldChar w:fldCharType="separate"/>
        </w:r>
        <w:r w:rsidR="00161EC1">
          <w:rPr>
            <w:webHidden/>
          </w:rPr>
          <w:t>9</w:t>
        </w:r>
        <w:r w:rsidR="002B1085">
          <w:rPr>
            <w:webHidden/>
          </w:rPr>
          <w:fldChar w:fldCharType="end"/>
        </w:r>
      </w:hyperlink>
    </w:p>
    <w:p w:rsidR="002B1085" w:rsidRDefault="00183624">
      <w:pPr>
        <w:pStyle w:val="Verzeichnis2"/>
        <w:rPr>
          <w:rFonts w:asciiTheme="minorHAnsi" w:eastAsiaTheme="minorEastAsia" w:hAnsiTheme="minorHAnsi" w:cstheme="minorBidi"/>
          <w:sz w:val="22"/>
          <w:szCs w:val="22"/>
          <w:lang w:val="de-AT" w:eastAsia="de-AT"/>
        </w:rPr>
      </w:pPr>
      <w:hyperlink w:anchor="_Toc367083703" w:history="1">
        <w:r w:rsidR="002B1085" w:rsidRPr="00084C8C">
          <w:rPr>
            <w:rStyle w:val="Hyperlink"/>
            <w14:scene3d>
              <w14:camera w14:prst="orthographicFront"/>
              <w14:lightRig w14:rig="threePt" w14:dir="t">
                <w14:rot w14:lat="0" w14:lon="0" w14:rev="0"/>
              </w14:lightRig>
            </w14:scene3d>
          </w:rPr>
          <w:t>I)</w:t>
        </w:r>
        <w:r w:rsidR="002B1085">
          <w:rPr>
            <w:rFonts w:asciiTheme="minorHAnsi" w:eastAsiaTheme="minorEastAsia" w:hAnsiTheme="minorHAnsi" w:cstheme="minorBidi"/>
            <w:sz w:val="22"/>
            <w:szCs w:val="22"/>
            <w:lang w:val="de-AT" w:eastAsia="de-AT"/>
          </w:rPr>
          <w:tab/>
        </w:r>
        <w:r w:rsidR="002B1085" w:rsidRPr="00084C8C">
          <w:rPr>
            <w:rStyle w:val="Hyperlink"/>
          </w:rPr>
          <w:t>Erzeugerpreise für Zwiebel in EUR/dt</w:t>
        </w:r>
        <w:r w:rsidR="002B1085">
          <w:rPr>
            <w:webHidden/>
          </w:rPr>
          <w:tab/>
        </w:r>
        <w:r w:rsidR="002B1085">
          <w:rPr>
            <w:webHidden/>
          </w:rPr>
          <w:fldChar w:fldCharType="begin"/>
        </w:r>
        <w:r w:rsidR="002B1085">
          <w:rPr>
            <w:webHidden/>
          </w:rPr>
          <w:instrText xml:space="preserve"> PAGEREF _Toc367083703 \h </w:instrText>
        </w:r>
        <w:r w:rsidR="002B1085">
          <w:rPr>
            <w:webHidden/>
          </w:rPr>
        </w:r>
        <w:r w:rsidR="002B1085">
          <w:rPr>
            <w:webHidden/>
          </w:rPr>
          <w:fldChar w:fldCharType="separate"/>
        </w:r>
        <w:r w:rsidR="00161EC1">
          <w:rPr>
            <w:webHidden/>
          </w:rPr>
          <w:t>9</w:t>
        </w:r>
        <w:r w:rsidR="002B1085">
          <w:rPr>
            <w:webHidden/>
          </w:rPr>
          <w:fldChar w:fldCharType="end"/>
        </w:r>
      </w:hyperlink>
    </w:p>
    <w:p w:rsidR="002B1085" w:rsidRDefault="00183624">
      <w:pPr>
        <w:pStyle w:val="Verzeichnis2"/>
        <w:rPr>
          <w:rFonts w:asciiTheme="minorHAnsi" w:eastAsiaTheme="minorEastAsia" w:hAnsiTheme="minorHAnsi" w:cstheme="minorBidi"/>
          <w:sz w:val="22"/>
          <w:szCs w:val="22"/>
          <w:lang w:val="de-AT" w:eastAsia="de-AT"/>
        </w:rPr>
      </w:pPr>
      <w:hyperlink w:anchor="_Toc367083704" w:history="1">
        <w:r w:rsidR="002B1085" w:rsidRPr="00084C8C">
          <w:rPr>
            <w:rStyle w:val="Hyperlink"/>
            <w14:scene3d>
              <w14:camera w14:prst="orthographicFront"/>
              <w14:lightRig w14:rig="threePt" w14:dir="t">
                <w14:rot w14:lat="0" w14:lon="0" w14:rev="0"/>
              </w14:lightRig>
            </w14:scene3d>
          </w:rPr>
          <w:t>J)</w:t>
        </w:r>
        <w:r w:rsidR="002B1085">
          <w:rPr>
            <w:rFonts w:asciiTheme="minorHAnsi" w:eastAsiaTheme="minorEastAsia" w:hAnsiTheme="minorHAnsi" w:cstheme="minorBidi"/>
            <w:sz w:val="22"/>
            <w:szCs w:val="22"/>
            <w:lang w:val="de-AT" w:eastAsia="de-AT"/>
          </w:rPr>
          <w:tab/>
        </w:r>
        <w:r w:rsidR="002B1085" w:rsidRPr="00084C8C">
          <w:rPr>
            <w:rStyle w:val="Hyperlink"/>
          </w:rPr>
          <w:t>Erzeugerpreise für Erdäpfel in EUR/dt</w:t>
        </w:r>
        <w:r w:rsidR="002B1085">
          <w:rPr>
            <w:webHidden/>
          </w:rPr>
          <w:tab/>
        </w:r>
        <w:r w:rsidR="002B1085">
          <w:rPr>
            <w:webHidden/>
          </w:rPr>
          <w:fldChar w:fldCharType="begin"/>
        </w:r>
        <w:r w:rsidR="002B1085">
          <w:rPr>
            <w:webHidden/>
          </w:rPr>
          <w:instrText xml:space="preserve"> PAGEREF _Toc367083704 \h </w:instrText>
        </w:r>
        <w:r w:rsidR="002B1085">
          <w:rPr>
            <w:webHidden/>
          </w:rPr>
        </w:r>
        <w:r w:rsidR="002B1085">
          <w:rPr>
            <w:webHidden/>
          </w:rPr>
          <w:fldChar w:fldCharType="separate"/>
        </w:r>
        <w:r w:rsidR="00161EC1">
          <w:rPr>
            <w:webHidden/>
          </w:rPr>
          <w:t>9</w:t>
        </w:r>
        <w:r w:rsidR="002B1085">
          <w:rPr>
            <w:webHidden/>
          </w:rPr>
          <w:fldChar w:fldCharType="end"/>
        </w:r>
      </w:hyperlink>
    </w:p>
    <w:p w:rsidR="002B1085" w:rsidRDefault="00183624">
      <w:pPr>
        <w:pStyle w:val="Verzeichnis1"/>
        <w:rPr>
          <w:rFonts w:asciiTheme="minorHAnsi" w:eastAsiaTheme="minorEastAsia" w:hAnsiTheme="minorHAnsi" w:cstheme="minorBidi"/>
          <w:b w:val="0"/>
          <w:noProof/>
          <w:sz w:val="22"/>
          <w:szCs w:val="22"/>
          <w:lang w:val="de-AT" w:eastAsia="de-AT"/>
        </w:rPr>
      </w:pPr>
      <w:hyperlink w:anchor="_Toc367083705" w:history="1">
        <w:r w:rsidR="002B1085" w:rsidRPr="00084C8C">
          <w:rPr>
            <w:rStyle w:val="Hyperlink"/>
            <w:noProof/>
          </w:rPr>
          <w:t>VI</w:t>
        </w:r>
        <w:r w:rsidR="002B1085">
          <w:rPr>
            <w:rFonts w:asciiTheme="minorHAnsi" w:eastAsiaTheme="minorEastAsia" w:hAnsiTheme="minorHAnsi" w:cstheme="minorBidi"/>
            <w:b w:val="0"/>
            <w:noProof/>
            <w:sz w:val="22"/>
            <w:szCs w:val="22"/>
            <w:lang w:val="de-AT" w:eastAsia="de-AT"/>
          </w:rPr>
          <w:tab/>
        </w:r>
        <w:r w:rsidR="002B1085" w:rsidRPr="00084C8C">
          <w:rPr>
            <w:rStyle w:val="Hyperlink"/>
            <w:noProof/>
          </w:rPr>
          <w:t>MARKT UND PREISE ÖSTERREICH</w:t>
        </w:r>
        <w:r w:rsidR="002B1085">
          <w:rPr>
            <w:noProof/>
            <w:webHidden/>
          </w:rPr>
          <w:tab/>
        </w:r>
        <w:r w:rsidR="002B1085">
          <w:rPr>
            <w:noProof/>
            <w:webHidden/>
          </w:rPr>
          <w:fldChar w:fldCharType="begin"/>
        </w:r>
        <w:r w:rsidR="002B1085">
          <w:rPr>
            <w:noProof/>
            <w:webHidden/>
          </w:rPr>
          <w:instrText xml:space="preserve"> PAGEREF _Toc367083705 \h </w:instrText>
        </w:r>
        <w:r w:rsidR="002B1085">
          <w:rPr>
            <w:noProof/>
            <w:webHidden/>
          </w:rPr>
        </w:r>
        <w:r w:rsidR="002B1085">
          <w:rPr>
            <w:noProof/>
            <w:webHidden/>
          </w:rPr>
          <w:fldChar w:fldCharType="separate"/>
        </w:r>
        <w:r w:rsidR="00161EC1">
          <w:rPr>
            <w:noProof/>
            <w:webHidden/>
          </w:rPr>
          <w:t>10</w:t>
        </w:r>
        <w:r w:rsidR="002B1085">
          <w:rPr>
            <w:noProof/>
            <w:webHidden/>
          </w:rPr>
          <w:fldChar w:fldCharType="end"/>
        </w:r>
      </w:hyperlink>
    </w:p>
    <w:p w:rsidR="002B1085" w:rsidRDefault="00183624">
      <w:pPr>
        <w:pStyle w:val="Verzeichnis2"/>
        <w:rPr>
          <w:rFonts w:asciiTheme="minorHAnsi" w:eastAsiaTheme="minorEastAsia" w:hAnsiTheme="minorHAnsi" w:cstheme="minorBidi"/>
          <w:sz w:val="22"/>
          <w:szCs w:val="22"/>
          <w:lang w:val="de-AT" w:eastAsia="de-AT"/>
        </w:rPr>
      </w:pPr>
      <w:hyperlink w:anchor="_Toc367083706" w:history="1">
        <w:r w:rsidR="002B1085" w:rsidRPr="00084C8C">
          <w:rPr>
            <w:rStyle w:val="Hyperlink"/>
            <w14:scene3d>
              <w14:camera w14:prst="orthographicFront"/>
              <w14:lightRig w14:rig="threePt" w14:dir="t">
                <w14:rot w14:lat="0" w14:lon="0" w14:rev="0"/>
              </w14:lightRig>
            </w14:scene3d>
          </w:rPr>
          <w:t>K)</w:t>
        </w:r>
        <w:r w:rsidR="002B1085">
          <w:rPr>
            <w:rFonts w:asciiTheme="minorHAnsi" w:eastAsiaTheme="minorEastAsia" w:hAnsiTheme="minorHAnsi" w:cstheme="minorBidi"/>
            <w:sz w:val="22"/>
            <w:szCs w:val="22"/>
            <w:lang w:val="de-AT" w:eastAsia="de-AT"/>
          </w:rPr>
          <w:tab/>
        </w:r>
        <w:r w:rsidR="002B1085" w:rsidRPr="00084C8C">
          <w:rPr>
            <w:rStyle w:val="Hyperlink"/>
          </w:rPr>
          <w:t>Erzeugerpreise Obst, Gemüse und Kartoffel</w:t>
        </w:r>
        <w:r w:rsidR="002B1085">
          <w:rPr>
            <w:webHidden/>
          </w:rPr>
          <w:tab/>
        </w:r>
        <w:r w:rsidR="002B1085">
          <w:rPr>
            <w:webHidden/>
          </w:rPr>
          <w:fldChar w:fldCharType="begin"/>
        </w:r>
        <w:r w:rsidR="002B1085">
          <w:rPr>
            <w:webHidden/>
          </w:rPr>
          <w:instrText xml:space="preserve"> PAGEREF _Toc367083706 \h </w:instrText>
        </w:r>
        <w:r w:rsidR="002B1085">
          <w:rPr>
            <w:webHidden/>
          </w:rPr>
        </w:r>
        <w:r w:rsidR="002B1085">
          <w:rPr>
            <w:webHidden/>
          </w:rPr>
          <w:fldChar w:fldCharType="separate"/>
        </w:r>
        <w:r w:rsidR="00161EC1">
          <w:rPr>
            <w:webHidden/>
          </w:rPr>
          <w:t>10</w:t>
        </w:r>
        <w:r w:rsidR="002B1085">
          <w:rPr>
            <w:webHidden/>
          </w:rPr>
          <w:fldChar w:fldCharType="end"/>
        </w:r>
      </w:hyperlink>
    </w:p>
    <w:p w:rsidR="002B1085" w:rsidRDefault="00183624">
      <w:pPr>
        <w:pStyle w:val="Verzeichnis1"/>
        <w:rPr>
          <w:rFonts w:asciiTheme="minorHAnsi" w:eastAsiaTheme="minorEastAsia" w:hAnsiTheme="minorHAnsi" w:cstheme="minorBidi"/>
          <w:b w:val="0"/>
          <w:noProof/>
          <w:sz w:val="22"/>
          <w:szCs w:val="22"/>
          <w:lang w:val="de-AT" w:eastAsia="de-AT"/>
        </w:rPr>
      </w:pPr>
      <w:hyperlink w:anchor="_Toc367083707" w:history="1">
        <w:r w:rsidR="002B1085" w:rsidRPr="00084C8C">
          <w:rPr>
            <w:rStyle w:val="Hyperlink"/>
            <w:noProof/>
          </w:rPr>
          <w:t>VII</w:t>
        </w:r>
        <w:r w:rsidR="002B1085">
          <w:rPr>
            <w:rFonts w:asciiTheme="minorHAnsi" w:eastAsiaTheme="minorEastAsia" w:hAnsiTheme="minorHAnsi" w:cstheme="minorBidi"/>
            <w:b w:val="0"/>
            <w:noProof/>
            <w:sz w:val="22"/>
            <w:szCs w:val="22"/>
            <w:lang w:val="de-AT" w:eastAsia="de-AT"/>
          </w:rPr>
          <w:tab/>
        </w:r>
        <w:r w:rsidR="002B1085" w:rsidRPr="00084C8C">
          <w:rPr>
            <w:rStyle w:val="Hyperlink"/>
            <w:noProof/>
          </w:rPr>
          <w:t>APFEL LAGERSTAND ÖSTERREICH</w:t>
        </w:r>
        <w:r w:rsidR="002B1085">
          <w:rPr>
            <w:noProof/>
            <w:webHidden/>
          </w:rPr>
          <w:tab/>
        </w:r>
        <w:r w:rsidR="002B1085">
          <w:rPr>
            <w:noProof/>
            <w:webHidden/>
          </w:rPr>
          <w:fldChar w:fldCharType="begin"/>
        </w:r>
        <w:r w:rsidR="002B1085">
          <w:rPr>
            <w:noProof/>
            <w:webHidden/>
          </w:rPr>
          <w:instrText xml:space="preserve"> PAGEREF _Toc367083707 \h </w:instrText>
        </w:r>
        <w:r w:rsidR="002B1085">
          <w:rPr>
            <w:noProof/>
            <w:webHidden/>
          </w:rPr>
        </w:r>
        <w:r w:rsidR="002B1085">
          <w:rPr>
            <w:noProof/>
            <w:webHidden/>
          </w:rPr>
          <w:fldChar w:fldCharType="separate"/>
        </w:r>
        <w:r w:rsidR="00161EC1">
          <w:rPr>
            <w:noProof/>
            <w:webHidden/>
          </w:rPr>
          <w:t>11</w:t>
        </w:r>
        <w:r w:rsidR="002B1085">
          <w:rPr>
            <w:noProof/>
            <w:webHidden/>
          </w:rPr>
          <w:fldChar w:fldCharType="end"/>
        </w:r>
      </w:hyperlink>
    </w:p>
    <w:p w:rsidR="002B1085" w:rsidRDefault="00183624">
      <w:pPr>
        <w:pStyle w:val="Verzeichnis1"/>
        <w:rPr>
          <w:rFonts w:asciiTheme="minorHAnsi" w:eastAsiaTheme="minorEastAsia" w:hAnsiTheme="minorHAnsi" w:cstheme="minorBidi"/>
          <w:b w:val="0"/>
          <w:noProof/>
          <w:sz w:val="22"/>
          <w:szCs w:val="22"/>
          <w:lang w:val="de-AT" w:eastAsia="de-AT"/>
        </w:rPr>
      </w:pPr>
      <w:hyperlink w:anchor="_Toc367083708" w:history="1">
        <w:r w:rsidR="002B1085" w:rsidRPr="00084C8C">
          <w:rPr>
            <w:rStyle w:val="Hyperlink"/>
            <w:noProof/>
          </w:rPr>
          <w:t>VIII</w:t>
        </w:r>
        <w:r w:rsidR="002B1085">
          <w:rPr>
            <w:rFonts w:asciiTheme="minorHAnsi" w:eastAsiaTheme="minorEastAsia" w:hAnsiTheme="minorHAnsi" w:cstheme="minorBidi"/>
            <w:b w:val="0"/>
            <w:noProof/>
            <w:sz w:val="22"/>
            <w:szCs w:val="22"/>
            <w:lang w:val="de-AT" w:eastAsia="de-AT"/>
          </w:rPr>
          <w:tab/>
        </w:r>
        <w:r w:rsidR="002B1085" w:rsidRPr="00084C8C">
          <w:rPr>
            <w:rStyle w:val="Hyperlink"/>
            <w:noProof/>
          </w:rPr>
          <w:t xml:space="preserve">AUSSENHANDEL </w:t>
        </w:r>
        <w:r w:rsidR="002B1085">
          <w:rPr>
            <w:rStyle w:val="Hyperlink"/>
            <w:noProof/>
          </w:rPr>
          <w:t>O</w:t>
        </w:r>
        <w:r w:rsidR="002B1085" w:rsidRPr="00084C8C">
          <w:rPr>
            <w:rStyle w:val="Hyperlink"/>
            <w:noProof/>
          </w:rPr>
          <w:t xml:space="preserve">bst und </w:t>
        </w:r>
        <w:r w:rsidR="002B1085">
          <w:rPr>
            <w:rStyle w:val="Hyperlink"/>
            <w:noProof/>
          </w:rPr>
          <w:t>G</w:t>
        </w:r>
        <w:r w:rsidR="002B1085" w:rsidRPr="00084C8C">
          <w:rPr>
            <w:rStyle w:val="Hyperlink"/>
            <w:noProof/>
          </w:rPr>
          <w:t>emüse</w:t>
        </w:r>
        <w:r w:rsidR="002B1085">
          <w:rPr>
            <w:noProof/>
            <w:webHidden/>
          </w:rPr>
          <w:tab/>
        </w:r>
        <w:r w:rsidR="002B1085">
          <w:rPr>
            <w:noProof/>
            <w:webHidden/>
          </w:rPr>
          <w:fldChar w:fldCharType="begin"/>
        </w:r>
        <w:r w:rsidR="002B1085">
          <w:rPr>
            <w:noProof/>
            <w:webHidden/>
          </w:rPr>
          <w:instrText xml:space="preserve"> PAGEREF _Toc367083708 \h </w:instrText>
        </w:r>
        <w:r w:rsidR="002B1085">
          <w:rPr>
            <w:noProof/>
            <w:webHidden/>
          </w:rPr>
        </w:r>
        <w:r w:rsidR="002B1085">
          <w:rPr>
            <w:noProof/>
            <w:webHidden/>
          </w:rPr>
          <w:fldChar w:fldCharType="separate"/>
        </w:r>
        <w:r w:rsidR="00161EC1">
          <w:rPr>
            <w:noProof/>
            <w:webHidden/>
          </w:rPr>
          <w:t>12</w:t>
        </w:r>
        <w:r w:rsidR="002B1085">
          <w:rPr>
            <w:noProof/>
            <w:webHidden/>
          </w:rPr>
          <w:fldChar w:fldCharType="end"/>
        </w:r>
      </w:hyperlink>
    </w:p>
    <w:p w:rsidR="002B1085" w:rsidRDefault="00183624">
      <w:pPr>
        <w:pStyle w:val="Verzeichnis2"/>
        <w:rPr>
          <w:rFonts w:asciiTheme="minorHAnsi" w:eastAsiaTheme="minorEastAsia" w:hAnsiTheme="minorHAnsi" w:cstheme="minorBidi"/>
          <w:sz w:val="22"/>
          <w:szCs w:val="22"/>
          <w:lang w:val="de-AT" w:eastAsia="de-AT"/>
        </w:rPr>
      </w:pPr>
      <w:hyperlink w:anchor="_Toc367083709" w:history="1">
        <w:r w:rsidR="002B1085" w:rsidRPr="00084C8C">
          <w:rPr>
            <w:rStyle w:val="Hyperlink"/>
            <w14:scene3d>
              <w14:camera w14:prst="orthographicFront"/>
              <w14:lightRig w14:rig="threePt" w14:dir="t">
                <w14:rot w14:lat="0" w14:lon="0" w14:rev="0"/>
              </w14:lightRig>
            </w14:scene3d>
          </w:rPr>
          <w:t>O)</w:t>
        </w:r>
        <w:r w:rsidR="002B1085">
          <w:rPr>
            <w:rFonts w:asciiTheme="minorHAnsi" w:eastAsiaTheme="minorEastAsia" w:hAnsiTheme="minorHAnsi" w:cstheme="minorBidi"/>
            <w:sz w:val="22"/>
            <w:szCs w:val="22"/>
            <w:lang w:val="de-AT" w:eastAsia="de-AT"/>
          </w:rPr>
          <w:tab/>
        </w:r>
        <w:r w:rsidR="002B1085" w:rsidRPr="00084C8C">
          <w:rPr>
            <w:rStyle w:val="Hyperlink"/>
          </w:rPr>
          <w:t>Menge und Wert - Alle Länder/EU 27, frisch gekühlt oder getrocknet</w:t>
        </w:r>
        <w:r w:rsidR="002B1085">
          <w:rPr>
            <w:webHidden/>
          </w:rPr>
          <w:tab/>
        </w:r>
        <w:r w:rsidR="002B1085">
          <w:rPr>
            <w:webHidden/>
          </w:rPr>
          <w:fldChar w:fldCharType="begin"/>
        </w:r>
        <w:r w:rsidR="002B1085">
          <w:rPr>
            <w:webHidden/>
          </w:rPr>
          <w:instrText xml:space="preserve"> PAGEREF _Toc367083709 \h </w:instrText>
        </w:r>
        <w:r w:rsidR="002B1085">
          <w:rPr>
            <w:webHidden/>
          </w:rPr>
        </w:r>
        <w:r w:rsidR="002B1085">
          <w:rPr>
            <w:webHidden/>
          </w:rPr>
          <w:fldChar w:fldCharType="separate"/>
        </w:r>
        <w:r w:rsidR="00161EC1">
          <w:rPr>
            <w:webHidden/>
          </w:rPr>
          <w:t>12</w:t>
        </w:r>
        <w:r w:rsidR="002B1085">
          <w:rPr>
            <w:webHidden/>
          </w:rPr>
          <w:fldChar w:fldCharType="end"/>
        </w:r>
      </w:hyperlink>
    </w:p>
    <w:p w:rsidR="0071579C" w:rsidRPr="006B4143" w:rsidRDefault="0071579C" w:rsidP="0071579C">
      <w:pPr>
        <w:jc w:val="center"/>
        <w:rPr>
          <w:rFonts w:ascii="Arial" w:hAnsi="Arial" w:cs="Arial"/>
          <w:b/>
          <w:bCs/>
          <w:i/>
          <w:iCs/>
          <w:spacing w:val="40"/>
        </w:rPr>
      </w:pPr>
      <w:r w:rsidRPr="006B4143">
        <w:rPr>
          <w:rFonts w:ascii="Arial" w:hAnsi="Arial" w:cs="Arial"/>
          <w:b/>
          <w:bCs/>
          <w:i/>
          <w:iCs/>
          <w:spacing w:val="40"/>
          <w:sz w:val="26"/>
        </w:rPr>
        <w:fldChar w:fldCharType="end"/>
      </w:r>
    </w:p>
    <w:p w:rsidR="0071579C" w:rsidRPr="006B4143" w:rsidRDefault="0071579C" w:rsidP="0071579C">
      <w:pPr>
        <w:jc w:val="center"/>
        <w:rPr>
          <w:rFonts w:ascii="Arial" w:hAnsi="Arial" w:cs="Arial"/>
          <w:b/>
          <w:bCs/>
          <w:i/>
          <w:iCs/>
          <w:spacing w:val="40"/>
        </w:rPr>
      </w:pPr>
    </w:p>
    <w:p w:rsidR="0071579C" w:rsidRPr="006B4143" w:rsidRDefault="0071579C" w:rsidP="0071579C">
      <w:pPr>
        <w:jc w:val="center"/>
        <w:rPr>
          <w:rFonts w:ascii="Arial" w:hAnsi="Arial" w:cs="Arial"/>
          <w:b/>
          <w:bCs/>
          <w:i/>
          <w:iCs/>
          <w:spacing w:val="40"/>
        </w:rPr>
      </w:pPr>
    </w:p>
    <w:p w:rsidR="0071579C" w:rsidRPr="006B4143" w:rsidRDefault="0071579C" w:rsidP="009804F6">
      <w:pPr>
        <w:jc w:val="center"/>
        <w:rPr>
          <w:rFonts w:ascii="Arial" w:hAnsi="Arial" w:cs="Arial"/>
          <w:bCs/>
        </w:rPr>
      </w:pPr>
    </w:p>
    <w:p w:rsidR="00463461" w:rsidRPr="006B4143" w:rsidRDefault="00463461" w:rsidP="009804F6">
      <w:pPr>
        <w:jc w:val="center"/>
        <w:rPr>
          <w:rFonts w:ascii="Arial" w:hAnsi="Arial" w:cs="Arial"/>
          <w:bCs/>
        </w:rPr>
      </w:pPr>
    </w:p>
    <w:p w:rsidR="0071579C" w:rsidRPr="006B4143" w:rsidRDefault="00124DC1" w:rsidP="009804F6">
      <w:pPr>
        <w:jc w:val="center"/>
        <w:rPr>
          <w:rFonts w:ascii="Arial" w:hAnsi="Arial" w:cs="Arial"/>
          <w:bCs/>
        </w:rPr>
      </w:pPr>
      <w:r w:rsidRPr="006B4143">
        <w:rPr>
          <w:rFonts w:ascii="Arial" w:hAnsi="Arial" w:cs="Arial"/>
          <w:bCs/>
        </w:rPr>
        <w:br w:type="page"/>
      </w:r>
    </w:p>
    <w:p w:rsidR="00656E68" w:rsidRPr="006B4143" w:rsidRDefault="00656E68" w:rsidP="00656E68">
      <w:pPr>
        <w:spacing w:line="360" w:lineRule="auto"/>
      </w:pPr>
      <w:bookmarkStart w:id="0" w:name="_Toc113248241"/>
    </w:p>
    <w:p w:rsidR="00656E68" w:rsidRPr="006B4143" w:rsidRDefault="00656E68" w:rsidP="00656E68">
      <w:pPr>
        <w:pStyle w:val="AMAberschrift1"/>
        <w:rPr>
          <w:szCs w:val="22"/>
        </w:rPr>
      </w:pPr>
      <w:bookmarkStart w:id="1" w:name="_Toc367083689"/>
      <w:r w:rsidRPr="006B4143">
        <w:t>MARKTÜBERSICHT</w:t>
      </w:r>
      <w:bookmarkEnd w:id="1"/>
    </w:p>
    <w:p w:rsidR="00BA7369" w:rsidRDefault="005212C8" w:rsidP="00FE138C">
      <w:pPr>
        <w:jc w:val="both"/>
        <w:rPr>
          <w:rFonts w:ascii="Arial" w:eastAsiaTheme="minorHAnsi" w:hAnsi="Arial" w:cs="Arial"/>
          <w:b/>
          <w:sz w:val="24"/>
          <w:szCs w:val="24"/>
          <w:lang w:val="de-AT" w:eastAsia="en-US"/>
        </w:rPr>
      </w:pPr>
      <w:r>
        <w:rPr>
          <w:rFonts w:ascii="Arial" w:eastAsiaTheme="minorHAnsi" w:hAnsi="Arial" w:cs="Arial"/>
          <w:b/>
          <w:sz w:val="24"/>
          <w:szCs w:val="24"/>
          <w:lang w:val="de-AT" w:eastAsia="en-US"/>
        </w:rPr>
        <w:t>Gute Entwicklung auf dem Apfelmarkt</w:t>
      </w:r>
    </w:p>
    <w:p w:rsidR="00256F5B" w:rsidRDefault="00256F5B" w:rsidP="00FE138C">
      <w:pPr>
        <w:jc w:val="both"/>
        <w:rPr>
          <w:rFonts w:ascii="Arial" w:eastAsiaTheme="minorHAnsi" w:hAnsi="Arial" w:cs="Arial"/>
          <w:b/>
          <w:sz w:val="24"/>
          <w:szCs w:val="24"/>
          <w:lang w:val="de-AT" w:eastAsia="en-US"/>
        </w:rPr>
      </w:pPr>
    </w:p>
    <w:p w:rsidR="00B90678" w:rsidRDefault="005212C8" w:rsidP="006F4841">
      <w:pPr>
        <w:rPr>
          <w:rFonts w:ascii="Arial" w:eastAsiaTheme="minorHAnsi" w:hAnsi="Arial" w:cs="Arial"/>
          <w:sz w:val="24"/>
          <w:szCs w:val="24"/>
          <w:lang w:val="de-AT" w:eastAsia="en-US"/>
        </w:rPr>
      </w:pPr>
      <w:r>
        <w:rPr>
          <w:rFonts w:ascii="Arial" w:eastAsiaTheme="minorHAnsi" w:hAnsi="Arial" w:cs="Arial"/>
          <w:sz w:val="24"/>
          <w:szCs w:val="24"/>
          <w:lang w:val="de-AT" w:eastAsia="en-US"/>
        </w:rPr>
        <w:t xml:space="preserve">Leicht steigende Absatzzahlen von Äpfeln aus inländischer </w:t>
      </w:r>
      <w:r w:rsidR="00073025">
        <w:rPr>
          <w:rFonts w:ascii="Arial" w:eastAsiaTheme="minorHAnsi" w:hAnsi="Arial" w:cs="Arial"/>
          <w:sz w:val="24"/>
          <w:szCs w:val="24"/>
          <w:lang w:val="de-AT" w:eastAsia="en-US"/>
        </w:rPr>
        <w:t>Erzeugung</w:t>
      </w:r>
      <w:r w:rsidR="00856131">
        <w:rPr>
          <w:rFonts w:ascii="Arial" w:eastAsiaTheme="minorHAnsi" w:hAnsi="Arial" w:cs="Arial"/>
          <w:sz w:val="24"/>
          <w:szCs w:val="24"/>
          <w:lang w:val="de-AT" w:eastAsia="en-US"/>
        </w:rPr>
        <w:t xml:space="preserve"> prägen den Verlauf </w:t>
      </w:r>
      <w:r w:rsidR="00BC1B8E">
        <w:rPr>
          <w:rFonts w:ascii="Arial" w:eastAsiaTheme="minorHAnsi" w:hAnsi="Arial" w:cs="Arial"/>
          <w:sz w:val="24"/>
          <w:szCs w:val="24"/>
          <w:lang w:val="de-AT" w:eastAsia="en-US"/>
        </w:rPr>
        <w:t xml:space="preserve">der </w:t>
      </w:r>
      <w:r w:rsidR="00856131">
        <w:rPr>
          <w:rFonts w:ascii="Arial" w:eastAsiaTheme="minorHAnsi" w:hAnsi="Arial" w:cs="Arial"/>
          <w:sz w:val="24"/>
          <w:szCs w:val="24"/>
          <w:lang w:val="de-AT" w:eastAsia="en-US"/>
        </w:rPr>
        <w:t>Apf</w:t>
      </w:r>
      <w:r>
        <w:rPr>
          <w:rFonts w:ascii="Arial" w:eastAsiaTheme="minorHAnsi" w:hAnsi="Arial" w:cs="Arial"/>
          <w:sz w:val="24"/>
          <w:szCs w:val="24"/>
          <w:lang w:val="de-AT" w:eastAsia="en-US"/>
        </w:rPr>
        <w:t>e</w:t>
      </w:r>
      <w:r w:rsidR="00856131">
        <w:rPr>
          <w:rFonts w:ascii="Arial" w:eastAsiaTheme="minorHAnsi" w:hAnsi="Arial" w:cs="Arial"/>
          <w:sz w:val="24"/>
          <w:szCs w:val="24"/>
          <w:lang w:val="de-AT" w:eastAsia="en-US"/>
        </w:rPr>
        <w:t>l</w:t>
      </w:r>
      <w:r>
        <w:rPr>
          <w:rFonts w:ascii="Arial" w:eastAsiaTheme="minorHAnsi" w:hAnsi="Arial" w:cs="Arial"/>
          <w:sz w:val="24"/>
          <w:szCs w:val="24"/>
          <w:lang w:val="de-AT" w:eastAsia="en-US"/>
        </w:rPr>
        <w:t>saison. Im</w:t>
      </w:r>
      <w:r w:rsidR="00856131">
        <w:rPr>
          <w:rFonts w:ascii="Arial" w:eastAsiaTheme="minorHAnsi" w:hAnsi="Arial" w:cs="Arial"/>
          <w:sz w:val="24"/>
          <w:szCs w:val="24"/>
          <w:lang w:val="de-AT" w:eastAsia="en-US"/>
        </w:rPr>
        <w:t xml:space="preserve"> Jänner wurden ab Lager 11.000 Tonnen verkauft. Gegenüber dem V</w:t>
      </w:r>
      <w:r>
        <w:rPr>
          <w:rFonts w:ascii="Arial" w:eastAsiaTheme="minorHAnsi" w:hAnsi="Arial" w:cs="Arial"/>
          <w:sz w:val="24"/>
          <w:szCs w:val="24"/>
          <w:lang w:val="de-AT" w:eastAsia="en-US"/>
        </w:rPr>
        <w:t>ormonat ist das eine Steigerung von 9,5 Prozent. Vor allem Gol</w:t>
      </w:r>
      <w:r w:rsidR="00B90678">
        <w:rPr>
          <w:rFonts w:ascii="Arial" w:eastAsiaTheme="minorHAnsi" w:hAnsi="Arial" w:cs="Arial"/>
          <w:sz w:val="24"/>
          <w:szCs w:val="24"/>
          <w:lang w:val="de-AT" w:eastAsia="en-US"/>
        </w:rPr>
        <w:t xml:space="preserve">den </w:t>
      </w:r>
      <w:proofErr w:type="spellStart"/>
      <w:r w:rsidR="00B90678">
        <w:rPr>
          <w:rFonts w:ascii="Arial" w:eastAsiaTheme="minorHAnsi" w:hAnsi="Arial" w:cs="Arial"/>
          <w:sz w:val="24"/>
          <w:szCs w:val="24"/>
          <w:lang w:val="de-AT" w:eastAsia="en-US"/>
        </w:rPr>
        <w:t>Delicious</w:t>
      </w:r>
      <w:proofErr w:type="spellEnd"/>
      <w:r w:rsidR="00B90678">
        <w:rPr>
          <w:rFonts w:ascii="Arial" w:eastAsiaTheme="minorHAnsi" w:hAnsi="Arial" w:cs="Arial"/>
          <w:sz w:val="24"/>
          <w:szCs w:val="24"/>
          <w:lang w:val="de-AT" w:eastAsia="en-US"/>
        </w:rPr>
        <w:t xml:space="preserve"> wurde</w:t>
      </w:r>
      <w:r>
        <w:rPr>
          <w:rFonts w:ascii="Arial" w:eastAsiaTheme="minorHAnsi" w:hAnsi="Arial" w:cs="Arial"/>
          <w:sz w:val="24"/>
          <w:szCs w:val="24"/>
          <w:lang w:val="de-AT" w:eastAsia="en-US"/>
        </w:rPr>
        <w:t xml:space="preserve"> sehr gut nachgefragt. Hier liegen die Lagerbestände im Vergleich </w:t>
      </w:r>
      <w:r w:rsidR="00B90678">
        <w:rPr>
          <w:rFonts w:ascii="Arial" w:eastAsiaTheme="minorHAnsi" w:hAnsi="Arial" w:cs="Arial"/>
          <w:sz w:val="24"/>
          <w:szCs w:val="24"/>
          <w:lang w:val="de-AT" w:eastAsia="en-US"/>
        </w:rPr>
        <w:t>zum</w:t>
      </w:r>
      <w:r>
        <w:rPr>
          <w:rFonts w:ascii="Arial" w:eastAsiaTheme="minorHAnsi" w:hAnsi="Arial" w:cs="Arial"/>
          <w:sz w:val="24"/>
          <w:szCs w:val="24"/>
          <w:lang w:val="de-AT" w:eastAsia="en-US"/>
        </w:rPr>
        <w:t xml:space="preserve"> Vorjahr deutlich niedriger. Von allen anderen Sorten sind mit </w:t>
      </w:r>
      <w:r w:rsidR="00073025">
        <w:rPr>
          <w:rFonts w:ascii="Arial" w:eastAsiaTheme="minorHAnsi" w:hAnsi="Arial" w:cs="Arial"/>
          <w:sz w:val="24"/>
          <w:szCs w:val="24"/>
          <w:lang w:val="de-AT" w:eastAsia="en-US"/>
        </w:rPr>
        <w:t>Ausnahme</w:t>
      </w:r>
      <w:r>
        <w:rPr>
          <w:rFonts w:ascii="Arial" w:eastAsiaTheme="minorHAnsi" w:hAnsi="Arial" w:cs="Arial"/>
          <w:sz w:val="24"/>
          <w:szCs w:val="24"/>
          <w:lang w:val="de-AT" w:eastAsia="en-US"/>
        </w:rPr>
        <w:t xml:space="preserve"> von Pinova noch deutlich höhere Bestände vorhanden. Insgesamt lagerten mit Stichtag 1. Februar 2014 bei den Vermarktungspartnern noch 103.874 Tonnen. Im</w:t>
      </w:r>
      <w:r w:rsidR="009D294C">
        <w:rPr>
          <w:rFonts w:ascii="Arial" w:eastAsiaTheme="minorHAnsi" w:hAnsi="Arial" w:cs="Arial"/>
          <w:sz w:val="24"/>
          <w:szCs w:val="24"/>
          <w:lang w:val="de-AT" w:eastAsia="en-US"/>
        </w:rPr>
        <w:t xml:space="preserve"> Vorjahr waren es 92.163 Tonnen. </w:t>
      </w:r>
      <w:r w:rsidR="009D294C">
        <w:rPr>
          <w:rFonts w:ascii="Arial" w:eastAsiaTheme="minorHAnsi" w:hAnsi="Arial" w:cs="Arial"/>
          <w:sz w:val="24"/>
          <w:szCs w:val="24"/>
          <w:lang w:val="de-AT" w:eastAsia="en-US"/>
        </w:rPr>
        <w:br/>
      </w:r>
    </w:p>
    <w:p w:rsidR="006B457E" w:rsidRDefault="009D294C" w:rsidP="006F4841">
      <w:pPr>
        <w:rPr>
          <w:rFonts w:ascii="Arial" w:eastAsiaTheme="minorHAnsi" w:hAnsi="Arial" w:cs="Arial"/>
          <w:sz w:val="24"/>
          <w:szCs w:val="24"/>
          <w:lang w:val="de-AT" w:eastAsia="en-US"/>
        </w:rPr>
      </w:pPr>
      <w:r>
        <w:rPr>
          <w:rFonts w:ascii="Arial" w:eastAsiaTheme="minorHAnsi" w:hAnsi="Arial" w:cs="Arial"/>
          <w:sz w:val="24"/>
          <w:szCs w:val="24"/>
          <w:lang w:val="de-AT" w:eastAsia="en-US"/>
        </w:rPr>
        <w:t xml:space="preserve">Für den europäischen Apfelmarkt bleiben die Exporte nach Russland und Südosteuropa das bestimmende Element.  In Westeuropa hingegen verläuft der </w:t>
      </w:r>
      <w:r w:rsidR="00073025">
        <w:rPr>
          <w:rFonts w:ascii="Arial" w:eastAsiaTheme="minorHAnsi" w:hAnsi="Arial" w:cs="Arial"/>
          <w:sz w:val="24"/>
          <w:szCs w:val="24"/>
          <w:lang w:val="de-AT" w:eastAsia="en-US"/>
        </w:rPr>
        <w:t>Apfelmarkt</w:t>
      </w:r>
      <w:r>
        <w:rPr>
          <w:rFonts w:ascii="Arial" w:eastAsiaTheme="minorHAnsi" w:hAnsi="Arial" w:cs="Arial"/>
          <w:sz w:val="24"/>
          <w:szCs w:val="24"/>
          <w:lang w:val="de-AT" w:eastAsia="en-US"/>
        </w:rPr>
        <w:t xml:space="preserve"> </w:t>
      </w:r>
      <w:r w:rsidR="002458B9">
        <w:rPr>
          <w:rFonts w:ascii="Arial" w:eastAsiaTheme="minorHAnsi" w:hAnsi="Arial" w:cs="Arial"/>
          <w:sz w:val="24"/>
          <w:szCs w:val="24"/>
          <w:lang w:val="de-AT" w:eastAsia="en-US"/>
        </w:rPr>
        <w:t xml:space="preserve">weitestgehend </w:t>
      </w:r>
      <w:r>
        <w:rPr>
          <w:rFonts w:ascii="Arial" w:eastAsiaTheme="minorHAnsi" w:hAnsi="Arial" w:cs="Arial"/>
          <w:sz w:val="24"/>
          <w:szCs w:val="24"/>
          <w:lang w:val="de-AT" w:eastAsia="en-US"/>
        </w:rPr>
        <w:t xml:space="preserve">unauffällig. </w:t>
      </w:r>
      <w:r w:rsidR="00073025">
        <w:rPr>
          <w:rFonts w:ascii="Arial" w:eastAsiaTheme="minorHAnsi" w:hAnsi="Arial" w:cs="Arial"/>
          <w:sz w:val="24"/>
          <w:szCs w:val="24"/>
          <w:lang w:val="de-AT" w:eastAsia="en-US"/>
        </w:rPr>
        <w:t>Lediglich</w:t>
      </w:r>
      <w:r w:rsidR="002458B9">
        <w:rPr>
          <w:rFonts w:ascii="Arial" w:eastAsiaTheme="minorHAnsi" w:hAnsi="Arial" w:cs="Arial"/>
          <w:sz w:val="24"/>
          <w:szCs w:val="24"/>
          <w:lang w:val="de-AT" w:eastAsia="en-US"/>
        </w:rPr>
        <w:t xml:space="preserve"> in einzelnen Ländern hat man mit einer höheren Konsumentennachfrage gerechnet. In Nordeuropa wird durch die relativ geringen Lagerbestände mit einer stabilen Marktentwicklung gerechnet. In  Südeuropa steht die Preispflege im Vordergrund. In Österreich haben die Preise etwas nachgegeben.</w:t>
      </w:r>
    </w:p>
    <w:p w:rsidR="005212C8" w:rsidRDefault="005212C8" w:rsidP="006F4841">
      <w:pPr>
        <w:rPr>
          <w:rFonts w:ascii="Arial" w:eastAsiaTheme="minorHAnsi" w:hAnsi="Arial" w:cs="Arial"/>
          <w:sz w:val="24"/>
          <w:szCs w:val="24"/>
          <w:lang w:val="de-AT" w:eastAsia="en-US"/>
        </w:rPr>
      </w:pPr>
    </w:p>
    <w:p w:rsidR="006B457E" w:rsidRPr="006B457E" w:rsidRDefault="00DE38A9" w:rsidP="006F4841">
      <w:pPr>
        <w:rPr>
          <w:rFonts w:ascii="Arial" w:eastAsiaTheme="minorHAnsi" w:hAnsi="Arial" w:cs="Arial"/>
          <w:b/>
          <w:sz w:val="24"/>
          <w:szCs w:val="24"/>
          <w:lang w:val="de-AT" w:eastAsia="en-US"/>
        </w:rPr>
      </w:pPr>
      <w:r>
        <w:rPr>
          <w:rFonts w:ascii="Arial" w:eastAsiaTheme="minorHAnsi" w:hAnsi="Arial" w:cs="Arial"/>
          <w:b/>
          <w:sz w:val="24"/>
          <w:szCs w:val="24"/>
          <w:lang w:val="de-AT" w:eastAsia="en-US"/>
        </w:rPr>
        <w:t>Wiener Märkte</w:t>
      </w:r>
      <w:r w:rsidR="00124B84">
        <w:rPr>
          <w:rFonts w:ascii="Arial" w:eastAsiaTheme="minorHAnsi" w:hAnsi="Arial" w:cs="Arial"/>
          <w:b/>
          <w:sz w:val="24"/>
          <w:szCs w:val="24"/>
          <w:lang w:val="de-AT" w:eastAsia="en-US"/>
        </w:rPr>
        <w:t xml:space="preserve"> – Unauffälliges Mark</w:t>
      </w:r>
      <w:r w:rsidR="00BC1B8E">
        <w:rPr>
          <w:rFonts w:ascii="Arial" w:eastAsiaTheme="minorHAnsi" w:hAnsi="Arial" w:cs="Arial"/>
          <w:b/>
          <w:sz w:val="24"/>
          <w:szCs w:val="24"/>
          <w:lang w:val="de-AT" w:eastAsia="en-US"/>
        </w:rPr>
        <w:t>t</w:t>
      </w:r>
      <w:r w:rsidR="00124B84">
        <w:rPr>
          <w:rFonts w:ascii="Arial" w:eastAsiaTheme="minorHAnsi" w:hAnsi="Arial" w:cs="Arial"/>
          <w:b/>
          <w:sz w:val="24"/>
          <w:szCs w:val="24"/>
          <w:lang w:val="de-AT" w:eastAsia="en-US"/>
        </w:rPr>
        <w:t>verhalten</w:t>
      </w:r>
    </w:p>
    <w:p w:rsidR="001176D7" w:rsidRDefault="001176D7" w:rsidP="006F4841">
      <w:pPr>
        <w:rPr>
          <w:rFonts w:ascii="Arial" w:eastAsiaTheme="minorHAnsi" w:hAnsi="Arial" w:cs="Arial"/>
          <w:sz w:val="24"/>
          <w:szCs w:val="24"/>
          <w:lang w:val="de-AT" w:eastAsia="en-US"/>
        </w:rPr>
      </w:pPr>
    </w:p>
    <w:p w:rsidR="006B457E" w:rsidRDefault="00073025" w:rsidP="006F4841">
      <w:pPr>
        <w:rPr>
          <w:rFonts w:ascii="Arial" w:eastAsiaTheme="minorHAnsi" w:hAnsi="Arial" w:cs="Arial"/>
          <w:sz w:val="24"/>
          <w:szCs w:val="24"/>
          <w:lang w:val="de-AT" w:eastAsia="en-US"/>
        </w:rPr>
      </w:pPr>
      <w:r>
        <w:rPr>
          <w:rFonts w:ascii="Arial" w:eastAsiaTheme="minorHAnsi" w:hAnsi="Arial" w:cs="Arial"/>
          <w:sz w:val="24"/>
          <w:szCs w:val="24"/>
          <w:lang w:val="de-AT" w:eastAsia="en-US"/>
        </w:rPr>
        <w:t>Jahreszeitbedingt</w:t>
      </w:r>
      <w:r w:rsidR="00DE38A9">
        <w:rPr>
          <w:rFonts w:ascii="Arial" w:eastAsiaTheme="minorHAnsi" w:hAnsi="Arial" w:cs="Arial"/>
          <w:sz w:val="24"/>
          <w:szCs w:val="24"/>
          <w:lang w:val="de-AT" w:eastAsia="en-US"/>
        </w:rPr>
        <w:t xml:space="preserve"> bleibt das Angebot von inländischem Obst und Gemüse sehr gering. </w:t>
      </w:r>
      <w:r w:rsidR="00124B84">
        <w:rPr>
          <w:rFonts w:ascii="Arial" w:eastAsiaTheme="minorHAnsi" w:hAnsi="Arial" w:cs="Arial"/>
          <w:sz w:val="24"/>
          <w:szCs w:val="24"/>
          <w:lang w:val="de-AT" w:eastAsia="en-US"/>
        </w:rPr>
        <w:t xml:space="preserve">Die </w:t>
      </w:r>
      <w:r>
        <w:rPr>
          <w:rFonts w:ascii="Arial" w:eastAsiaTheme="minorHAnsi" w:hAnsi="Arial" w:cs="Arial"/>
          <w:sz w:val="24"/>
          <w:szCs w:val="24"/>
          <w:lang w:val="de-AT" w:eastAsia="en-US"/>
        </w:rPr>
        <w:t>Preise</w:t>
      </w:r>
      <w:r w:rsidR="00124B84">
        <w:rPr>
          <w:rFonts w:ascii="Arial" w:eastAsiaTheme="minorHAnsi" w:hAnsi="Arial" w:cs="Arial"/>
          <w:sz w:val="24"/>
          <w:szCs w:val="24"/>
          <w:lang w:val="de-AT" w:eastAsia="en-US"/>
        </w:rPr>
        <w:t xml:space="preserve"> </w:t>
      </w:r>
      <w:r w:rsidR="00BC1B8E">
        <w:rPr>
          <w:rFonts w:ascii="Arial" w:eastAsiaTheme="minorHAnsi" w:hAnsi="Arial" w:cs="Arial"/>
          <w:sz w:val="24"/>
          <w:szCs w:val="24"/>
          <w:lang w:val="de-AT" w:eastAsia="en-US"/>
        </w:rPr>
        <w:t xml:space="preserve">präsentieren sich </w:t>
      </w:r>
      <w:r w:rsidR="00124B84">
        <w:rPr>
          <w:rFonts w:ascii="Arial" w:eastAsiaTheme="minorHAnsi" w:hAnsi="Arial" w:cs="Arial"/>
          <w:sz w:val="24"/>
          <w:szCs w:val="24"/>
          <w:lang w:val="de-AT" w:eastAsia="en-US"/>
        </w:rPr>
        <w:t xml:space="preserve">stabil und im Marktverlauf sind keine auffallenden </w:t>
      </w:r>
      <w:r>
        <w:rPr>
          <w:rFonts w:ascii="Arial" w:eastAsiaTheme="minorHAnsi" w:hAnsi="Arial" w:cs="Arial"/>
          <w:sz w:val="24"/>
          <w:szCs w:val="24"/>
          <w:lang w:val="de-AT" w:eastAsia="en-US"/>
        </w:rPr>
        <w:t>Entwicklungen</w:t>
      </w:r>
      <w:r w:rsidR="00124B84">
        <w:rPr>
          <w:rFonts w:ascii="Arial" w:eastAsiaTheme="minorHAnsi" w:hAnsi="Arial" w:cs="Arial"/>
          <w:sz w:val="24"/>
          <w:szCs w:val="24"/>
          <w:lang w:val="de-AT" w:eastAsia="en-US"/>
        </w:rPr>
        <w:t xml:space="preserve"> festzustellen. Die Karottenpreise haben </w:t>
      </w:r>
      <w:r w:rsidR="007A3005">
        <w:rPr>
          <w:rFonts w:ascii="Arial" w:eastAsiaTheme="minorHAnsi" w:hAnsi="Arial" w:cs="Arial"/>
          <w:sz w:val="24"/>
          <w:szCs w:val="24"/>
          <w:lang w:val="de-AT" w:eastAsia="en-US"/>
        </w:rPr>
        <w:t xml:space="preserve">im Jänner etwas </w:t>
      </w:r>
      <w:r w:rsidR="00124B84">
        <w:rPr>
          <w:rFonts w:ascii="Arial" w:eastAsiaTheme="minorHAnsi" w:hAnsi="Arial" w:cs="Arial"/>
          <w:sz w:val="24"/>
          <w:szCs w:val="24"/>
          <w:lang w:val="de-AT" w:eastAsia="en-US"/>
        </w:rPr>
        <w:t xml:space="preserve">angezogen, für Kartoffeln und Zwiebeln werden feste Preise erzielt. Bei importierter Ware und Drittlandslieferungen wurde eine unveränderte bis leicht fallende Preistendenz festgestellt. </w:t>
      </w:r>
    </w:p>
    <w:p w:rsidR="0013619A" w:rsidRDefault="0013619A" w:rsidP="006F4841">
      <w:pPr>
        <w:rPr>
          <w:rFonts w:ascii="Arial" w:eastAsiaTheme="minorHAnsi" w:hAnsi="Arial" w:cs="Arial"/>
          <w:sz w:val="24"/>
          <w:szCs w:val="24"/>
          <w:lang w:val="de-AT" w:eastAsia="en-US"/>
        </w:rPr>
      </w:pPr>
    </w:p>
    <w:p w:rsidR="0013619A" w:rsidRDefault="003701D9" w:rsidP="006F4841">
      <w:pPr>
        <w:rPr>
          <w:rFonts w:ascii="Arial" w:eastAsiaTheme="minorHAnsi" w:hAnsi="Arial" w:cs="Arial"/>
          <w:b/>
          <w:sz w:val="24"/>
          <w:szCs w:val="24"/>
          <w:lang w:val="de-AT" w:eastAsia="en-US"/>
        </w:rPr>
      </w:pPr>
      <w:r>
        <w:rPr>
          <w:rFonts w:ascii="Arial" w:eastAsiaTheme="minorHAnsi" w:hAnsi="Arial" w:cs="Arial"/>
          <w:b/>
          <w:sz w:val="24"/>
          <w:szCs w:val="24"/>
          <w:lang w:val="de-AT" w:eastAsia="en-US"/>
        </w:rPr>
        <w:t>Unterschiedliche</w:t>
      </w:r>
      <w:r w:rsidR="0013619A" w:rsidRPr="0013619A">
        <w:rPr>
          <w:rFonts w:ascii="Arial" w:eastAsiaTheme="minorHAnsi" w:hAnsi="Arial" w:cs="Arial"/>
          <w:b/>
          <w:sz w:val="24"/>
          <w:szCs w:val="24"/>
          <w:lang w:val="de-AT" w:eastAsia="en-US"/>
        </w:rPr>
        <w:t xml:space="preserve"> Erzeugerpreisentwicklung</w:t>
      </w:r>
    </w:p>
    <w:p w:rsidR="0013619A" w:rsidRDefault="0013619A" w:rsidP="006F4841">
      <w:pPr>
        <w:rPr>
          <w:rFonts w:ascii="Arial" w:eastAsiaTheme="minorHAnsi" w:hAnsi="Arial" w:cs="Arial"/>
          <w:b/>
          <w:sz w:val="24"/>
          <w:szCs w:val="24"/>
          <w:lang w:val="de-AT" w:eastAsia="en-US"/>
        </w:rPr>
      </w:pPr>
    </w:p>
    <w:p w:rsidR="003701D9" w:rsidRDefault="007A3005" w:rsidP="006F4841">
      <w:pPr>
        <w:rPr>
          <w:rFonts w:ascii="Arial" w:eastAsiaTheme="minorHAnsi" w:hAnsi="Arial" w:cs="Arial"/>
          <w:sz w:val="24"/>
          <w:szCs w:val="24"/>
          <w:lang w:val="de-AT" w:eastAsia="en-US"/>
        </w:rPr>
      </w:pPr>
      <w:r>
        <w:rPr>
          <w:rFonts w:ascii="Arial" w:eastAsiaTheme="minorHAnsi" w:hAnsi="Arial" w:cs="Arial"/>
          <w:sz w:val="24"/>
          <w:szCs w:val="24"/>
          <w:lang w:val="de-AT" w:eastAsia="en-US"/>
        </w:rPr>
        <w:t>Im Wochenverlauf kommt es bei den E</w:t>
      </w:r>
      <w:r w:rsidR="003701D9">
        <w:rPr>
          <w:rFonts w:ascii="Arial" w:eastAsiaTheme="minorHAnsi" w:hAnsi="Arial" w:cs="Arial"/>
          <w:sz w:val="24"/>
          <w:szCs w:val="24"/>
          <w:lang w:val="de-AT" w:eastAsia="en-US"/>
        </w:rPr>
        <w:t>r</w:t>
      </w:r>
      <w:r>
        <w:rPr>
          <w:rFonts w:ascii="Arial" w:eastAsiaTheme="minorHAnsi" w:hAnsi="Arial" w:cs="Arial"/>
          <w:sz w:val="24"/>
          <w:szCs w:val="24"/>
          <w:lang w:val="de-AT" w:eastAsia="en-US"/>
        </w:rPr>
        <w:t>zeugerpreisen für Feldgemüse zu unterschiedlichen Entwicklungen</w:t>
      </w:r>
      <w:r w:rsidR="003701D9">
        <w:rPr>
          <w:rFonts w:ascii="Arial" w:eastAsiaTheme="minorHAnsi" w:hAnsi="Arial" w:cs="Arial"/>
          <w:sz w:val="24"/>
          <w:szCs w:val="24"/>
          <w:lang w:val="de-AT" w:eastAsia="en-US"/>
        </w:rPr>
        <w:t xml:space="preserve">. </w:t>
      </w:r>
    </w:p>
    <w:p w:rsidR="003701D9" w:rsidRDefault="003701D9" w:rsidP="006F4841">
      <w:pPr>
        <w:rPr>
          <w:rFonts w:ascii="Arial" w:eastAsiaTheme="minorHAnsi" w:hAnsi="Arial" w:cs="Arial"/>
          <w:sz w:val="24"/>
          <w:szCs w:val="24"/>
          <w:lang w:val="de-AT" w:eastAsia="en-US"/>
        </w:rPr>
      </w:pPr>
    </w:p>
    <w:p w:rsidR="003701D9" w:rsidRDefault="003701D9" w:rsidP="006F4841">
      <w:pPr>
        <w:rPr>
          <w:rFonts w:ascii="Arial" w:eastAsiaTheme="minorHAnsi" w:hAnsi="Arial" w:cs="Arial"/>
          <w:sz w:val="24"/>
          <w:szCs w:val="24"/>
          <w:lang w:val="de-AT" w:eastAsia="en-US"/>
        </w:rPr>
      </w:pPr>
      <w:r>
        <w:rPr>
          <w:rFonts w:ascii="Arial" w:eastAsiaTheme="minorHAnsi" w:hAnsi="Arial" w:cs="Arial"/>
          <w:sz w:val="24"/>
          <w:szCs w:val="24"/>
          <w:lang w:val="de-AT" w:eastAsia="en-US"/>
        </w:rPr>
        <w:t xml:space="preserve">Bei </w:t>
      </w:r>
      <w:r w:rsidRPr="00B90678">
        <w:rPr>
          <w:rFonts w:ascii="Arial" w:eastAsiaTheme="minorHAnsi" w:hAnsi="Arial" w:cs="Arial"/>
          <w:b/>
          <w:sz w:val="24"/>
          <w:szCs w:val="24"/>
          <w:lang w:val="de-AT" w:eastAsia="en-US"/>
        </w:rPr>
        <w:t>Karotten</w:t>
      </w:r>
      <w:r>
        <w:rPr>
          <w:rFonts w:ascii="Arial" w:eastAsiaTheme="minorHAnsi" w:hAnsi="Arial" w:cs="Arial"/>
          <w:sz w:val="24"/>
          <w:szCs w:val="24"/>
          <w:lang w:val="de-AT" w:eastAsia="en-US"/>
        </w:rPr>
        <w:t xml:space="preserve"> wurden die P</w:t>
      </w:r>
      <w:r w:rsidR="007A3005">
        <w:rPr>
          <w:rFonts w:ascii="Arial" w:eastAsiaTheme="minorHAnsi" w:hAnsi="Arial" w:cs="Arial"/>
          <w:sz w:val="24"/>
          <w:szCs w:val="24"/>
          <w:lang w:val="de-AT" w:eastAsia="en-US"/>
        </w:rPr>
        <w:t xml:space="preserve">reise </w:t>
      </w:r>
      <w:r>
        <w:rPr>
          <w:rFonts w:ascii="Arial" w:eastAsiaTheme="minorHAnsi" w:hAnsi="Arial" w:cs="Arial"/>
          <w:sz w:val="24"/>
          <w:szCs w:val="24"/>
          <w:lang w:val="de-AT" w:eastAsia="en-US"/>
        </w:rPr>
        <w:t xml:space="preserve">für die für den Export bestimmte Ware zurückgenommen. Hier spiegelt sich die schwierige Lage auf den Exportmärkten wieder. Auf dem Inlandsmarkt blieben die Karottenpreise stabil. </w:t>
      </w:r>
    </w:p>
    <w:p w:rsidR="003701D9" w:rsidRDefault="003701D9" w:rsidP="006F4841">
      <w:pPr>
        <w:rPr>
          <w:rFonts w:ascii="Arial" w:eastAsiaTheme="minorHAnsi" w:hAnsi="Arial" w:cs="Arial"/>
          <w:sz w:val="24"/>
          <w:szCs w:val="24"/>
          <w:lang w:val="de-AT" w:eastAsia="en-US"/>
        </w:rPr>
      </w:pPr>
    </w:p>
    <w:p w:rsidR="0013619A" w:rsidRDefault="003701D9" w:rsidP="006F4841">
      <w:pPr>
        <w:rPr>
          <w:rFonts w:ascii="Arial" w:eastAsiaTheme="minorHAnsi" w:hAnsi="Arial" w:cs="Arial"/>
          <w:sz w:val="24"/>
          <w:szCs w:val="24"/>
          <w:lang w:val="de-AT" w:eastAsia="en-US"/>
        </w:rPr>
      </w:pPr>
      <w:r>
        <w:rPr>
          <w:rFonts w:ascii="Arial" w:eastAsiaTheme="minorHAnsi" w:hAnsi="Arial" w:cs="Arial"/>
          <w:sz w:val="24"/>
          <w:szCs w:val="24"/>
          <w:lang w:val="de-AT" w:eastAsia="en-US"/>
        </w:rPr>
        <w:t xml:space="preserve">Der </w:t>
      </w:r>
      <w:r w:rsidRPr="00B90678">
        <w:rPr>
          <w:rFonts w:ascii="Arial" w:eastAsiaTheme="minorHAnsi" w:hAnsi="Arial" w:cs="Arial"/>
          <w:b/>
          <w:sz w:val="24"/>
          <w:szCs w:val="24"/>
          <w:lang w:val="de-AT" w:eastAsia="en-US"/>
        </w:rPr>
        <w:t>Zwiebelmarkt</w:t>
      </w:r>
      <w:r>
        <w:rPr>
          <w:rFonts w:ascii="Arial" w:eastAsiaTheme="minorHAnsi" w:hAnsi="Arial" w:cs="Arial"/>
          <w:sz w:val="24"/>
          <w:szCs w:val="24"/>
          <w:lang w:val="de-AT" w:eastAsia="en-US"/>
        </w:rPr>
        <w:t xml:space="preserve"> zeigt eine dauerhaft gute Entwicklung. Die </w:t>
      </w:r>
      <w:r w:rsidR="00B90678">
        <w:rPr>
          <w:rFonts w:ascii="Arial" w:eastAsiaTheme="minorHAnsi" w:hAnsi="Arial" w:cs="Arial"/>
          <w:sz w:val="24"/>
          <w:szCs w:val="24"/>
          <w:lang w:val="de-AT" w:eastAsia="en-US"/>
        </w:rPr>
        <w:t>hohe</w:t>
      </w:r>
      <w:r>
        <w:rPr>
          <w:rFonts w:ascii="Arial" w:eastAsiaTheme="minorHAnsi" w:hAnsi="Arial" w:cs="Arial"/>
          <w:sz w:val="24"/>
          <w:szCs w:val="24"/>
          <w:lang w:val="de-AT" w:eastAsia="en-US"/>
        </w:rPr>
        <w:t xml:space="preserve"> Inlandsnachfrage ermöglicht einen sehr stabilen Preisverlauf. Die im Jänner </w:t>
      </w:r>
      <w:r w:rsidR="00073025">
        <w:rPr>
          <w:rFonts w:ascii="Arial" w:eastAsiaTheme="minorHAnsi" w:hAnsi="Arial" w:cs="Arial"/>
          <w:sz w:val="24"/>
          <w:szCs w:val="24"/>
          <w:lang w:val="de-AT" w:eastAsia="en-US"/>
        </w:rPr>
        <w:t>durchgesetzten</w:t>
      </w:r>
      <w:r>
        <w:rPr>
          <w:rFonts w:ascii="Arial" w:eastAsiaTheme="minorHAnsi" w:hAnsi="Arial" w:cs="Arial"/>
          <w:sz w:val="24"/>
          <w:szCs w:val="24"/>
          <w:lang w:val="de-AT" w:eastAsia="en-US"/>
        </w:rPr>
        <w:t xml:space="preserve"> Preisverbesserungen konnten gehalten werden. Unterstützung kommt von den Exportmärkten. Hier können vereinzelt auch höhere Preise erzielt werden. </w:t>
      </w:r>
    </w:p>
    <w:p w:rsidR="002B1EA3" w:rsidRDefault="002B1EA3" w:rsidP="006F4841">
      <w:pPr>
        <w:rPr>
          <w:rFonts w:ascii="Arial" w:eastAsiaTheme="minorHAnsi" w:hAnsi="Arial" w:cs="Arial"/>
          <w:sz w:val="24"/>
          <w:szCs w:val="24"/>
          <w:lang w:val="de-AT" w:eastAsia="en-US"/>
        </w:rPr>
      </w:pPr>
    </w:p>
    <w:p w:rsidR="002B1EA3" w:rsidRPr="0013619A" w:rsidRDefault="002B1EA3" w:rsidP="006F4841">
      <w:pPr>
        <w:rPr>
          <w:rFonts w:ascii="Arial" w:eastAsiaTheme="minorHAnsi" w:hAnsi="Arial" w:cs="Arial"/>
          <w:sz w:val="24"/>
          <w:szCs w:val="24"/>
          <w:lang w:val="de-AT" w:eastAsia="en-US"/>
        </w:rPr>
      </w:pPr>
      <w:r>
        <w:rPr>
          <w:rFonts w:ascii="Arial" w:eastAsiaTheme="minorHAnsi" w:hAnsi="Arial" w:cs="Arial"/>
          <w:sz w:val="24"/>
          <w:szCs w:val="24"/>
          <w:lang w:val="de-AT" w:eastAsia="en-US"/>
        </w:rPr>
        <w:t>Keine Veränderung gibt es im Marktgesche</w:t>
      </w:r>
      <w:r w:rsidR="009D24A3">
        <w:rPr>
          <w:rFonts w:ascii="Arial" w:eastAsiaTheme="minorHAnsi" w:hAnsi="Arial" w:cs="Arial"/>
          <w:sz w:val="24"/>
          <w:szCs w:val="24"/>
          <w:lang w:val="de-AT" w:eastAsia="en-US"/>
        </w:rPr>
        <w:t>he</w:t>
      </w:r>
      <w:r>
        <w:rPr>
          <w:rFonts w:ascii="Arial" w:eastAsiaTheme="minorHAnsi" w:hAnsi="Arial" w:cs="Arial"/>
          <w:sz w:val="24"/>
          <w:szCs w:val="24"/>
          <w:lang w:val="de-AT" w:eastAsia="en-US"/>
        </w:rPr>
        <w:t xml:space="preserve">n </w:t>
      </w:r>
      <w:r w:rsidR="009D24A3">
        <w:rPr>
          <w:rFonts w:ascii="Arial" w:eastAsiaTheme="minorHAnsi" w:hAnsi="Arial" w:cs="Arial"/>
          <w:sz w:val="24"/>
          <w:szCs w:val="24"/>
          <w:lang w:val="de-AT" w:eastAsia="en-US"/>
        </w:rPr>
        <w:t xml:space="preserve">bei </w:t>
      </w:r>
      <w:r w:rsidR="009D24A3" w:rsidRPr="00B90678">
        <w:rPr>
          <w:rFonts w:ascii="Arial" w:eastAsiaTheme="minorHAnsi" w:hAnsi="Arial" w:cs="Arial"/>
          <w:b/>
          <w:sz w:val="24"/>
          <w:szCs w:val="24"/>
          <w:lang w:val="de-AT" w:eastAsia="en-US"/>
        </w:rPr>
        <w:t>Kartoffeln</w:t>
      </w:r>
      <w:r w:rsidR="009D24A3">
        <w:rPr>
          <w:rFonts w:ascii="Arial" w:eastAsiaTheme="minorHAnsi" w:hAnsi="Arial" w:cs="Arial"/>
          <w:sz w:val="24"/>
          <w:szCs w:val="24"/>
          <w:lang w:val="de-AT" w:eastAsia="en-US"/>
        </w:rPr>
        <w:t xml:space="preserve">. Das milde Wetter und die zufriedenstellende </w:t>
      </w:r>
      <w:proofErr w:type="gramStart"/>
      <w:r w:rsidR="009D24A3">
        <w:rPr>
          <w:rFonts w:ascii="Arial" w:eastAsiaTheme="minorHAnsi" w:hAnsi="Arial" w:cs="Arial"/>
          <w:sz w:val="24"/>
          <w:szCs w:val="24"/>
          <w:lang w:val="de-AT" w:eastAsia="en-US"/>
        </w:rPr>
        <w:t xml:space="preserve">Erlössituation führt zu einer aktiven Verkaufsbereitschaft </w:t>
      </w:r>
      <w:proofErr w:type="gramEnd"/>
      <w:r w:rsidR="009D24A3">
        <w:rPr>
          <w:rFonts w:ascii="Arial" w:eastAsiaTheme="minorHAnsi" w:hAnsi="Arial" w:cs="Arial"/>
          <w:sz w:val="24"/>
          <w:szCs w:val="24"/>
          <w:lang w:val="de-AT" w:eastAsia="en-US"/>
        </w:rPr>
        <w:t xml:space="preserve"> der Produzenten. Auch hier ist der gut laufende Inlandsmarkt die Basis für die stabil verlaufende Erzeugerpreisentwicklung. Auf den Exportmärkten hat sich die Lage nicht geändert. Hier bleibt die Lage schwieri</w:t>
      </w:r>
      <w:r w:rsidR="00B90678">
        <w:rPr>
          <w:rFonts w:ascii="Arial" w:eastAsiaTheme="minorHAnsi" w:hAnsi="Arial" w:cs="Arial"/>
          <w:sz w:val="24"/>
          <w:szCs w:val="24"/>
          <w:lang w:val="de-AT" w:eastAsia="en-US"/>
        </w:rPr>
        <w:t>g</w:t>
      </w:r>
      <w:r w:rsidR="009D24A3">
        <w:rPr>
          <w:rFonts w:ascii="Arial" w:eastAsiaTheme="minorHAnsi" w:hAnsi="Arial" w:cs="Arial"/>
          <w:sz w:val="24"/>
          <w:szCs w:val="24"/>
          <w:lang w:val="de-AT" w:eastAsia="en-US"/>
        </w:rPr>
        <w:t>. Entspricht die Ware nicht der Anforderungen an eine gut waschfähige Qualität</w:t>
      </w:r>
      <w:r w:rsidR="00BC1B8E">
        <w:rPr>
          <w:rFonts w:ascii="Arial" w:eastAsiaTheme="minorHAnsi" w:hAnsi="Arial" w:cs="Arial"/>
          <w:sz w:val="24"/>
          <w:szCs w:val="24"/>
          <w:lang w:val="de-AT" w:eastAsia="en-US"/>
        </w:rPr>
        <w:t>,</w:t>
      </w:r>
      <w:r w:rsidR="009D24A3">
        <w:rPr>
          <w:rFonts w:ascii="Arial" w:eastAsiaTheme="minorHAnsi" w:hAnsi="Arial" w:cs="Arial"/>
          <w:sz w:val="24"/>
          <w:szCs w:val="24"/>
          <w:lang w:val="de-AT" w:eastAsia="en-US"/>
        </w:rPr>
        <w:t xml:space="preserve"> kann diese nur mit hohen Abschlägen im Export untergebracht werden.</w:t>
      </w:r>
    </w:p>
    <w:p w:rsidR="00D47071" w:rsidRDefault="00D47071" w:rsidP="006F4841">
      <w:pPr>
        <w:rPr>
          <w:rFonts w:ascii="Arial" w:eastAsiaTheme="minorHAnsi" w:hAnsi="Arial" w:cs="Arial"/>
          <w:sz w:val="24"/>
          <w:szCs w:val="24"/>
          <w:lang w:val="de-AT" w:eastAsia="en-US"/>
        </w:rPr>
      </w:pPr>
    </w:p>
    <w:p w:rsidR="00FE138C" w:rsidRPr="00FE138C" w:rsidRDefault="003963F4" w:rsidP="007E6121">
      <w:pPr>
        <w:rPr>
          <w:rFonts w:eastAsiaTheme="minorHAnsi"/>
          <w:szCs w:val="22"/>
          <w:lang w:val="de-AT" w:eastAsia="en-US"/>
        </w:rPr>
      </w:pPr>
      <w:r>
        <w:br w:type="page"/>
      </w:r>
    </w:p>
    <w:p w:rsidR="00656E68" w:rsidRPr="006B4143" w:rsidRDefault="00656E68" w:rsidP="00656E68">
      <w:pPr>
        <w:spacing w:line="360" w:lineRule="auto"/>
        <w:rPr>
          <w:szCs w:val="22"/>
        </w:rPr>
      </w:pPr>
    </w:p>
    <w:p w:rsidR="0071579C" w:rsidRPr="006B4143" w:rsidRDefault="00A86269" w:rsidP="00656E68">
      <w:pPr>
        <w:pStyle w:val="AMAberschrift1"/>
        <w:rPr>
          <w:szCs w:val="22"/>
        </w:rPr>
      </w:pPr>
      <w:bookmarkStart w:id="2" w:name="_Toc367083690"/>
      <w:r w:rsidRPr="006B4143">
        <w:t>PREISBERICHT</w:t>
      </w:r>
      <w:r w:rsidR="0071579C" w:rsidRPr="006B4143">
        <w:t xml:space="preserve"> </w:t>
      </w:r>
      <w:r w:rsidRPr="006B4143">
        <w:t>ÖSTERREICH</w:t>
      </w:r>
      <w:bookmarkEnd w:id="2"/>
    </w:p>
    <w:p w:rsidR="00C915DC" w:rsidRPr="006B4143" w:rsidRDefault="000708D2" w:rsidP="004802B2">
      <w:pPr>
        <w:pStyle w:val="AMAberschrift2"/>
      </w:pPr>
      <w:bookmarkStart w:id="3" w:name="_Toc367083691"/>
      <w:r w:rsidRPr="006B4143">
        <w:t>Obst</w:t>
      </w:r>
      <w:r w:rsidR="001D03AB" w:rsidRPr="006B4143">
        <w:t xml:space="preserve"> -</w:t>
      </w:r>
      <w:r w:rsidR="00415487" w:rsidRPr="006B4143">
        <w:t xml:space="preserve"> </w:t>
      </w:r>
      <w:r w:rsidR="00921262" w:rsidRPr="006B4143">
        <w:t>Berichtszeit</w:t>
      </w:r>
      <w:r w:rsidR="0071579C" w:rsidRPr="006B4143">
        <w:t xml:space="preserve">raum: </w:t>
      </w:r>
      <w:bookmarkEnd w:id="0"/>
      <w:r w:rsidR="00CE63C7" w:rsidRPr="006B4143">
        <w:t xml:space="preserve">1. </w:t>
      </w:r>
      <w:r w:rsidR="00953BAE">
        <w:t>Jänner</w:t>
      </w:r>
      <w:r w:rsidR="00CE63C7" w:rsidRPr="006B4143">
        <w:t xml:space="preserve"> bis </w:t>
      </w:r>
      <w:r w:rsidR="00867FBE" w:rsidRPr="006B4143">
        <w:t>3</w:t>
      </w:r>
      <w:r w:rsidR="00705406">
        <w:t>1</w:t>
      </w:r>
      <w:r w:rsidR="002F0DE3" w:rsidRPr="006B4143">
        <w:t xml:space="preserve">. </w:t>
      </w:r>
      <w:r w:rsidR="00953BAE">
        <w:t>Jänner</w:t>
      </w:r>
      <w:r w:rsidR="00D07E3B">
        <w:t xml:space="preserve"> </w:t>
      </w:r>
      <w:r w:rsidR="00CE63C7" w:rsidRPr="006B4143">
        <w:t>201</w:t>
      </w:r>
      <w:bookmarkEnd w:id="3"/>
      <w:r w:rsidR="00953BAE">
        <w:t>4</w:t>
      </w:r>
    </w:p>
    <w:p w:rsidR="0071579C" w:rsidRPr="006B4143" w:rsidRDefault="009F6121" w:rsidP="00CE3FCB">
      <w:pPr>
        <w:pStyle w:val="AMAUntertitel2"/>
      </w:pPr>
      <w:r w:rsidRPr="006B4143">
        <w:tab/>
      </w:r>
      <w:bookmarkStart w:id="4" w:name="_Toc264632823"/>
      <w:r w:rsidR="0071579C" w:rsidRPr="006B4143">
        <w:t xml:space="preserve">Basis: Großhandelsabgabepreis für verkaufte Ware, netto Warengewicht in EUR exkl. </w:t>
      </w:r>
      <w:proofErr w:type="spellStart"/>
      <w:r w:rsidR="0071579C" w:rsidRPr="006B4143">
        <w:t>USt</w:t>
      </w:r>
      <w:proofErr w:type="spellEnd"/>
      <w:r w:rsidR="0071579C" w:rsidRPr="006B4143">
        <w:t>.</w:t>
      </w:r>
      <w:bookmarkEnd w:id="4"/>
    </w:p>
    <w:p w:rsidR="0071579C" w:rsidRPr="006B4143" w:rsidRDefault="0071579C" w:rsidP="0071579C">
      <w:pPr>
        <w:rPr>
          <w:szCs w:val="22"/>
        </w:rPr>
      </w:pPr>
    </w:p>
    <w:tbl>
      <w:tblPr>
        <w:tblW w:w="9624" w:type="dxa"/>
        <w:tblInd w:w="15" w:type="dxa"/>
        <w:tblLayout w:type="fixed"/>
        <w:tblCellMar>
          <w:left w:w="0" w:type="dxa"/>
          <w:right w:w="0" w:type="dxa"/>
        </w:tblCellMar>
        <w:tblLook w:val="0000" w:firstRow="0" w:lastRow="0" w:firstColumn="0" w:lastColumn="0" w:noHBand="0" w:noVBand="0"/>
      </w:tblPr>
      <w:tblGrid>
        <w:gridCol w:w="3916"/>
        <w:gridCol w:w="1133"/>
        <w:gridCol w:w="1495"/>
        <w:gridCol w:w="1494"/>
        <w:gridCol w:w="793"/>
        <w:gridCol w:w="793"/>
      </w:tblGrid>
      <w:tr w:rsidR="0071579C" w:rsidRPr="006B4143" w:rsidTr="00751ED8">
        <w:trPr>
          <w:tblHeader/>
        </w:trPr>
        <w:tc>
          <w:tcPr>
            <w:tcW w:w="3916" w:type="dxa"/>
            <w:tcBorders>
              <w:right w:val="single" w:sz="2" w:space="0" w:color="auto"/>
            </w:tcBorders>
            <w:tcMar>
              <w:top w:w="15" w:type="dxa"/>
              <w:left w:w="15" w:type="dxa"/>
              <w:bottom w:w="0" w:type="dxa"/>
              <w:right w:w="15" w:type="dxa"/>
            </w:tcMar>
            <w:vAlign w:val="center"/>
          </w:tcPr>
          <w:p w:rsidR="0071579C" w:rsidRPr="006B4143" w:rsidRDefault="0071579C" w:rsidP="00101247">
            <w:pPr>
              <w:pStyle w:val="AMATabObsthorizontal"/>
              <w:spacing w:before="0" w:after="0"/>
              <w:jc w:val="left"/>
            </w:pPr>
          </w:p>
        </w:tc>
        <w:tc>
          <w:tcPr>
            <w:tcW w:w="1133" w:type="dxa"/>
            <w:tcBorders>
              <w:left w:val="single" w:sz="2" w:space="0" w:color="auto"/>
              <w:right w:val="single" w:sz="2" w:space="0" w:color="auto"/>
            </w:tcBorders>
            <w:noWrap/>
            <w:tcMar>
              <w:top w:w="15" w:type="dxa"/>
              <w:left w:w="15" w:type="dxa"/>
              <w:bottom w:w="0" w:type="dxa"/>
              <w:right w:w="15" w:type="dxa"/>
            </w:tcMar>
            <w:vAlign w:val="center"/>
          </w:tcPr>
          <w:p w:rsidR="0071579C" w:rsidRPr="006B4143" w:rsidRDefault="0071579C" w:rsidP="0071579C">
            <w:pPr>
              <w:pStyle w:val="AMATabObsthorizontal"/>
              <w:spacing w:before="0" w:after="0"/>
            </w:pPr>
            <w:r w:rsidRPr="006B4143">
              <w:t>Einheit</w:t>
            </w:r>
          </w:p>
        </w:tc>
        <w:tc>
          <w:tcPr>
            <w:tcW w:w="1495" w:type="dxa"/>
            <w:tcBorders>
              <w:left w:val="single" w:sz="2" w:space="0" w:color="auto"/>
              <w:right w:val="single" w:sz="2" w:space="0" w:color="auto"/>
            </w:tcBorders>
            <w:noWrap/>
            <w:tcMar>
              <w:top w:w="15" w:type="dxa"/>
              <w:left w:w="15" w:type="dxa"/>
              <w:bottom w:w="0" w:type="dxa"/>
              <w:right w:w="15" w:type="dxa"/>
            </w:tcMar>
            <w:vAlign w:val="center"/>
          </w:tcPr>
          <w:p w:rsidR="0071579C" w:rsidRPr="006B4143" w:rsidRDefault="0071579C" w:rsidP="0071579C">
            <w:pPr>
              <w:pStyle w:val="AMATabObsthorizontal"/>
              <w:spacing w:before="0" w:after="0"/>
            </w:pPr>
            <w:r w:rsidRPr="006B4143">
              <w:t>Ø-Preis</w:t>
            </w:r>
          </w:p>
        </w:tc>
        <w:tc>
          <w:tcPr>
            <w:tcW w:w="1494" w:type="dxa"/>
            <w:tcBorders>
              <w:left w:val="single" w:sz="2" w:space="0" w:color="auto"/>
              <w:right w:val="single" w:sz="2" w:space="0" w:color="auto"/>
            </w:tcBorders>
            <w:noWrap/>
            <w:tcMar>
              <w:top w:w="15" w:type="dxa"/>
              <w:left w:w="15" w:type="dxa"/>
              <w:bottom w:w="0" w:type="dxa"/>
              <w:right w:w="15" w:type="dxa"/>
            </w:tcMar>
            <w:vAlign w:val="center"/>
          </w:tcPr>
          <w:p w:rsidR="0071579C" w:rsidRPr="006B4143" w:rsidRDefault="0071579C" w:rsidP="0071579C">
            <w:pPr>
              <w:pStyle w:val="AMATabObsthorizontal"/>
              <w:spacing w:before="0" w:after="0"/>
            </w:pPr>
            <w:bookmarkStart w:id="5" w:name="_Toc113248242"/>
            <w:bookmarkStart w:id="6" w:name="_Toc133846566"/>
            <w:r w:rsidRPr="006B4143">
              <w:t>Vormonat</w:t>
            </w:r>
            <w:bookmarkEnd w:id="5"/>
            <w:bookmarkEnd w:id="6"/>
          </w:p>
        </w:tc>
        <w:tc>
          <w:tcPr>
            <w:tcW w:w="1586" w:type="dxa"/>
            <w:gridSpan w:val="2"/>
            <w:tcBorders>
              <w:left w:val="single" w:sz="2" w:space="0" w:color="auto"/>
            </w:tcBorders>
            <w:noWrap/>
            <w:tcMar>
              <w:top w:w="15" w:type="dxa"/>
              <w:left w:w="15" w:type="dxa"/>
              <w:bottom w:w="0" w:type="dxa"/>
              <w:right w:w="15" w:type="dxa"/>
            </w:tcMar>
            <w:vAlign w:val="center"/>
          </w:tcPr>
          <w:p w:rsidR="0071579C" w:rsidRPr="006B4143" w:rsidRDefault="0071579C" w:rsidP="0071579C">
            <w:pPr>
              <w:pStyle w:val="AMATabObsthorizontal"/>
              <w:spacing w:before="0" w:after="0"/>
            </w:pPr>
            <w:r w:rsidRPr="006B4143">
              <w:t>Preis</w:t>
            </w:r>
          </w:p>
        </w:tc>
      </w:tr>
      <w:tr w:rsidR="0071579C" w:rsidRPr="006B4143" w:rsidTr="00751ED8">
        <w:trPr>
          <w:tblHeader/>
        </w:trPr>
        <w:tc>
          <w:tcPr>
            <w:tcW w:w="3916" w:type="dxa"/>
            <w:tcBorders>
              <w:bottom w:val="single" w:sz="2" w:space="0" w:color="auto"/>
              <w:right w:val="single" w:sz="2" w:space="0" w:color="auto"/>
            </w:tcBorders>
            <w:tcMar>
              <w:top w:w="15" w:type="dxa"/>
              <w:left w:w="15" w:type="dxa"/>
              <w:bottom w:w="0" w:type="dxa"/>
              <w:right w:w="15" w:type="dxa"/>
            </w:tcMar>
            <w:vAlign w:val="center"/>
          </w:tcPr>
          <w:p w:rsidR="0071579C" w:rsidRPr="006B4143" w:rsidRDefault="0071579C" w:rsidP="0071579C">
            <w:pPr>
              <w:pStyle w:val="AMATabObsthorizontal"/>
              <w:spacing w:before="0" w:after="0"/>
            </w:pPr>
          </w:p>
        </w:tc>
        <w:tc>
          <w:tcPr>
            <w:tcW w:w="1133"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71579C" w:rsidRPr="006B4143" w:rsidRDefault="0071579C" w:rsidP="0071579C">
            <w:pPr>
              <w:pStyle w:val="AMATabObsthorizontal"/>
              <w:spacing w:before="0" w:after="0"/>
            </w:pPr>
          </w:p>
        </w:tc>
        <w:tc>
          <w:tcPr>
            <w:tcW w:w="1495"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71579C" w:rsidRPr="006B4143" w:rsidRDefault="0071579C" w:rsidP="0071579C">
            <w:pPr>
              <w:pStyle w:val="AMATabObsthorizontal"/>
              <w:spacing w:before="0" w:after="0"/>
            </w:pPr>
          </w:p>
        </w:tc>
        <w:tc>
          <w:tcPr>
            <w:tcW w:w="1494"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71579C" w:rsidRPr="006B4143" w:rsidRDefault="0071579C" w:rsidP="0071579C">
            <w:pPr>
              <w:pStyle w:val="AMATabObsthorizontal"/>
              <w:spacing w:before="0" w:after="0"/>
            </w:pPr>
          </w:p>
        </w:tc>
        <w:tc>
          <w:tcPr>
            <w:tcW w:w="793"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71579C" w:rsidRPr="006B4143" w:rsidRDefault="0071579C" w:rsidP="0071579C">
            <w:pPr>
              <w:pStyle w:val="AMATabObsthorizontal"/>
              <w:spacing w:before="0" w:after="0"/>
            </w:pPr>
            <w:r w:rsidRPr="006B4143">
              <w:t>von</w:t>
            </w:r>
          </w:p>
        </w:tc>
        <w:tc>
          <w:tcPr>
            <w:tcW w:w="793" w:type="dxa"/>
            <w:tcBorders>
              <w:left w:val="single" w:sz="2" w:space="0" w:color="auto"/>
              <w:bottom w:val="single" w:sz="2" w:space="0" w:color="auto"/>
            </w:tcBorders>
            <w:noWrap/>
            <w:tcMar>
              <w:top w:w="15" w:type="dxa"/>
              <w:left w:w="15" w:type="dxa"/>
              <w:bottom w:w="0" w:type="dxa"/>
              <w:right w:w="15" w:type="dxa"/>
            </w:tcMar>
            <w:vAlign w:val="center"/>
          </w:tcPr>
          <w:p w:rsidR="0071579C" w:rsidRPr="006B4143" w:rsidRDefault="0071579C" w:rsidP="0071579C">
            <w:pPr>
              <w:pStyle w:val="AMATabObsthorizontal"/>
              <w:spacing w:before="0" w:after="0"/>
            </w:pPr>
            <w:r w:rsidRPr="006B4143">
              <w:t>bis</w:t>
            </w:r>
          </w:p>
        </w:tc>
      </w:tr>
      <w:tr w:rsidR="006A0140" w:rsidRPr="006B4143" w:rsidTr="005212C8">
        <w:trPr>
          <w:tblHeader/>
        </w:trPr>
        <w:tc>
          <w:tcPr>
            <w:tcW w:w="3916" w:type="dxa"/>
            <w:tcBorders>
              <w:right w:val="single" w:sz="2" w:space="0" w:color="auto"/>
            </w:tcBorders>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r w:rsidRPr="00BD6671">
              <w:rPr>
                <w:sz w:val="20"/>
              </w:rPr>
              <w:t>Boskoop 70-80</w:t>
            </w:r>
          </w:p>
        </w:tc>
        <w:tc>
          <w:tcPr>
            <w:tcW w:w="1133" w:type="dxa"/>
            <w:tcBorders>
              <w:left w:val="single" w:sz="2" w:space="0" w:color="auto"/>
              <w:right w:val="single" w:sz="2" w:space="0" w:color="auto"/>
            </w:tcBorders>
            <w:noWrap/>
            <w:tcMar>
              <w:top w:w="15" w:type="dxa"/>
              <w:left w:w="15" w:type="dxa"/>
              <w:bottom w:w="0" w:type="dxa"/>
              <w:right w:w="15" w:type="dxa"/>
            </w:tcMar>
          </w:tcPr>
          <w:p w:rsidR="006A0140" w:rsidRPr="006B4143" w:rsidRDefault="006A0140" w:rsidP="00A82DDE">
            <w:pPr>
              <w:pStyle w:val="AMATabObstvertikal"/>
              <w:spacing w:after="0"/>
              <w:ind w:left="57"/>
              <w:rPr>
                <w:sz w:val="20"/>
              </w:rPr>
            </w:pPr>
            <w:r w:rsidRPr="006B4143">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0,93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1,30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0,70 </w:t>
            </w:r>
          </w:p>
        </w:tc>
        <w:tc>
          <w:tcPr>
            <w:tcW w:w="793"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1,00 </w:t>
            </w:r>
          </w:p>
        </w:tc>
      </w:tr>
      <w:tr w:rsidR="006A0140" w:rsidRPr="006B4143" w:rsidTr="005212C8">
        <w:trPr>
          <w:tblHeader/>
        </w:trPr>
        <w:tc>
          <w:tcPr>
            <w:tcW w:w="3916" w:type="dxa"/>
            <w:tcBorders>
              <w:right w:val="single" w:sz="2" w:space="0" w:color="auto"/>
            </w:tcBorders>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proofErr w:type="spellStart"/>
            <w:r w:rsidRPr="00BD6671">
              <w:rPr>
                <w:sz w:val="20"/>
              </w:rPr>
              <w:t>Braeburn</w:t>
            </w:r>
            <w:proofErr w:type="spellEnd"/>
            <w:r w:rsidRPr="00BD6671">
              <w:rPr>
                <w:sz w:val="20"/>
              </w:rPr>
              <w:t xml:space="preserve"> 70-80</w:t>
            </w:r>
          </w:p>
        </w:tc>
        <w:tc>
          <w:tcPr>
            <w:tcW w:w="1133" w:type="dxa"/>
            <w:tcBorders>
              <w:left w:val="single" w:sz="2" w:space="0" w:color="auto"/>
              <w:right w:val="single" w:sz="2" w:space="0" w:color="auto"/>
            </w:tcBorders>
            <w:noWrap/>
            <w:tcMar>
              <w:top w:w="15" w:type="dxa"/>
              <w:left w:w="15" w:type="dxa"/>
              <w:bottom w:w="0" w:type="dxa"/>
              <w:right w:w="15" w:type="dxa"/>
            </w:tcMar>
          </w:tcPr>
          <w:p w:rsidR="006A0140" w:rsidRPr="006B4143" w:rsidRDefault="006A0140" w:rsidP="00FA7D1D">
            <w:pPr>
              <w:pStyle w:val="AMATabObstvertikal"/>
              <w:spacing w:after="0"/>
              <w:ind w:left="57"/>
              <w:rPr>
                <w:sz w:val="20"/>
              </w:rPr>
            </w:pPr>
            <w:r w:rsidRPr="006B4143">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0,85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1,03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0,46 </w:t>
            </w:r>
          </w:p>
        </w:tc>
        <w:tc>
          <w:tcPr>
            <w:tcW w:w="793"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1,25 </w:t>
            </w:r>
          </w:p>
        </w:tc>
      </w:tr>
      <w:tr w:rsidR="006A0140" w:rsidRPr="006B4143" w:rsidTr="005212C8">
        <w:trPr>
          <w:tblHeader/>
        </w:trPr>
        <w:tc>
          <w:tcPr>
            <w:tcW w:w="3916" w:type="dxa"/>
            <w:tcBorders>
              <w:right w:val="single" w:sz="2" w:space="0" w:color="auto"/>
            </w:tcBorders>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proofErr w:type="spellStart"/>
            <w:r w:rsidRPr="00BD6671">
              <w:rPr>
                <w:sz w:val="20"/>
              </w:rPr>
              <w:t>Elstar</w:t>
            </w:r>
            <w:proofErr w:type="spellEnd"/>
            <w:r w:rsidRPr="00BD6671">
              <w:rPr>
                <w:sz w:val="20"/>
              </w:rPr>
              <w:t xml:space="preserve"> 65-70</w:t>
            </w:r>
          </w:p>
        </w:tc>
        <w:tc>
          <w:tcPr>
            <w:tcW w:w="1133" w:type="dxa"/>
            <w:tcBorders>
              <w:left w:val="single" w:sz="2" w:space="0" w:color="auto"/>
              <w:right w:val="single" w:sz="2" w:space="0" w:color="auto"/>
            </w:tcBorders>
            <w:noWrap/>
            <w:tcMar>
              <w:top w:w="15" w:type="dxa"/>
              <w:left w:w="15" w:type="dxa"/>
              <w:bottom w:w="0" w:type="dxa"/>
              <w:right w:w="15" w:type="dxa"/>
            </w:tcMar>
          </w:tcPr>
          <w:p w:rsidR="006A0140" w:rsidRPr="006B4143" w:rsidRDefault="006A0140" w:rsidP="00FA7D1D">
            <w:pPr>
              <w:pStyle w:val="AMATabObstvertikal"/>
              <w:spacing w:after="0"/>
              <w:ind w:left="57"/>
              <w:rPr>
                <w:sz w:val="20"/>
              </w:rPr>
            </w:pPr>
            <w:r w:rsidRPr="006B4143">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0,77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0,80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0,55 </w:t>
            </w:r>
          </w:p>
        </w:tc>
        <w:tc>
          <w:tcPr>
            <w:tcW w:w="793"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0,97 </w:t>
            </w:r>
          </w:p>
        </w:tc>
      </w:tr>
      <w:tr w:rsidR="006A0140" w:rsidRPr="006B4143" w:rsidTr="005212C8">
        <w:trPr>
          <w:tblHeader/>
        </w:trPr>
        <w:tc>
          <w:tcPr>
            <w:tcW w:w="3916" w:type="dxa"/>
            <w:tcBorders>
              <w:right w:val="single" w:sz="2" w:space="0" w:color="auto"/>
            </w:tcBorders>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r w:rsidRPr="00BD6671">
              <w:rPr>
                <w:sz w:val="20"/>
              </w:rPr>
              <w:t>Fuji 70-80</w:t>
            </w:r>
          </w:p>
        </w:tc>
        <w:tc>
          <w:tcPr>
            <w:tcW w:w="1133" w:type="dxa"/>
            <w:tcBorders>
              <w:left w:val="single" w:sz="2" w:space="0" w:color="auto"/>
              <w:right w:val="single" w:sz="2" w:space="0" w:color="auto"/>
            </w:tcBorders>
            <w:noWrap/>
            <w:tcMar>
              <w:top w:w="15" w:type="dxa"/>
              <w:left w:w="15" w:type="dxa"/>
              <w:bottom w:w="0" w:type="dxa"/>
              <w:right w:w="15" w:type="dxa"/>
            </w:tcMar>
          </w:tcPr>
          <w:p w:rsidR="006A0140" w:rsidRPr="006B4143" w:rsidRDefault="006A0140" w:rsidP="00FA7D1D">
            <w:pPr>
              <w:pStyle w:val="AMATabObstvertikal"/>
              <w:spacing w:after="0"/>
              <w:ind w:left="57"/>
              <w:rPr>
                <w:sz w:val="20"/>
              </w:rPr>
            </w:pPr>
            <w:r w:rsidRPr="006B4143">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1,19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1,26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0,80 </w:t>
            </w:r>
          </w:p>
        </w:tc>
        <w:tc>
          <w:tcPr>
            <w:tcW w:w="793"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1,39 </w:t>
            </w:r>
          </w:p>
        </w:tc>
      </w:tr>
      <w:tr w:rsidR="006A0140" w:rsidRPr="006B4143" w:rsidTr="005212C8">
        <w:trPr>
          <w:tblHeader/>
        </w:trPr>
        <w:tc>
          <w:tcPr>
            <w:tcW w:w="3916" w:type="dxa"/>
            <w:tcBorders>
              <w:right w:val="single" w:sz="2" w:space="0" w:color="auto"/>
            </w:tcBorders>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r w:rsidRPr="00BD6671">
              <w:rPr>
                <w:sz w:val="20"/>
              </w:rPr>
              <w:t>Gala 65-70</w:t>
            </w:r>
          </w:p>
        </w:tc>
        <w:tc>
          <w:tcPr>
            <w:tcW w:w="1133" w:type="dxa"/>
            <w:tcBorders>
              <w:left w:val="single" w:sz="2" w:space="0" w:color="auto"/>
              <w:right w:val="single" w:sz="2" w:space="0" w:color="auto"/>
            </w:tcBorders>
            <w:noWrap/>
            <w:tcMar>
              <w:top w:w="15" w:type="dxa"/>
              <w:left w:w="15" w:type="dxa"/>
              <w:bottom w:w="0" w:type="dxa"/>
              <w:right w:w="15" w:type="dxa"/>
            </w:tcMar>
          </w:tcPr>
          <w:p w:rsidR="006A0140" w:rsidRPr="006B4143" w:rsidRDefault="006A0140" w:rsidP="00FA7D1D">
            <w:pPr>
              <w:pStyle w:val="AMATabObstvertikal"/>
              <w:spacing w:after="0"/>
              <w:ind w:left="57"/>
              <w:rPr>
                <w:sz w:val="20"/>
              </w:rPr>
            </w:pPr>
            <w:r w:rsidRPr="006B4143">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0,70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0,77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0,48 </w:t>
            </w:r>
          </w:p>
        </w:tc>
        <w:tc>
          <w:tcPr>
            <w:tcW w:w="793"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0,99 </w:t>
            </w:r>
          </w:p>
        </w:tc>
      </w:tr>
      <w:tr w:rsidR="006A0140" w:rsidRPr="006B4143" w:rsidTr="005212C8">
        <w:trPr>
          <w:tblHeader/>
        </w:trPr>
        <w:tc>
          <w:tcPr>
            <w:tcW w:w="3916" w:type="dxa"/>
            <w:tcBorders>
              <w:right w:val="single" w:sz="2" w:space="0" w:color="auto"/>
            </w:tcBorders>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r w:rsidRPr="00BD6671">
              <w:rPr>
                <w:sz w:val="20"/>
              </w:rPr>
              <w:t>Golden D. 70-80</w:t>
            </w:r>
          </w:p>
        </w:tc>
        <w:tc>
          <w:tcPr>
            <w:tcW w:w="1133" w:type="dxa"/>
            <w:tcBorders>
              <w:left w:val="single" w:sz="2" w:space="0" w:color="auto"/>
              <w:right w:val="single" w:sz="2" w:space="0" w:color="auto"/>
            </w:tcBorders>
            <w:noWrap/>
            <w:tcMar>
              <w:top w:w="15" w:type="dxa"/>
              <w:left w:w="15" w:type="dxa"/>
              <w:bottom w:w="0" w:type="dxa"/>
              <w:right w:w="15" w:type="dxa"/>
            </w:tcMar>
          </w:tcPr>
          <w:p w:rsidR="006A0140" w:rsidRPr="006B4143" w:rsidRDefault="006A0140" w:rsidP="00FA7D1D">
            <w:pPr>
              <w:pStyle w:val="AMATabObstvertikal"/>
              <w:spacing w:after="0"/>
              <w:ind w:left="57"/>
              <w:rPr>
                <w:sz w:val="20"/>
              </w:rPr>
            </w:pPr>
            <w:r w:rsidRPr="006B4143">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0,88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0,97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0,43 </w:t>
            </w:r>
          </w:p>
        </w:tc>
        <w:tc>
          <w:tcPr>
            <w:tcW w:w="793"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1,20 </w:t>
            </w:r>
          </w:p>
        </w:tc>
      </w:tr>
      <w:tr w:rsidR="006A0140" w:rsidRPr="006B4143" w:rsidTr="005212C8">
        <w:trPr>
          <w:tblHeader/>
        </w:trPr>
        <w:tc>
          <w:tcPr>
            <w:tcW w:w="3916" w:type="dxa"/>
            <w:tcBorders>
              <w:right w:val="single" w:sz="2" w:space="0" w:color="auto"/>
            </w:tcBorders>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proofErr w:type="spellStart"/>
            <w:r w:rsidRPr="00BD6671">
              <w:rPr>
                <w:sz w:val="20"/>
              </w:rPr>
              <w:t>Granny</w:t>
            </w:r>
            <w:proofErr w:type="spellEnd"/>
            <w:r w:rsidRPr="00BD6671">
              <w:rPr>
                <w:sz w:val="20"/>
              </w:rPr>
              <w:t xml:space="preserve"> Smith 70-80</w:t>
            </w:r>
          </w:p>
        </w:tc>
        <w:tc>
          <w:tcPr>
            <w:tcW w:w="1133" w:type="dxa"/>
            <w:tcBorders>
              <w:left w:val="single" w:sz="2" w:space="0" w:color="auto"/>
              <w:right w:val="single" w:sz="2" w:space="0" w:color="auto"/>
            </w:tcBorders>
            <w:noWrap/>
            <w:tcMar>
              <w:top w:w="15" w:type="dxa"/>
              <w:left w:w="15" w:type="dxa"/>
              <w:bottom w:w="0" w:type="dxa"/>
              <w:right w:w="15" w:type="dxa"/>
            </w:tcMar>
          </w:tcPr>
          <w:p w:rsidR="006A0140" w:rsidRPr="006B4143" w:rsidRDefault="006A0140" w:rsidP="00FA7D1D">
            <w:pPr>
              <w:pStyle w:val="AMATabObstvertikal"/>
              <w:spacing w:after="0"/>
              <w:ind w:left="57"/>
              <w:rPr>
                <w:sz w:val="20"/>
              </w:rPr>
            </w:pPr>
            <w:r>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1,09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1,08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0,57 </w:t>
            </w:r>
          </w:p>
        </w:tc>
        <w:tc>
          <w:tcPr>
            <w:tcW w:w="793"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1,14 </w:t>
            </w:r>
          </w:p>
        </w:tc>
      </w:tr>
      <w:tr w:rsidR="006A0140" w:rsidRPr="006B4143" w:rsidTr="005212C8">
        <w:trPr>
          <w:tblHeader/>
        </w:trPr>
        <w:tc>
          <w:tcPr>
            <w:tcW w:w="3916" w:type="dxa"/>
            <w:tcBorders>
              <w:right w:val="single" w:sz="2" w:space="0" w:color="auto"/>
            </w:tcBorders>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proofErr w:type="spellStart"/>
            <w:r w:rsidRPr="00BD6671">
              <w:rPr>
                <w:sz w:val="20"/>
              </w:rPr>
              <w:t>Idared</w:t>
            </w:r>
            <w:proofErr w:type="spellEnd"/>
            <w:r w:rsidRPr="00BD6671">
              <w:rPr>
                <w:sz w:val="20"/>
              </w:rPr>
              <w:t xml:space="preserve"> 70-80</w:t>
            </w:r>
          </w:p>
        </w:tc>
        <w:tc>
          <w:tcPr>
            <w:tcW w:w="1133" w:type="dxa"/>
            <w:tcBorders>
              <w:left w:val="single" w:sz="2" w:space="0" w:color="auto"/>
              <w:right w:val="single" w:sz="2" w:space="0" w:color="auto"/>
            </w:tcBorders>
            <w:noWrap/>
            <w:tcMar>
              <w:top w:w="15" w:type="dxa"/>
              <w:left w:w="15" w:type="dxa"/>
              <w:bottom w:w="0" w:type="dxa"/>
              <w:right w:w="15" w:type="dxa"/>
            </w:tcMar>
          </w:tcPr>
          <w:p w:rsidR="006A0140" w:rsidRPr="006B4143" w:rsidRDefault="006A0140" w:rsidP="00FA7D1D">
            <w:pPr>
              <w:pStyle w:val="AMATabObstvertikal"/>
              <w:spacing w:after="0"/>
              <w:ind w:left="57"/>
              <w:rPr>
                <w:sz w:val="20"/>
              </w:rPr>
            </w:pPr>
            <w:r w:rsidRPr="006B4143">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0,69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0,70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0,55 </w:t>
            </w:r>
          </w:p>
        </w:tc>
        <w:tc>
          <w:tcPr>
            <w:tcW w:w="793"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0,71 </w:t>
            </w:r>
          </w:p>
        </w:tc>
      </w:tr>
      <w:tr w:rsidR="006A0140" w:rsidRPr="006B4143" w:rsidTr="005212C8">
        <w:trPr>
          <w:tblHeader/>
        </w:trPr>
        <w:tc>
          <w:tcPr>
            <w:tcW w:w="3916" w:type="dxa"/>
            <w:tcBorders>
              <w:right w:val="single" w:sz="2" w:space="0" w:color="auto"/>
            </w:tcBorders>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proofErr w:type="spellStart"/>
            <w:r w:rsidRPr="00BD6671">
              <w:rPr>
                <w:sz w:val="20"/>
              </w:rPr>
              <w:t>Jonagold</w:t>
            </w:r>
            <w:proofErr w:type="spellEnd"/>
            <w:r w:rsidRPr="00BD6671">
              <w:rPr>
                <w:sz w:val="20"/>
              </w:rPr>
              <w:t xml:space="preserve"> 70-80</w:t>
            </w:r>
          </w:p>
        </w:tc>
        <w:tc>
          <w:tcPr>
            <w:tcW w:w="1133" w:type="dxa"/>
            <w:tcBorders>
              <w:left w:val="single" w:sz="2" w:space="0" w:color="auto"/>
              <w:right w:val="single" w:sz="2" w:space="0" w:color="auto"/>
            </w:tcBorders>
            <w:noWrap/>
            <w:tcMar>
              <w:top w:w="15" w:type="dxa"/>
              <w:left w:w="15" w:type="dxa"/>
              <w:bottom w:w="0" w:type="dxa"/>
              <w:right w:w="15" w:type="dxa"/>
            </w:tcMar>
          </w:tcPr>
          <w:p w:rsidR="006A0140" w:rsidRPr="006B4143" w:rsidRDefault="006A0140" w:rsidP="00FA7D1D">
            <w:pPr>
              <w:pStyle w:val="AMATabObstvertikal"/>
              <w:spacing w:after="0"/>
              <w:ind w:left="57"/>
              <w:rPr>
                <w:sz w:val="20"/>
              </w:rPr>
            </w:pPr>
            <w:r>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1,00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1,01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0,45 </w:t>
            </w:r>
          </w:p>
        </w:tc>
        <w:tc>
          <w:tcPr>
            <w:tcW w:w="793"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1,21 </w:t>
            </w:r>
          </w:p>
        </w:tc>
      </w:tr>
      <w:tr w:rsidR="006A0140" w:rsidRPr="006B4143" w:rsidTr="005212C8">
        <w:trPr>
          <w:tblHeader/>
        </w:trPr>
        <w:tc>
          <w:tcPr>
            <w:tcW w:w="3916" w:type="dxa"/>
            <w:tcBorders>
              <w:right w:val="single" w:sz="2" w:space="0" w:color="auto"/>
            </w:tcBorders>
            <w:tcMar>
              <w:top w:w="15" w:type="dxa"/>
              <w:left w:w="15" w:type="dxa"/>
              <w:bottom w:w="0" w:type="dxa"/>
              <w:right w:w="15" w:type="dxa"/>
            </w:tcMar>
            <w:vAlign w:val="bottom"/>
          </w:tcPr>
          <w:p w:rsidR="006A0140" w:rsidRPr="00BD6671" w:rsidRDefault="006A0140" w:rsidP="006A0140">
            <w:pPr>
              <w:pStyle w:val="AMATabObstvertikal"/>
              <w:spacing w:after="0"/>
              <w:ind w:left="57"/>
              <w:rPr>
                <w:sz w:val="20"/>
              </w:rPr>
            </w:pPr>
            <w:proofErr w:type="spellStart"/>
            <w:r w:rsidRPr="00BD6671">
              <w:rPr>
                <w:sz w:val="20"/>
              </w:rPr>
              <w:t>Red</w:t>
            </w:r>
            <w:proofErr w:type="spellEnd"/>
            <w:r w:rsidRPr="00BD6671">
              <w:rPr>
                <w:sz w:val="20"/>
              </w:rPr>
              <w:t xml:space="preserve"> </w:t>
            </w:r>
            <w:proofErr w:type="spellStart"/>
            <w:r w:rsidRPr="00BD6671">
              <w:rPr>
                <w:sz w:val="20"/>
              </w:rPr>
              <w:t>Delicious</w:t>
            </w:r>
            <w:proofErr w:type="spellEnd"/>
            <w:r w:rsidRPr="00BD6671">
              <w:rPr>
                <w:sz w:val="20"/>
              </w:rPr>
              <w:t xml:space="preserve"> </w:t>
            </w:r>
            <w:r>
              <w:rPr>
                <w:sz w:val="20"/>
              </w:rPr>
              <w:t>u. a</w:t>
            </w:r>
            <w:r w:rsidRPr="00BD6671">
              <w:rPr>
                <w:sz w:val="20"/>
              </w:rPr>
              <w:t>ndere Rote Äpfel 70-80</w:t>
            </w:r>
          </w:p>
        </w:tc>
        <w:tc>
          <w:tcPr>
            <w:tcW w:w="1133" w:type="dxa"/>
            <w:tcBorders>
              <w:left w:val="single" w:sz="2" w:space="0" w:color="auto"/>
              <w:right w:val="single" w:sz="2" w:space="0" w:color="auto"/>
            </w:tcBorders>
            <w:noWrap/>
            <w:tcMar>
              <w:top w:w="15" w:type="dxa"/>
              <w:left w:w="15" w:type="dxa"/>
              <w:bottom w:w="0" w:type="dxa"/>
              <w:right w:w="15" w:type="dxa"/>
            </w:tcMar>
          </w:tcPr>
          <w:p w:rsidR="006A0140" w:rsidRPr="006B4143" w:rsidRDefault="006A0140" w:rsidP="00FA7D1D">
            <w:pPr>
              <w:pStyle w:val="AMATabObstvertikal"/>
              <w:spacing w:after="0"/>
              <w:ind w:left="57"/>
              <w:rPr>
                <w:sz w:val="20"/>
              </w:rPr>
            </w:pPr>
            <w:r>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1,20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1,23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0,49 </w:t>
            </w:r>
          </w:p>
        </w:tc>
        <w:tc>
          <w:tcPr>
            <w:tcW w:w="793"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1,50 </w:t>
            </w:r>
          </w:p>
        </w:tc>
      </w:tr>
      <w:tr w:rsidR="006A0140" w:rsidRPr="006B4143" w:rsidTr="005212C8">
        <w:trPr>
          <w:tblHeader/>
        </w:trPr>
        <w:tc>
          <w:tcPr>
            <w:tcW w:w="3916" w:type="dxa"/>
            <w:tcBorders>
              <w:right w:val="single" w:sz="2" w:space="0" w:color="auto"/>
            </w:tcBorders>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r w:rsidRPr="00BD6671">
              <w:rPr>
                <w:sz w:val="20"/>
              </w:rPr>
              <w:t>Äpfel</w:t>
            </w:r>
          </w:p>
        </w:tc>
        <w:tc>
          <w:tcPr>
            <w:tcW w:w="1133" w:type="dxa"/>
            <w:tcBorders>
              <w:left w:val="single" w:sz="2" w:space="0" w:color="auto"/>
              <w:right w:val="single" w:sz="2" w:space="0" w:color="auto"/>
            </w:tcBorders>
            <w:noWrap/>
            <w:tcMar>
              <w:top w:w="15" w:type="dxa"/>
              <w:left w:w="15" w:type="dxa"/>
              <w:bottom w:w="0" w:type="dxa"/>
              <w:right w:w="15" w:type="dxa"/>
            </w:tcMar>
          </w:tcPr>
          <w:p w:rsidR="006A0140" w:rsidRDefault="006A0140" w:rsidP="00FA7D1D">
            <w:pPr>
              <w:pStyle w:val="AMATabObstvertikal"/>
              <w:spacing w:after="0"/>
              <w:ind w:left="57"/>
              <w:rPr>
                <w:sz w:val="20"/>
              </w:rPr>
            </w:pPr>
            <w:r>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0,92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0,96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0,65 </w:t>
            </w:r>
          </w:p>
        </w:tc>
        <w:tc>
          <w:tcPr>
            <w:tcW w:w="793"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1,18 </w:t>
            </w:r>
          </w:p>
        </w:tc>
      </w:tr>
    </w:tbl>
    <w:p w:rsidR="00A0245F" w:rsidRPr="006B4143" w:rsidRDefault="00A0245F" w:rsidP="00A0245F">
      <w:pPr>
        <w:ind w:firstLine="709"/>
        <w:rPr>
          <w:rFonts w:ascii="Arial" w:hAnsi="Arial" w:cs="Arial"/>
          <w:sz w:val="14"/>
          <w:szCs w:val="14"/>
        </w:rPr>
      </w:pPr>
      <w:bookmarkStart w:id="7" w:name="_Hlk273360546"/>
      <w:r w:rsidRPr="006B4143">
        <w:rPr>
          <w:rFonts w:ascii="Arial" w:hAnsi="Arial" w:cs="Arial"/>
          <w:sz w:val="14"/>
          <w:szCs w:val="14"/>
        </w:rPr>
        <w:br/>
        <w:t>Quelle: AMA</w:t>
      </w:r>
    </w:p>
    <w:p w:rsidR="00603F03" w:rsidRPr="006B4143" w:rsidRDefault="00603F03" w:rsidP="00A0245F">
      <w:pPr>
        <w:ind w:firstLine="709"/>
        <w:rPr>
          <w:rFonts w:ascii="Arial" w:hAnsi="Arial" w:cs="Arial"/>
          <w:sz w:val="14"/>
          <w:szCs w:val="14"/>
        </w:rPr>
      </w:pPr>
    </w:p>
    <w:p w:rsidR="00C537DA" w:rsidRPr="006B4143" w:rsidRDefault="00C537DA"/>
    <w:p w:rsidR="00AD0C7B" w:rsidRPr="006B4143" w:rsidRDefault="001D03AB" w:rsidP="00AD0C7B">
      <w:pPr>
        <w:pStyle w:val="AMAberschrift2"/>
      </w:pPr>
      <w:bookmarkStart w:id="8" w:name="_Toc367083692"/>
      <w:r w:rsidRPr="006B4143">
        <w:t xml:space="preserve">Gemüse - Berichtszeitraum: </w:t>
      </w:r>
      <w:bookmarkEnd w:id="8"/>
      <w:r w:rsidR="00235E5E" w:rsidRPr="00235E5E">
        <w:t xml:space="preserve">1. </w:t>
      </w:r>
      <w:r w:rsidR="00953BAE">
        <w:t>Jänner</w:t>
      </w:r>
      <w:r w:rsidR="00235E5E" w:rsidRPr="00235E5E">
        <w:t xml:space="preserve"> bis 3</w:t>
      </w:r>
      <w:r w:rsidR="00705406">
        <w:t>1</w:t>
      </w:r>
      <w:r w:rsidR="00235E5E" w:rsidRPr="00235E5E">
        <w:t xml:space="preserve">. </w:t>
      </w:r>
      <w:r w:rsidR="00953BAE">
        <w:t>Jänner 2014</w:t>
      </w:r>
    </w:p>
    <w:p w:rsidR="00C537DA" w:rsidRPr="006B4143" w:rsidRDefault="001D03AB" w:rsidP="001D03AB">
      <w:r w:rsidRPr="006B4143">
        <w:tab/>
        <w:t xml:space="preserve">Basis: Großhandelsabgabepreis für verkaufte Ware, netto Warengewicht in EUR exkl. </w:t>
      </w:r>
      <w:proofErr w:type="spellStart"/>
      <w:r w:rsidRPr="006B4143">
        <w:t>USt</w:t>
      </w:r>
      <w:proofErr w:type="spellEnd"/>
    </w:p>
    <w:p w:rsidR="00603F03" w:rsidRPr="006B4143" w:rsidRDefault="00603F03" w:rsidP="001D03AB"/>
    <w:tbl>
      <w:tblPr>
        <w:tblW w:w="9654" w:type="dxa"/>
        <w:tblLayout w:type="fixed"/>
        <w:tblCellMar>
          <w:left w:w="0" w:type="dxa"/>
          <w:right w:w="0" w:type="dxa"/>
        </w:tblCellMar>
        <w:tblLook w:val="0000" w:firstRow="0" w:lastRow="0" w:firstColumn="0" w:lastColumn="0" w:noHBand="0" w:noVBand="0"/>
      </w:tblPr>
      <w:tblGrid>
        <w:gridCol w:w="3931"/>
        <w:gridCol w:w="1133"/>
        <w:gridCol w:w="1495"/>
        <w:gridCol w:w="1494"/>
        <w:gridCol w:w="793"/>
        <w:gridCol w:w="808"/>
      </w:tblGrid>
      <w:tr w:rsidR="00101247" w:rsidRPr="006B4143" w:rsidTr="00852FC7">
        <w:trPr>
          <w:tblHeader/>
        </w:trPr>
        <w:tc>
          <w:tcPr>
            <w:tcW w:w="3931" w:type="dxa"/>
            <w:tcBorders>
              <w:right w:val="single" w:sz="2" w:space="0" w:color="auto"/>
            </w:tcBorders>
            <w:tcMar>
              <w:top w:w="15" w:type="dxa"/>
              <w:left w:w="15" w:type="dxa"/>
              <w:bottom w:w="0" w:type="dxa"/>
              <w:right w:w="15" w:type="dxa"/>
            </w:tcMar>
            <w:vAlign w:val="center"/>
          </w:tcPr>
          <w:p w:rsidR="00101247" w:rsidRPr="006B4143" w:rsidRDefault="00101247" w:rsidP="00101247">
            <w:pPr>
              <w:pStyle w:val="AMATabObsthorizontal"/>
              <w:spacing w:before="0" w:after="0"/>
              <w:jc w:val="left"/>
            </w:pPr>
          </w:p>
        </w:tc>
        <w:tc>
          <w:tcPr>
            <w:tcW w:w="1133" w:type="dxa"/>
            <w:tcBorders>
              <w:left w:val="single" w:sz="2" w:space="0" w:color="auto"/>
              <w:right w:val="single" w:sz="2" w:space="0" w:color="auto"/>
            </w:tcBorders>
            <w:noWrap/>
            <w:tcMar>
              <w:top w:w="15" w:type="dxa"/>
              <w:left w:w="15" w:type="dxa"/>
              <w:bottom w:w="0" w:type="dxa"/>
              <w:right w:w="15" w:type="dxa"/>
            </w:tcMar>
            <w:vAlign w:val="center"/>
          </w:tcPr>
          <w:p w:rsidR="00101247" w:rsidRPr="006B4143" w:rsidRDefault="00101247" w:rsidP="00BE5278">
            <w:pPr>
              <w:pStyle w:val="AMATabObsthorizontal"/>
              <w:spacing w:before="0" w:after="0"/>
            </w:pPr>
            <w:r w:rsidRPr="006B4143">
              <w:t>Einheit</w:t>
            </w:r>
          </w:p>
        </w:tc>
        <w:tc>
          <w:tcPr>
            <w:tcW w:w="1495" w:type="dxa"/>
            <w:tcBorders>
              <w:left w:val="single" w:sz="2" w:space="0" w:color="auto"/>
              <w:right w:val="single" w:sz="2" w:space="0" w:color="auto"/>
            </w:tcBorders>
            <w:noWrap/>
            <w:tcMar>
              <w:top w:w="15" w:type="dxa"/>
              <w:left w:w="15" w:type="dxa"/>
              <w:bottom w:w="0" w:type="dxa"/>
              <w:right w:w="15" w:type="dxa"/>
            </w:tcMar>
            <w:vAlign w:val="center"/>
          </w:tcPr>
          <w:p w:rsidR="00101247" w:rsidRPr="006B4143" w:rsidRDefault="00101247" w:rsidP="00BE5278">
            <w:pPr>
              <w:pStyle w:val="AMATabObsthorizontal"/>
              <w:spacing w:before="0" w:after="0"/>
            </w:pPr>
            <w:r w:rsidRPr="006B4143">
              <w:t>Ø-Preis</w:t>
            </w:r>
          </w:p>
        </w:tc>
        <w:tc>
          <w:tcPr>
            <w:tcW w:w="1494" w:type="dxa"/>
            <w:tcBorders>
              <w:left w:val="single" w:sz="2" w:space="0" w:color="auto"/>
              <w:right w:val="single" w:sz="2" w:space="0" w:color="auto"/>
            </w:tcBorders>
            <w:noWrap/>
            <w:tcMar>
              <w:top w:w="15" w:type="dxa"/>
              <w:left w:w="15" w:type="dxa"/>
              <w:bottom w:w="0" w:type="dxa"/>
              <w:right w:w="15" w:type="dxa"/>
            </w:tcMar>
            <w:vAlign w:val="center"/>
          </w:tcPr>
          <w:p w:rsidR="00101247" w:rsidRPr="006B4143" w:rsidRDefault="00101247" w:rsidP="00BE5278">
            <w:pPr>
              <w:pStyle w:val="AMATabObsthorizontal"/>
              <w:spacing w:before="0" w:after="0"/>
            </w:pPr>
            <w:r w:rsidRPr="006B4143">
              <w:t>Vormonat</w:t>
            </w:r>
          </w:p>
        </w:tc>
        <w:tc>
          <w:tcPr>
            <w:tcW w:w="1601" w:type="dxa"/>
            <w:gridSpan w:val="2"/>
            <w:tcBorders>
              <w:left w:val="single" w:sz="2" w:space="0" w:color="auto"/>
            </w:tcBorders>
            <w:noWrap/>
            <w:tcMar>
              <w:top w:w="15" w:type="dxa"/>
              <w:left w:w="15" w:type="dxa"/>
              <w:bottom w:w="0" w:type="dxa"/>
              <w:right w:w="15" w:type="dxa"/>
            </w:tcMar>
            <w:vAlign w:val="center"/>
          </w:tcPr>
          <w:p w:rsidR="00101247" w:rsidRPr="006B4143" w:rsidRDefault="00101247" w:rsidP="00BE5278">
            <w:pPr>
              <w:pStyle w:val="AMATabObsthorizontal"/>
              <w:spacing w:before="0" w:after="0"/>
            </w:pPr>
            <w:r w:rsidRPr="006B4143">
              <w:t>Preis</w:t>
            </w:r>
          </w:p>
        </w:tc>
      </w:tr>
      <w:tr w:rsidR="00101247" w:rsidRPr="006B4143" w:rsidTr="00852FC7">
        <w:trPr>
          <w:tblHeader/>
        </w:trPr>
        <w:tc>
          <w:tcPr>
            <w:tcW w:w="3931" w:type="dxa"/>
            <w:tcBorders>
              <w:bottom w:val="single" w:sz="2" w:space="0" w:color="auto"/>
              <w:right w:val="single" w:sz="2" w:space="0" w:color="auto"/>
            </w:tcBorders>
            <w:tcMar>
              <w:top w:w="15" w:type="dxa"/>
              <w:left w:w="15" w:type="dxa"/>
              <w:bottom w:w="0" w:type="dxa"/>
              <w:right w:w="15" w:type="dxa"/>
            </w:tcMar>
            <w:vAlign w:val="center"/>
          </w:tcPr>
          <w:p w:rsidR="00101247" w:rsidRPr="006B4143" w:rsidRDefault="00101247" w:rsidP="00BE5278">
            <w:pPr>
              <w:pStyle w:val="AMATabObsthorizontal"/>
              <w:spacing w:before="0" w:after="0"/>
            </w:pPr>
          </w:p>
        </w:tc>
        <w:tc>
          <w:tcPr>
            <w:tcW w:w="1133"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101247" w:rsidRPr="006B4143" w:rsidRDefault="00101247" w:rsidP="00BE5278">
            <w:pPr>
              <w:pStyle w:val="AMATabObsthorizontal"/>
              <w:spacing w:before="0" w:after="0"/>
            </w:pPr>
          </w:p>
        </w:tc>
        <w:tc>
          <w:tcPr>
            <w:tcW w:w="1495"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101247" w:rsidRPr="006B4143" w:rsidRDefault="00101247" w:rsidP="00BE5278">
            <w:pPr>
              <w:pStyle w:val="AMATabObsthorizontal"/>
              <w:spacing w:before="0" w:after="0"/>
            </w:pPr>
          </w:p>
        </w:tc>
        <w:tc>
          <w:tcPr>
            <w:tcW w:w="1494"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101247" w:rsidRPr="006B4143" w:rsidRDefault="00101247" w:rsidP="00BE5278">
            <w:pPr>
              <w:pStyle w:val="AMATabObsthorizontal"/>
              <w:spacing w:before="0" w:after="0"/>
            </w:pPr>
          </w:p>
        </w:tc>
        <w:tc>
          <w:tcPr>
            <w:tcW w:w="793"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101247" w:rsidRPr="006B4143" w:rsidRDefault="00101247" w:rsidP="00BE5278">
            <w:pPr>
              <w:pStyle w:val="AMATabObsthorizontal"/>
              <w:spacing w:before="0" w:after="0"/>
            </w:pPr>
            <w:r w:rsidRPr="006B4143">
              <w:t>von</w:t>
            </w:r>
          </w:p>
        </w:tc>
        <w:tc>
          <w:tcPr>
            <w:tcW w:w="808" w:type="dxa"/>
            <w:tcBorders>
              <w:left w:val="single" w:sz="2" w:space="0" w:color="auto"/>
              <w:bottom w:val="single" w:sz="2" w:space="0" w:color="auto"/>
            </w:tcBorders>
            <w:noWrap/>
            <w:tcMar>
              <w:top w:w="15" w:type="dxa"/>
              <w:left w:w="15" w:type="dxa"/>
              <w:bottom w:w="0" w:type="dxa"/>
              <w:right w:w="15" w:type="dxa"/>
            </w:tcMar>
            <w:vAlign w:val="center"/>
          </w:tcPr>
          <w:p w:rsidR="00101247" w:rsidRPr="006B4143" w:rsidRDefault="00101247" w:rsidP="00BE5278">
            <w:pPr>
              <w:pStyle w:val="AMATabObsthorizontal"/>
              <w:spacing w:before="0" w:after="0"/>
            </w:pPr>
            <w:r w:rsidRPr="006B4143">
              <w:t>bis</w:t>
            </w:r>
          </w:p>
        </w:tc>
      </w:tr>
      <w:tr w:rsidR="006A0140" w:rsidRPr="00AB7D91" w:rsidTr="005212C8">
        <w:trPr>
          <w:tblHeader/>
        </w:trPr>
        <w:tc>
          <w:tcPr>
            <w:tcW w:w="3931" w:type="dxa"/>
            <w:tcBorders>
              <w:right w:val="single" w:sz="2" w:space="0" w:color="auto"/>
            </w:tcBorders>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bookmarkStart w:id="9" w:name="_Hlk184799642"/>
            <w:bookmarkEnd w:id="7"/>
            <w:r w:rsidRPr="00BD6671">
              <w:rPr>
                <w:sz w:val="20"/>
              </w:rPr>
              <w:t>Karotten</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r w:rsidRPr="00BD6671">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0,61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0,49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0,59 </w:t>
            </w:r>
          </w:p>
        </w:tc>
        <w:tc>
          <w:tcPr>
            <w:tcW w:w="808"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0,64 </w:t>
            </w:r>
          </w:p>
        </w:tc>
      </w:tr>
      <w:tr w:rsidR="006A0140" w:rsidRPr="00AB7D91" w:rsidTr="005212C8">
        <w:trPr>
          <w:tblHeader/>
        </w:trPr>
        <w:tc>
          <w:tcPr>
            <w:tcW w:w="3931" w:type="dxa"/>
            <w:tcBorders>
              <w:right w:val="single" w:sz="2" w:space="0" w:color="auto"/>
            </w:tcBorders>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r w:rsidRPr="00BD6671">
              <w:rPr>
                <w:sz w:val="20"/>
              </w:rPr>
              <w:t>Kartoffeln</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r w:rsidRPr="00BD6671">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0,74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0,71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0,36 </w:t>
            </w:r>
          </w:p>
        </w:tc>
        <w:tc>
          <w:tcPr>
            <w:tcW w:w="808"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1,40 </w:t>
            </w:r>
          </w:p>
        </w:tc>
      </w:tr>
      <w:tr w:rsidR="006A0140" w:rsidRPr="00AB7D91" w:rsidTr="005212C8">
        <w:trPr>
          <w:tblHeader/>
        </w:trPr>
        <w:tc>
          <w:tcPr>
            <w:tcW w:w="3931" w:type="dxa"/>
            <w:tcBorders>
              <w:right w:val="single" w:sz="2" w:space="0" w:color="auto"/>
            </w:tcBorders>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r>
              <w:rPr>
                <w:sz w:val="20"/>
              </w:rPr>
              <w:t>Zwiebeln</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6A0140" w:rsidRPr="00BD6671" w:rsidRDefault="006A0140" w:rsidP="00BD6671">
            <w:pPr>
              <w:pStyle w:val="AMATabObstvertikal"/>
              <w:spacing w:after="0"/>
              <w:ind w:left="57"/>
              <w:rPr>
                <w:sz w:val="20"/>
              </w:rPr>
            </w:pPr>
            <w:r w:rsidRPr="00BD6671">
              <w:rPr>
                <w:sz w:val="20"/>
              </w:rPr>
              <w:t>kg</w:t>
            </w:r>
          </w:p>
        </w:tc>
        <w:tc>
          <w:tcPr>
            <w:tcW w:w="149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0,25 </w:t>
            </w:r>
          </w:p>
        </w:tc>
        <w:tc>
          <w:tcPr>
            <w:tcW w:w="1494"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0,23 </w:t>
            </w:r>
          </w:p>
        </w:tc>
        <w:tc>
          <w:tcPr>
            <w:tcW w:w="793"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0,22 </w:t>
            </w:r>
          </w:p>
        </w:tc>
        <w:tc>
          <w:tcPr>
            <w:tcW w:w="808"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0,80 </w:t>
            </w:r>
          </w:p>
        </w:tc>
      </w:tr>
    </w:tbl>
    <w:p w:rsidR="006D289A" w:rsidRPr="006B4143" w:rsidRDefault="0001046C" w:rsidP="006D289A">
      <w:pPr>
        <w:ind w:firstLine="709"/>
        <w:rPr>
          <w:rFonts w:ascii="Arial" w:hAnsi="Arial" w:cs="Arial"/>
          <w:sz w:val="14"/>
          <w:szCs w:val="14"/>
        </w:rPr>
      </w:pPr>
      <w:r w:rsidRPr="006B4143">
        <w:rPr>
          <w:rFonts w:ascii="Arial" w:hAnsi="Arial" w:cs="Arial"/>
          <w:sz w:val="14"/>
          <w:szCs w:val="14"/>
        </w:rPr>
        <w:br/>
        <w:t>Quelle: AMA</w:t>
      </w:r>
    </w:p>
    <w:p w:rsidR="001D03AB" w:rsidRPr="006B4143" w:rsidRDefault="001D03AB">
      <w:pPr>
        <w:rPr>
          <w:rFonts w:ascii="Arial" w:hAnsi="Arial" w:cs="Arial"/>
          <w:sz w:val="14"/>
          <w:szCs w:val="14"/>
        </w:rPr>
      </w:pPr>
      <w:r w:rsidRPr="006B4143">
        <w:rPr>
          <w:rFonts w:ascii="Arial" w:hAnsi="Arial" w:cs="Arial"/>
          <w:sz w:val="14"/>
          <w:szCs w:val="14"/>
        </w:rPr>
        <w:br w:type="page"/>
      </w:r>
    </w:p>
    <w:p w:rsidR="0001046C" w:rsidRPr="006B4143" w:rsidRDefault="0001046C" w:rsidP="006D289A">
      <w:pPr>
        <w:ind w:firstLine="709"/>
        <w:rPr>
          <w:rFonts w:ascii="Arial" w:hAnsi="Arial" w:cs="Arial"/>
          <w:sz w:val="14"/>
          <w:szCs w:val="14"/>
        </w:rPr>
      </w:pPr>
    </w:p>
    <w:p w:rsidR="00C759F7" w:rsidRPr="006B4143" w:rsidRDefault="00C759F7" w:rsidP="00355060">
      <w:pPr>
        <w:pStyle w:val="AMAberschrift1"/>
        <w:spacing w:after="360"/>
      </w:pPr>
      <w:bookmarkStart w:id="10" w:name="OLE_LINK14"/>
      <w:bookmarkStart w:id="11" w:name="OLE_LINK15"/>
      <w:r w:rsidRPr="006B4143">
        <w:tab/>
      </w:r>
      <w:bookmarkStart w:id="12" w:name="_Toc367083693"/>
      <w:r w:rsidRPr="006B4143">
        <w:t>IMPORTE UND ZUFUHREN ÖSTERREICH</w:t>
      </w:r>
      <w:bookmarkEnd w:id="12"/>
    </w:p>
    <w:p w:rsidR="00986E0F" w:rsidRPr="006B4143" w:rsidRDefault="00C759F7" w:rsidP="00235E5E">
      <w:pPr>
        <w:pStyle w:val="AMAberschrift2"/>
      </w:pPr>
      <w:bookmarkStart w:id="13" w:name="_Toc367083694"/>
      <w:r w:rsidRPr="006B4143">
        <w:t xml:space="preserve">Obst - Berichtszeitraum: </w:t>
      </w:r>
      <w:bookmarkEnd w:id="13"/>
      <w:r w:rsidR="00235E5E" w:rsidRPr="00235E5E">
        <w:t xml:space="preserve">1. </w:t>
      </w:r>
      <w:r w:rsidR="00953BAE">
        <w:t>Jänner</w:t>
      </w:r>
      <w:r w:rsidR="00235E5E" w:rsidRPr="00235E5E">
        <w:t xml:space="preserve"> bis 3</w:t>
      </w:r>
      <w:r w:rsidR="00705406">
        <w:t>1</w:t>
      </w:r>
      <w:r w:rsidR="00235E5E" w:rsidRPr="00235E5E">
        <w:t xml:space="preserve">. </w:t>
      </w:r>
      <w:r w:rsidR="00953BAE">
        <w:t>Jänner 2014</w:t>
      </w:r>
    </w:p>
    <w:p w:rsidR="00C759F7" w:rsidRPr="006B4143" w:rsidRDefault="00C759F7" w:rsidP="00C759F7">
      <w:pPr>
        <w:ind w:firstLine="425"/>
        <w:rPr>
          <w:rStyle w:val="AMAUntertitel2Zchn"/>
          <w:sz w:val="20"/>
        </w:rPr>
      </w:pPr>
      <w:r w:rsidRPr="006B4143">
        <w:rPr>
          <w:rStyle w:val="AMAUntertitel2Zchn"/>
          <w:sz w:val="20"/>
        </w:rPr>
        <w:tab/>
        <w:t xml:space="preserve">Basis: Großhandelsabgabepreis für verkaufte Ware, netto Warengewicht in EUR exkl. </w:t>
      </w:r>
      <w:proofErr w:type="spellStart"/>
      <w:r w:rsidRPr="006B4143">
        <w:rPr>
          <w:rStyle w:val="AMAUntertitel2Zchn"/>
          <w:sz w:val="20"/>
        </w:rPr>
        <w:t>USt</w:t>
      </w:r>
      <w:proofErr w:type="spellEnd"/>
      <w:r w:rsidRPr="006B4143">
        <w:rPr>
          <w:rStyle w:val="AMAUntertitel2Zchn"/>
          <w:sz w:val="20"/>
        </w:rPr>
        <w:t>.</w:t>
      </w:r>
    </w:p>
    <w:p w:rsidR="00B55D7A" w:rsidRPr="006B4143" w:rsidRDefault="00B55D7A" w:rsidP="00B55D7A"/>
    <w:tbl>
      <w:tblPr>
        <w:tblW w:w="9644" w:type="dxa"/>
        <w:tblInd w:w="-5" w:type="dxa"/>
        <w:tblCellMar>
          <w:left w:w="0" w:type="dxa"/>
          <w:right w:w="0" w:type="dxa"/>
        </w:tblCellMar>
        <w:tblLook w:val="0000" w:firstRow="0" w:lastRow="0" w:firstColumn="0" w:lastColumn="0" w:noHBand="0" w:noVBand="0"/>
      </w:tblPr>
      <w:tblGrid>
        <w:gridCol w:w="2288"/>
        <w:gridCol w:w="1587"/>
        <w:gridCol w:w="1136"/>
        <w:gridCol w:w="1511"/>
        <w:gridCol w:w="1512"/>
        <w:gridCol w:w="805"/>
        <w:gridCol w:w="805"/>
      </w:tblGrid>
      <w:tr w:rsidR="00442B25" w:rsidRPr="006B4143" w:rsidTr="00B53B7C">
        <w:tc>
          <w:tcPr>
            <w:tcW w:w="2288" w:type="dxa"/>
            <w:tcBorders>
              <w:right w:val="single" w:sz="4" w:space="0" w:color="auto"/>
            </w:tcBorders>
            <w:tcMar>
              <w:top w:w="15" w:type="dxa"/>
              <w:left w:w="15" w:type="dxa"/>
              <w:bottom w:w="0" w:type="dxa"/>
              <w:right w:w="15" w:type="dxa"/>
            </w:tcMar>
            <w:vAlign w:val="center"/>
          </w:tcPr>
          <w:p w:rsidR="00442B25" w:rsidRPr="006B4143" w:rsidRDefault="00442B25" w:rsidP="00442B25">
            <w:pPr>
              <w:pStyle w:val="AMATabObsthorizontal"/>
              <w:spacing w:before="0" w:after="0"/>
              <w:rPr>
                <w:sz w:val="21"/>
                <w:szCs w:val="21"/>
                <w:lang w:val="de-AT"/>
              </w:rPr>
            </w:pPr>
            <w:r w:rsidRPr="006B4143">
              <w:rPr>
                <w:sz w:val="21"/>
                <w:szCs w:val="21"/>
              </w:rPr>
              <w:t>Produkt</w:t>
            </w:r>
          </w:p>
        </w:tc>
        <w:tc>
          <w:tcPr>
            <w:tcW w:w="1587" w:type="dxa"/>
            <w:tcBorders>
              <w:left w:val="single" w:sz="4" w:space="0" w:color="auto"/>
              <w:right w:val="single" w:sz="4" w:space="0" w:color="auto"/>
            </w:tcBorders>
            <w:noWrap/>
            <w:tcMar>
              <w:top w:w="15" w:type="dxa"/>
              <w:left w:w="15" w:type="dxa"/>
              <w:bottom w:w="0" w:type="dxa"/>
              <w:right w:w="15" w:type="dxa"/>
            </w:tcMar>
            <w:vAlign w:val="center"/>
          </w:tcPr>
          <w:p w:rsidR="00442B25" w:rsidRPr="006B4143" w:rsidRDefault="00442B25" w:rsidP="00442B25">
            <w:pPr>
              <w:pStyle w:val="AMATabObsthorizontal"/>
              <w:spacing w:before="0" w:after="0"/>
              <w:rPr>
                <w:sz w:val="21"/>
                <w:szCs w:val="21"/>
                <w:lang w:val="de-AT"/>
              </w:rPr>
            </w:pPr>
            <w:r w:rsidRPr="006B4143">
              <w:rPr>
                <w:sz w:val="21"/>
                <w:szCs w:val="21"/>
              </w:rPr>
              <w:t>Herkunft</w:t>
            </w:r>
          </w:p>
        </w:tc>
        <w:tc>
          <w:tcPr>
            <w:tcW w:w="1136" w:type="dxa"/>
            <w:tcBorders>
              <w:left w:val="single" w:sz="4" w:space="0" w:color="auto"/>
              <w:right w:val="single" w:sz="4" w:space="0" w:color="auto"/>
            </w:tcBorders>
            <w:noWrap/>
            <w:tcMar>
              <w:top w:w="15" w:type="dxa"/>
              <w:left w:w="15" w:type="dxa"/>
              <w:bottom w:w="0" w:type="dxa"/>
              <w:right w:w="15" w:type="dxa"/>
            </w:tcMar>
            <w:vAlign w:val="center"/>
          </w:tcPr>
          <w:p w:rsidR="00442B25" w:rsidRPr="006B4143" w:rsidRDefault="00442B25" w:rsidP="00442B25">
            <w:pPr>
              <w:pStyle w:val="AMATabObsthorizontal"/>
              <w:spacing w:before="0" w:after="0"/>
              <w:rPr>
                <w:sz w:val="21"/>
                <w:szCs w:val="21"/>
                <w:lang w:val="de-AT"/>
              </w:rPr>
            </w:pPr>
            <w:r w:rsidRPr="006B4143">
              <w:rPr>
                <w:sz w:val="21"/>
                <w:szCs w:val="21"/>
              </w:rPr>
              <w:t>Einheit</w:t>
            </w:r>
          </w:p>
        </w:tc>
        <w:tc>
          <w:tcPr>
            <w:tcW w:w="1511" w:type="dxa"/>
            <w:tcBorders>
              <w:left w:val="single" w:sz="4" w:space="0" w:color="auto"/>
              <w:right w:val="single" w:sz="4" w:space="0" w:color="auto"/>
            </w:tcBorders>
            <w:noWrap/>
            <w:tcMar>
              <w:top w:w="15" w:type="dxa"/>
              <w:left w:w="15" w:type="dxa"/>
              <w:bottom w:w="0" w:type="dxa"/>
              <w:right w:w="15" w:type="dxa"/>
            </w:tcMar>
            <w:vAlign w:val="center"/>
          </w:tcPr>
          <w:p w:rsidR="00442B25" w:rsidRPr="006B4143" w:rsidRDefault="00442B25" w:rsidP="00442B25">
            <w:pPr>
              <w:pStyle w:val="AMATabObsthorizontal"/>
              <w:spacing w:before="0" w:after="0"/>
              <w:rPr>
                <w:sz w:val="21"/>
                <w:szCs w:val="21"/>
                <w:lang w:val="de-AT"/>
              </w:rPr>
            </w:pPr>
            <w:r w:rsidRPr="006B4143">
              <w:rPr>
                <w:sz w:val="21"/>
                <w:szCs w:val="21"/>
              </w:rPr>
              <w:t>Ø-Preis</w:t>
            </w:r>
          </w:p>
        </w:tc>
        <w:tc>
          <w:tcPr>
            <w:tcW w:w="1512" w:type="dxa"/>
            <w:tcBorders>
              <w:left w:val="single" w:sz="4" w:space="0" w:color="auto"/>
              <w:right w:val="single" w:sz="4" w:space="0" w:color="auto"/>
            </w:tcBorders>
            <w:noWrap/>
            <w:tcMar>
              <w:top w:w="15" w:type="dxa"/>
              <w:left w:w="15" w:type="dxa"/>
              <w:bottom w:w="0" w:type="dxa"/>
              <w:right w:w="15" w:type="dxa"/>
            </w:tcMar>
            <w:vAlign w:val="center"/>
          </w:tcPr>
          <w:p w:rsidR="00442B25" w:rsidRPr="006B4143" w:rsidRDefault="00442B25" w:rsidP="00442B25">
            <w:pPr>
              <w:pStyle w:val="AMATabObsthorizontal"/>
              <w:spacing w:before="0" w:after="0"/>
              <w:rPr>
                <w:rFonts w:eastAsia="Arial Unicode MS"/>
                <w:sz w:val="21"/>
                <w:szCs w:val="21"/>
                <w:lang w:val="de-AT"/>
              </w:rPr>
            </w:pPr>
            <w:r w:rsidRPr="006B4143">
              <w:rPr>
                <w:sz w:val="21"/>
                <w:szCs w:val="21"/>
              </w:rPr>
              <w:t>Vormonat</w:t>
            </w:r>
          </w:p>
        </w:tc>
        <w:tc>
          <w:tcPr>
            <w:tcW w:w="1610" w:type="dxa"/>
            <w:gridSpan w:val="2"/>
            <w:tcBorders>
              <w:left w:val="single" w:sz="4" w:space="0" w:color="auto"/>
            </w:tcBorders>
            <w:noWrap/>
            <w:tcMar>
              <w:top w:w="15" w:type="dxa"/>
              <w:left w:w="15" w:type="dxa"/>
              <w:bottom w:w="0" w:type="dxa"/>
              <w:right w:w="15" w:type="dxa"/>
            </w:tcMar>
            <w:vAlign w:val="center"/>
          </w:tcPr>
          <w:p w:rsidR="00442B25" w:rsidRPr="006B4143" w:rsidRDefault="00442B25" w:rsidP="00442B25">
            <w:pPr>
              <w:pStyle w:val="AMATabObsthorizontal"/>
              <w:spacing w:before="0" w:after="0"/>
              <w:rPr>
                <w:sz w:val="21"/>
                <w:szCs w:val="21"/>
                <w:lang w:val="de-AT"/>
              </w:rPr>
            </w:pPr>
            <w:r w:rsidRPr="006B4143">
              <w:rPr>
                <w:sz w:val="21"/>
                <w:szCs w:val="21"/>
              </w:rPr>
              <w:t>Preis</w:t>
            </w:r>
          </w:p>
        </w:tc>
      </w:tr>
      <w:tr w:rsidR="00442B25" w:rsidRPr="006B4143" w:rsidTr="00B53B7C">
        <w:tc>
          <w:tcPr>
            <w:tcW w:w="2288" w:type="dxa"/>
            <w:tcBorders>
              <w:bottom w:val="single" w:sz="4" w:space="0" w:color="auto"/>
              <w:right w:val="single" w:sz="4" w:space="0" w:color="auto"/>
            </w:tcBorders>
            <w:tcMar>
              <w:top w:w="15" w:type="dxa"/>
              <w:left w:w="15" w:type="dxa"/>
              <w:bottom w:w="0" w:type="dxa"/>
              <w:right w:w="15" w:type="dxa"/>
            </w:tcMar>
            <w:vAlign w:val="center"/>
          </w:tcPr>
          <w:p w:rsidR="00442B25" w:rsidRPr="006B4143" w:rsidRDefault="00442B25" w:rsidP="00442B25">
            <w:pPr>
              <w:pStyle w:val="AMATabObsthorizontal"/>
              <w:spacing w:before="0"/>
              <w:rPr>
                <w:sz w:val="21"/>
                <w:szCs w:val="21"/>
                <w:lang w:val="de-AT"/>
              </w:rPr>
            </w:pPr>
          </w:p>
        </w:tc>
        <w:tc>
          <w:tcPr>
            <w:tcW w:w="1587"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442B25" w:rsidRPr="006B4143" w:rsidRDefault="00442B25" w:rsidP="00442B25">
            <w:pPr>
              <w:pStyle w:val="AMATabObsthorizontal"/>
              <w:spacing w:before="0"/>
              <w:rPr>
                <w:sz w:val="21"/>
                <w:szCs w:val="21"/>
                <w:lang w:val="de-AT"/>
              </w:rPr>
            </w:pPr>
          </w:p>
        </w:tc>
        <w:tc>
          <w:tcPr>
            <w:tcW w:w="1136"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442B25" w:rsidRPr="006B4143" w:rsidRDefault="00442B25" w:rsidP="00442B25">
            <w:pPr>
              <w:pStyle w:val="AMATabObsthorizontal"/>
              <w:spacing w:before="0"/>
              <w:rPr>
                <w:sz w:val="21"/>
                <w:szCs w:val="21"/>
                <w:lang w:val="de-AT"/>
              </w:rPr>
            </w:pPr>
          </w:p>
        </w:tc>
        <w:tc>
          <w:tcPr>
            <w:tcW w:w="151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442B25" w:rsidRPr="006B4143" w:rsidRDefault="00442B25" w:rsidP="00442B25">
            <w:pPr>
              <w:pStyle w:val="AMATabObsthorizontal"/>
              <w:spacing w:before="0"/>
              <w:rPr>
                <w:sz w:val="21"/>
                <w:szCs w:val="21"/>
                <w:lang w:val="de-AT"/>
              </w:rPr>
            </w:pPr>
          </w:p>
        </w:tc>
        <w:tc>
          <w:tcPr>
            <w:tcW w:w="1512"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442B25" w:rsidRPr="006B4143" w:rsidRDefault="00442B25" w:rsidP="00442B25">
            <w:pPr>
              <w:pStyle w:val="AMATabObsthorizontal"/>
              <w:spacing w:before="0"/>
              <w:rPr>
                <w:rFonts w:eastAsia="Arial Unicode MS"/>
                <w:sz w:val="21"/>
                <w:szCs w:val="21"/>
                <w:lang w:val="de-AT"/>
              </w:rPr>
            </w:pPr>
          </w:p>
        </w:tc>
        <w:tc>
          <w:tcPr>
            <w:tcW w:w="805"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442B25" w:rsidRPr="006B4143" w:rsidRDefault="00442B25" w:rsidP="00442B25">
            <w:pPr>
              <w:pStyle w:val="AMATabObsthorizontal"/>
              <w:spacing w:before="0"/>
              <w:rPr>
                <w:sz w:val="21"/>
                <w:szCs w:val="21"/>
                <w:lang w:val="de-AT"/>
              </w:rPr>
            </w:pPr>
            <w:r w:rsidRPr="006B4143">
              <w:rPr>
                <w:color w:val="000000"/>
                <w:sz w:val="21"/>
                <w:szCs w:val="21"/>
              </w:rPr>
              <w:t>von</w:t>
            </w:r>
          </w:p>
        </w:tc>
        <w:tc>
          <w:tcPr>
            <w:tcW w:w="805" w:type="dxa"/>
            <w:tcBorders>
              <w:left w:val="single" w:sz="4" w:space="0" w:color="auto"/>
              <w:bottom w:val="single" w:sz="4" w:space="0" w:color="auto"/>
            </w:tcBorders>
            <w:vAlign w:val="center"/>
          </w:tcPr>
          <w:p w:rsidR="00442B25" w:rsidRPr="006B4143" w:rsidRDefault="00442B25" w:rsidP="00442B25">
            <w:pPr>
              <w:pStyle w:val="AMATabObsthorizontal"/>
              <w:spacing w:before="0"/>
              <w:rPr>
                <w:sz w:val="21"/>
                <w:szCs w:val="21"/>
                <w:lang w:val="de-AT"/>
              </w:rPr>
            </w:pPr>
            <w:r w:rsidRPr="006B4143">
              <w:rPr>
                <w:color w:val="000000"/>
                <w:sz w:val="21"/>
                <w:szCs w:val="21"/>
              </w:rPr>
              <w:t>bis</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Äpfel</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1,55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1,55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2,10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Äpfel</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1,60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Bananen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Costa Rica</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1,90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FC5BFD" w:rsidP="006A0140">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1,90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1,90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Bananen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Ecuador</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0,97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0,86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0,72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1,25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Birnen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1,25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0,30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2,20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Birnen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Türkei</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1,80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1,80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1,80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1,80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Clementinen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0,97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0,84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0,25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2,83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Clementinen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1,18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0,25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2,30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Erdbeeren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Belgien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9,50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7,48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9,00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11,00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Erdbeeren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5,38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5,25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3,00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7,00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Erdbeeren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Marokko</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4,42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5,50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3,25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6,50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Erdbeeren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6,13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FC5BFD" w:rsidP="006A0140">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4,00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7,50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Erdbeeren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Ägypten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4,92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7,03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3,16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5,80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Kiwi</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1,22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1,06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0,30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1,70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Maroni</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Frankreich</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6,30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6,50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6,30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6,30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Maroni</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6,49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6,53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3,00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9,00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Maroni</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4,50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6,25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4,50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4,50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Maroni</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Türkei</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4,80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4,80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4,80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4,80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Wassermelonen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Brasilien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1,27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1,34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1,27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1,27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Wassermelonen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Costa Rica</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1,50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1,28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1,50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1,50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Zuckermelonen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Brasilien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1,88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1,64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1,35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2,30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Zuckermelonen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Costa Rica</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1,10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3,11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Zuckermelonen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1,60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1,50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1,60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1,60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 xml:space="preserve">Nektarinen </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Chile</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7,80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FC5BFD" w:rsidP="006A0140">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7,80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7,80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2C34AF">
            <w:pPr>
              <w:pStyle w:val="AMATabObstvertikal"/>
              <w:spacing w:after="0"/>
              <w:ind w:left="57"/>
              <w:rPr>
                <w:sz w:val="20"/>
              </w:rPr>
            </w:pPr>
            <w:r w:rsidRPr="006A0140">
              <w:rPr>
                <w:sz w:val="20"/>
              </w:rPr>
              <w:t>Orangen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Griechenland</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0,63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0,62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0,17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1,35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2C34AF">
            <w:pPr>
              <w:pStyle w:val="AMATabObstvertikal"/>
              <w:spacing w:after="0"/>
              <w:ind w:left="57"/>
              <w:rPr>
                <w:sz w:val="20"/>
              </w:rPr>
            </w:pPr>
            <w:r w:rsidRPr="006A0140">
              <w:rPr>
                <w:sz w:val="20"/>
              </w:rPr>
              <w:t>Orangen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0,87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1,04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0,15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1,50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2C34AF">
            <w:pPr>
              <w:pStyle w:val="AMATabObstvertikal"/>
              <w:spacing w:after="0"/>
              <w:ind w:left="57"/>
              <w:rPr>
                <w:sz w:val="20"/>
              </w:rPr>
            </w:pPr>
            <w:r w:rsidRPr="006A0140">
              <w:rPr>
                <w:sz w:val="20"/>
              </w:rPr>
              <w:t>Orangen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1,16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1,06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0,50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1,95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2C34AF">
            <w:pPr>
              <w:pStyle w:val="AMATabObstvertikal"/>
              <w:spacing w:after="0"/>
              <w:ind w:left="57"/>
              <w:rPr>
                <w:sz w:val="20"/>
              </w:rPr>
            </w:pPr>
            <w:r w:rsidRPr="006A0140">
              <w:rPr>
                <w:sz w:val="20"/>
              </w:rPr>
              <w:t>Orangen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Südafrika</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0,70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1,00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0,70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0,70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2C34AF">
            <w:pPr>
              <w:pStyle w:val="AMATabObstvertikal"/>
              <w:spacing w:after="0"/>
              <w:ind w:left="57"/>
              <w:rPr>
                <w:sz w:val="20"/>
              </w:rPr>
            </w:pPr>
            <w:r w:rsidRPr="006A0140">
              <w:rPr>
                <w:sz w:val="20"/>
              </w:rPr>
              <w:t>Orangen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Türkei</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1,03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1,20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2C34AF">
            <w:pPr>
              <w:pStyle w:val="AMATabObstvertikal"/>
              <w:spacing w:after="0"/>
              <w:ind w:left="57"/>
              <w:rPr>
                <w:sz w:val="20"/>
              </w:rPr>
            </w:pPr>
            <w:r w:rsidRPr="006A0140">
              <w:rPr>
                <w:sz w:val="20"/>
              </w:rPr>
              <w:t>Orangen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Ägypten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1,03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FC5BFD" w:rsidP="006A0140">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1,03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1,03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2C34AF">
            <w:pPr>
              <w:pStyle w:val="AMATabObstvertikal"/>
              <w:spacing w:after="0"/>
              <w:ind w:left="57"/>
              <w:rPr>
                <w:sz w:val="20"/>
              </w:rPr>
            </w:pPr>
            <w:r w:rsidRPr="006A0140">
              <w:rPr>
                <w:sz w:val="20"/>
              </w:rPr>
              <w:t xml:space="preserve">Pfirsiche </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Chile</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7,80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FC5BFD" w:rsidP="006A0140">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7,80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7,80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2C34AF" w:rsidP="006A0140">
            <w:pPr>
              <w:pStyle w:val="AMATabObstvertikal"/>
              <w:spacing w:after="0"/>
              <w:ind w:left="57"/>
              <w:rPr>
                <w:sz w:val="20"/>
              </w:rPr>
            </w:pPr>
            <w:r>
              <w:rPr>
                <w:sz w:val="20"/>
              </w:rPr>
              <w:t>Satsumas/</w:t>
            </w:r>
            <w:r w:rsidR="006A0140" w:rsidRPr="006A0140">
              <w:rPr>
                <w:sz w:val="20"/>
              </w:rPr>
              <w:t>Mandarinen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1,06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1,06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0,25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1,40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2C34AF" w:rsidP="006A0140">
            <w:pPr>
              <w:pStyle w:val="AMATabObstvertikal"/>
              <w:spacing w:after="0"/>
              <w:ind w:left="57"/>
              <w:rPr>
                <w:sz w:val="20"/>
              </w:rPr>
            </w:pPr>
            <w:r>
              <w:rPr>
                <w:sz w:val="20"/>
              </w:rPr>
              <w:t>Satsumas/</w:t>
            </w:r>
            <w:r w:rsidR="006A0140" w:rsidRPr="006A0140">
              <w:rPr>
                <w:sz w:val="20"/>
              </w:rPr>
              <w:t>Mandarinen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Türkei</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1,03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1,06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0,25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1,30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Tafeltrauben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Brasilien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3,11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3,68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2,89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3,33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Tafeltrauben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1,36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2,11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1,80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Tafeltrauben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2,06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1,96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1,50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2,50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Tafeltrauben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Südafrika</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4,10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3,94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4,00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4,20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Tafeltrauben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Türkei</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1,18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1,73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0,80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1,50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Zitronen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1,59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1,59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1,17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1,67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Zitronen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1,10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1,05 </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0,42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1,67 </w:t>
            </w:r>
          </w:p>
        </w:tc>
      </w:tr>
      <w:tr w:rsidR="006A0140" w:rsidRPr="005F6D81" w:rsidTr="005212C8">
        <w:trPr>
          <w:tblHeader/>
        </w:trPr>
        <w:tc>
          <w:tcPr>
            <w:tcW w:w="2288" w:type="dxa"/>
            <w:tcBorders>
              <w:right w:val="single" w:sz="2" w:space="0" w:color="auto"/>
            </w:tcBorders>
            <w:shd w:val="clear" w:color="auto" w:fill="auto"/>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Zitronen</w:t>
            </w:r>
          </w:p>
        </w:tc>
        <w:tc>
          <w:tcPr>
            <w:tcW w:w="1587" w:type="dxa"/>
            <w:tcBorders>
              <w:right w:val="single" w:sz="2" w:space="0" w:color="auto"/>
            </w:tcBorders>
            <w:shd w:val="clear" w:color="auto" w:fill="auto"/>
          </w:tcPr>
          <w:p w:rsidR="006A0140" w:rsidRPr="006A0140" w:rsidRDefault="006A0140" w:rsidP="006A0140">
            <w:pPr>
              <w:pStyle w:val="AMATabObstvertikal"/>
              <w:spacing w:after="0"/>
              <w:ind w:left="57"/>
              <w:rPr>
                <w:sz w:val="20"/>
              </w:rPr>
            </w:pPr>
            <w:r w:rsidRPr="006A0140">
              <w:rPr>
                <w:sz w:val="20"/>
              </w:rPr>
              <w:t>Südafrika</w:t>
            </w:r>
          </w:p>
        </w:tc>
        <w:tc>
          <w:tcPr>
            <w:tcW w:w="1136"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left="57"/>
              <w:rPr>
                <w:sz w:val="20"/>
              </w:rPr>
            </w:pPr>
            <w:r w:rsidRPr="006A014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0,88 </w:t>
            </w:r>
          </w:p>
        </w:tc>
        <w:tc>
          <w:tcPr>
            <w:tcW w:w="1512" w:type="dxa"/>
            <w:tcBorders>
              <w:left w:val="single" w:sz="2" w:space="0" w:color="auto"/>
              <w:right w:val="single" w:sz="2" w:space="0" w:color="auto"/>
            </w:tcBorders>
            <w:noWrap/>
            <w:tcMar>
              <w:top w:w="15" w:type="dxa"/>
              <w:left w:w="15" w:type="dxa"/>
              <w:bottom w:w="0" w:type="dxa"/>
              <w:right w:w="15" w:type="dxa"/>
            </w:tcMar>
          </w:tcPr>
          <w:p w:rsidR="006A0140" w:rsidRPr="006A0140" w:rsidRDefault="00FC5BFD" w:rsidP="006A0140">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0,88 </w:t>
            </w:r>
          </w:p>
        </w:tc>
        <w:tc>
          <w:tcPr>
            <w:tcW w:w="805" w:type="dxa"/>
            <w:tcBorders>
              <w:left w:val="single" w:sz="2" w:space="0" w:color="auto"/>
            </w:tcBorders>
            <w:noWrap/>
            <w:tcMar>
              <w:top w:w="15" w:type="dxa"/>
              <w:left w:w="15" w:type="dxa"/>
              <w:bottom w:w="0" w:type="dxa"/>
              <w:right w:w="15" w:type="dxa"/>
            </w:tcMar>
          </w:tcPr>
          <w:p w:rsidR="006A0140" w:rsidRPr="006A0140" w:rsidRDefault="006A0140" w:rsidP="006A0140">
            <w:pPr>
              <w:pStyle w:val="AMATabObstvertikal"/>
              <w:spacing w:after="0"/>
              <w:ind w:right="57"/>
              <w:jc w:val="right"/>
              <w:rPr>
                <w:sz w:val="20"/>
              </w:rPr>
            </w:pPr>
            <w:r w:rsidRPr="006A0140">
              <w:rPr>
                <w:sz w:val="20"/>
              </w:rPr>
              <w:t xml:space="preserve"> 0,88 </w:t>
            </w:r>
          </w:p>
        </w:tc>
      </w:tr>
    </w:tbl>
    <w:p w:rsidR="00F902EB" w:rsidRPr="006B4143" w:rsidRDefault="00240A4C" w:rsidP="002D4CCB">
      <w:pPr>
        <w:pStyle w:val="AMAStandard"/>
        <w:jc w:val="left"/>
        <w:rPr>
          <w:sz w:val="14"/>
          <w:szCs w:val="14"/>
        </w:rPr>
      </w:pPr>
      <w:r w:rsidRPr="006B4143">
        <w:rPr>
          <w:sz w:val="14"/>
          <w:szCs w:val="14"/>
        </w:rPr>
        <w:br/>
        <w:t>Quelle: AMA</w:t>
      </w:r>
      <w:bookmarkStart w:id="14" w:name="_Toc264634723"/>
      <w:bookmarkEnd w:id="9"/>
      <w:bookmarkEnd w:id="10"/>
      <w:bookmarkEnd w:id="11"/>
    </w:p>
    <w:p w:rsidR="00772CD0" w:rsidRPr="005F6D81" w:rsidRDefault="00772CD0" w:rsidP="005F6D81"/>
    <w:p w:rsidR="00380F7E" w:rsidRDefault="00380F7E">
      <w:pPr>
        <w:rPr>
          <w:rFonts w:ascii="Arial" w:hAnsi="Arial" w:cs="Arial"/>
          <w:sz w:val="18"/>
          <w:szCs w:val="18"/>
        </w:rPr>
      </w:pPr>
      <w:r>
        <w:rPr>
          <w:sz w:val="18"/>
          <w:szCs w:val="18"/>
        </w:rPr>
        <w:br w:type="page"/>
      </w:r>
    </w:p>
    <w:p w:rsidR="00772CD0" w:rsidRPr="006B4143" w:rsidRDefault="00772CD0" w:rsidP="00F902EB">
      <w:pPr>
        <w:pStyle w:val="AMAStandard"/>
        <w:rPr>
          <w:sz w:val="18"/>
          <w:szCs w:val="18"/>
        </w:rPr>
      </w:pPr>
    </w:p>
    <w:p w:rsidR="00986E0F" w:rsidRPr="006B4143" w:rsidRDefault="00355647" w:rsidP="00235E5E">
      <w:pPr>
        <w:pStyle w:val="AMAberschrift2"/>
      </w:pPr>
      <w:bookmarkStart w:id="15" w:name="_Toc289335788"/>
      <w:bookmarkStart w:id="16" w:name="_Toc367083695"/>
      <w:bookmarkStart w:id="17" w:name="OLE_LINK1"/>
      <w:bookmarkEnd w:id="14"/>
      <w:r w:rsidRPr="006B4143">
        <w:t>Gemüse</w:t>
      </w:r>
      <w:r w:rsidR="00CA3F29" w:rsidRPr="006B4143">
        <w:t xml:space="preserve"> </w:t>
      </w:r>
      <w:r w:rsidR="00867FBE" w:rsidRPr="006B4143">
        <w:t>–</w:t>
      </w:r>
      <w:r w:rsidR="00CA3F29" w:rsidRPr="006B4143">
        <w:t xml:space="preserve"> Berichtszeitraum</w:t>
      </w:r>
      <w:bookmarkEnd w:id="15"/>
      <w:r w:rsidR="00867FBE" w:rsidRPr="006B4143">
        <w:t xml:space="preserve">: </w:t>
      </w:r>
      <w:bookmarkEnd w:id="16"/>
      <w:r w:rsidR="00235E5E" w:rsidRPr="00235E5E">
        <w:t xml:space="preserve">1. </w:t>
      </w:r>
      <w:r w:rsidR="00953BAE">
        <w:t>Jänner</w:t>
      </w:r>
      <w:r w:rsidR="00235E5E" w:rsidRPr="00235E5E">
        <w:t xml:space="preserve"> bis 3</w:t>
      </w:r>
      <w:r w:rsidR="00705406">
        <w:t>1</w:t>
      </w:r>
      <w:r w:rsidR="00235E5E" w:rsidRPr="00235E5E">
        <w:t xml:space="preserve">. </w:t>
      </w:r>
      <w:r w:rsidR="00953BAE">
        <w:t>Jänner 2014</w:t>
      </w:r>
    </w:p>
    <w:p w:rsidR="0071579C" w:rsidRPr="006B4143" w:rsidRDefault="009F6121" w:rsidP="00355060">
      <w:pPr>
        <w:ind w:firstLine="425"/>
        <w:rPr>
          <w:rStyle w:val="AMAUntertitel2Zchn"/>
          <w:sz w:val="20"/>
        </w:rPr>
      </w:pPr>
      <w:r w:rsidRPr="006B4143">
        <w:rPr>
          <w:rStyle w:val="AMAUntertitel2Zchn"/>
          <w:sz w:val="20"/>
        </w:rPr>
        <w:tab/>
      </w:r>
      <w:r w:rsidR="0071579C" w:rsidRPr="006B4143">
        <w:rPr>
          <w:rStyle w:val="AMAUntertitel2Zchn"/>
          <w:sz w:val="20"/>
        </w:rPr>
        <w:t xml:space="preserve">Basis: Großhandelsabgabepreis für verkaufte Ware, netto Warengewicht in EUR exkl. </w:t>
      </w:r>
      <w:proofErr w:type="spellStart"/>
      <w:r w:rsidR="0071579C" w:rsidRPr="006B4143">
        <w:rPr>
          <w:rStyle w:val="AMAUntertitel2Zchn"/>
          <w:sz w:val="20"/>
        </w:rPr>
        <w:t>USt</w:t>
      </w:r>
      <w:proofErr w:type="spellEnd"/>
      <w:r w:rsidR="0071579C" w:rsidRPr="006B4143">
        <w:rPr>
          <w:rStyle w:val="AMAUntertitel2Zchn"/>
          <w:sz w:val="20"/>
        </w:rPr>
        <w:t>.</w:t>
      </w:r>
    </w:p>
    <w:p w:rsidR="00355060" w:rsidRPr="006B4143" w:rsidRDefault="00355060" w:rsidP="00355060">
      <w:pPr>
        <w:ind w:firstLine="425"/>
        <w:rPr>
          <w:rStyle w:val="AMAUntertitel2Zchn"/>
          <w:sz w:val="20"/>
        </w:rPr>
      </w:pPr>
    </w:p>
    <w:p w:rsidR="003F4D12" w:rsidRPr="006B4143" w:rsidRDefault="003F4D12" w:rsidP="00355060">
      <w:pPr>
        <w:ind w:firstLine="425"/>
        <w:rPr>
          <w:rStyle w:val="AMAUntertitel2Zchn"/>
          <w:sz w:val="20"/>
        </w:rPr>
      </w:pPr>
    </w:p>
    <w:tbl>
      <w:tblPr>
        <w:tblW w:w="9678" w:type="dxa"/>
        <w:tblInd w:w="-5" w:type="dxa"/>
        <w:tblCellMar>
          <w:left w:w="0" w:type="dxa"/>
          <w:right w:w="0" w:type="dxa"/>
        </w:tblCellMar>
        <w:tblLook w:val="0000" w:firstRow="0" w:lastRow="0" w:firstColumn="0" w:lastColumn="0" w:noHBand="0" w:noVBand="0"/>
      </w:tblPr>
      <w:tblGrid>
        <w:gridCol w:w="1667"/>
        <w:gridCol w:w="2220"/>
        <w:gridCol w:w="1136"/>
        <w:gridCol w:w="1511"/>
        <w:gridCol w:w="1534"/>
        <w:gridCol w:w="805"/>
        <w:gridCol w:w="805"/>
      </w:tblGrid>
      <w:tr w:rsidR="009A0077" w:rsidRPr="006B4143" w:rsidTr="00101377">
        <w:tc>
          <w:tcPr>
            <w:tcW w:w="1667" w:type="dxa"/>
            <w:tcBorders>
              <w:right w:val="single" w:sz="4" w:space="0" w:color="auto"/>
            </w:tcBorders>
            <w:tcMar>
              <w:top w:w="15" w:type="dxa"/>
              <w:left w:w="15" w:type="dxa"/>
              <w:bottom w:w="0" w:type="dxa"/>
              <w:right w:w="15" w:type="dxa"/>
            </w:tcMar>
            <w:vAlign w:val="center"/>
          </w:tcPr>
          <w:p w:rsidR="009A0077" w:rsidRPr="006B4143" w:rsidRDefault="009A0077" w:rsidP="00E81A5F">
            <w:pPr>
              <w:pStyle w:val="AMATabObsthorizontal"/>
              <w:spacing w:before="0" w:after="0"/>
              <w:rPr>
                <w:sz w:val="21"/>
                <w:szCs w:val="21"/>
                <w:lang w:val="de-AT"/>
              </w:rPr>
            </w:pPr>
          </w:p>
        </w:tc>
        <w:tc>
          <w:tcPr>
            <w:tcW w:w="2220" w:type="dxa"/>
            <w:tcBorders>
              <w:left w:val="single" w:sz="4" w:space="0" w:color="auto"/>
              <w:right w:val="single" w:sz="4" w:space="0" w:color="auto"/>
            </w:tcBorders>
            <w:noWrap/>
            <w:tcMar>
              <w:top w:w="15" w:type="dxa"/>
              <w:left w:w="15" w:type="dxa"/>
              <w:bottom w:w="0" w:type="dxa"/>
              <w:right w:w="15" w:type="dxa"/>
            </w:tcMar>
            <w:vAlign w:val="center"/>
          </w:tcPr>
          <w:p w:rsidR="009A0077" w:rsidRPr="006B4143" w:rsidRDefault="009A0077" w:rsidP="00E81A5F">
            <w:pPr>
              <w:pStyle w:val="AMATabObsthorizontal"/>
              <w:spacing w:before="0" w:after="0"/>
              <w:rPr>
                <w:sz w:val="21"/>
                <w:szCs w:val="21"/>
                <w:lang w:val="de-AT"/>
              </w:rPr>
            </w:pPr>
            <w:r w:rsidRPr="006B4143">
              <w:rPr>
                <w:sz w:val="21"/>
                <w:szCs w:val="21"/>
              </w:rPr>
              <w:t>Herkunft</w:t>
            </w:r>
          </w:p>
        </w:tc>
        <w:tc>
          <w:tcPr>
            <w:tcW w:w="1136" w:type="dxa"/>
            <w:tcBorders>
              <w:left w:val="single" w:sz="4" w:space="0" w:color="auto"/>
              <w:right w:val="single" w:sz="4" w:space="0" w:color="auto"/>
            </w:tcBorders>
            <w:noWrap/>
            <w:tcMar>
              <w:top w:w="15" w:type="dxa"/>
              <w:left w:w="15" w:type="dxa"/>
              <w:bottom w:w="0" w:type="dxa"/>
              <w:right w:w="15" w:type="dxa"/>
            </w:tcMar>
            <w:vAlign w:val="center"/>
          </w:tcPr>
          <w:p w:rsidR="009A0077" w:rsidRPr="006B4143" w:rsidRDefault="009A0077" w:rsidP="00E81A5F">
            <w:pPr>
              <w:pStyle w:val="AMATabObsthorizontal"/>
              <w:spacing w:before="0" w:after="0"/>
              <w:rPr>
                <w:sz w:val="21"/>
                <w:szCs w:val="21"/>
                <w:lang w:val="de-AT"/>
              </w:rPr>
            </w:pPr>
            <w:r w:rsidRPr="006B4143">
              <w:rPr>
                <w:sz w:val="21"/>
                <w:szCs w:val="21"/>
              </w:rPr>
              <w:t>Einheit</w:t>
            </w:r>
          </w:p>
        </w:tc>
        <w:tc>
          <w:tcPr>
            <w:tcW w:w="1511" w:type="dxa"/>
            <w:tcBorders>
              <w:left w:val="single" w:sz="4" w:space="0" w:color="auto"/>
              <w:right w:val="single" w:sz="4" w:space="0" w:color="auto"/>
            </w:tcBorders>
            <w:noWrap/>
            <w:tcMar>
              <w:top w:w="15" w:type="dxa"/>
              <w:left w:w="15" w:type="dxa"/>
              <w:bottom w:w="0" w:type="dxa"/>
              <w:right w:w="15" w:type="dxa"/>
            </w:tcMar>
            <w:vAlign w:val="center"/>
          </w:tcPr>
          <w:p w:rsidR="009A0077" w:rsidRPr="006B4143" w:rsidRDefault="009A0077" w:rsidP="00E81A5F">
            <w:pPr>
              <w:pStyle w:val="AMATabObsthorizontal"/>
              <w:spacing w:before="0" w:after="0"/>
              <w:rPr>
                <w:sz w:val="21"/>
                <w:szCs w:val="21"/>
                <w:lang w:val="de-AT"/>
              </w:rPr>
            </w:pPr>
            <w:r w:rsidRPr="006B4143">
              <w:rPr>
                <w:sz w:val="21"/>
                <w:szCs w:val="21"/>
              </w:rPr>
              <w:t>Ø-Preis</w:t>
            </w:r>
          </w:p>
        </w:tc>
        <w:tc>
          <w:tcPr>
            <w:tcW w:w="1534" w:type="dxa"/>
            <w:tcBorders>
              <w:left w:val="single" w:sz="4" w:space="0" w:color="auto"/>
              <w:right w:val="single" w:sz="4" w:space="0" w:color="auto"/>
            </w:tcBorders>
            <w:noWrap/>
            <w:tcMar>
              <w:top w:w="15" w:type="dxa"/>
              <w:left w:w="15" w:type="dxa"/>
              <w:bottom w:w="0" w:type="dxa"/>
              <w:right w:w="15" w:type="dxa"/>
            </w:tcMar>
            <w:vAlign w:val="center"/>
          </w:tcPr>
          <w:p w:rsidR="009A0077" w:rsidRPr="006B4143" w:rsidRDefault="009A0077" w:rsidP="00E81A5F">
            <w:pPr>
              <w:pStyle w:val="AMATabObsthorizontal"/>
              <w:spacing w:before="0" w:after="0"/>
              <w:rPr>
                <w:rFonts w:eastAsia="Arial Unicode MS"/>
                <w:sz w:val="21"/>
                <w:szCs w:val="21"/>
                <w:lang w:val="de-AT"/>
              </w:rPr>
            </w:pPr>
            <w:r w:rsidRPr="006B4143">
              <w:rPr>
                <w:sz w:val="21"/>
                <w:szCs w:val="21"/>
              </w:rPr>
              <w:t>Vormonat</w:t>
            </w:r>
          </w:p>
        </w:tc>
        <w:tc>
          <w:tcPr>
            <w:tcW w:w="1610" w:type="dxa"/>
            <w:gridSpan w:val="2"/>
            <w:tcBorders>
              <w:left w:val="single" w:sz="4" w:space="0" w:color="auto"/>
            </w:tcBorders>
            <w:noWrap/>
            <w:tcMar>
              <w:top w:w="15" w:type="dxa"/>
              <w:left w:w="15" w:type="dxa"/>
              <w:bottom w:w="0" w:type="dxa"/>
              <w:right w:w="15" w:type="dxa"/>
            </w:tcMar>
            <w:vAlign w:val="center"/>
          </w:tcPr>
          <w:p w:rsidR="009A0077" w:rsidRPr="006B4143" w:rsidRDefault="009A0077" w:rsidP="00E81A5F">
            <w:pPr>
              <w:pStyle w:val="AMATabObsthorizontal"/>
              <w:spacing w:before="0" w:after="0"/>
              <w:rPr>
                <w:sz w:val="21"/>
                <w:szCs w:val="21"/>
                <w:lang w:val="de-AT"/>
              </w:rPr>
            </w:pPr>
            <w:r w:rsidRPr="006B4143">
              <w:rPr>
                <w:sz w:val="21"/>
                <w:szCs w:val="21"/>
              </w:rPr>
              <w:t>Preis</w:t>
            </w:r>
          </w:p>
        </w:tc>
      </w:tr>
      <w:tr w:rsidR="009A0077" w:rsidRPr="006B4143" w:rsidTr="00101377">
        <w:tc>
          <w:tcPr>
            <w:tcW w:w="1667" w:type="dxa"/>
            <w:tcBorders>
              <w:bottom w:val="single" w:sz="4" w:space="0" w:color="auto"/>
              <w:right w:val="single" w:sz="4" w:space="0" w:color="auto"/>
            </w:tcBorders>
            <w:tcMar>
              <w:top w:w="15" w:type="dxa"/>
              <w:left w:w="15" w:type="dxa"/>
              <w:bottom w:w="0" w:type="dxa"/>
              <w:right w:w="15" w:type="dxa"/>
            </w:tcMar>
            <w:vAlign w:val="center"/>
          </w:tcPr>
          <w:p w:rsidR="009A0077" w:rsidRPr="006B4143" w:rsidRDefault="009A0077" w:rsidP="00E81A5F">
            <w:pPr>
              <w:pStyle w:val="AMATabObsthorizontal"/>
              <w:spacing w:before="0" w:after="0"/>
              <w:rPr>
                <w:sz w:val="21"/>
                <w:szCs w:val="21"/>
                <w:lang w:val="de-AT"/>
              </w:rPr>
            </w:pPr>
          </w:p>
        </w:tc>
        <w:tc>
          <w:tcPr>
            <w:tcW w:w="2220"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9A0077" w:rsidRPr="006B4143" w:rsidRDefault="009A0077" w:rsidP="00E81A5F">
            <w:pPr>
              <w:pStyle w:val="AMATabObsthorizontal"/>
              <w:spacing w:before="0" w:after="0"/>
              <w:rPr>
                <w:sz w:val="21"/>
                <w:szCs w:val="21"/>
                <w:lang w:val="de-AT"/>
              </w:rPr>
            </w:pPr>
          </w:p>
        </w:tc>
        <w:tc>
          <w:tcPr>
            <w:tcW w:w="1136"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9A0077" w:rsidRPr="006B4143" w:rsidRDefault="009A0077" w:rsidP="00E81A5F">
            <w:pPr>
              <w:pStyle w:val="AMATabObsthorizontal"/>
              <w:spacing w:before="0" w:after="0"/>
              <w:rPr>
                <w:sz w:val="21"/>
                <w:szCs w:val="21"/>
                <w:lang w:val="de-AT"/>
              </w:rPr>
            </w:pPr>
          </w:p>
        </w:tc>
        <w:tc>
          <w:tcPr>
            <w:tcW w:w="151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9A0077" w:rsidRPr="006B4143" w:rsidRDefault="009A0077" w:rsidP="00E81A5F">
            <w:pPr>
              <w:pStyle w:val="AMATabObsthorizontal"/>
              <w:spacing w:before="0" w:after="0"/>
              <w:rPr>
                <w:sz w:val="21"/>
                <w:szCs w:val="21"/>
                <w:lang w:val="de-AT"/>
              </w:rPr>
            </w:pPr>
          </w:p>
        </w:tc>
        <w:tc>
          <w:tcPr>
            <w:tcW w:w="1534"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9A0077" w:rsidRPr="006B4143" w:rsidRDefault="009A0077" w:rsidP="00E81A5F">
            <w:pPr>
              <w:pStyle w:val="AMATabObsthorizontal"/>
              <w:spacing w:before="0" w:after="0"/>
              <w:rPr>
                <w:rFonts w:eastAsia="Arial Unicode MS"/>
                <w:sz w:val="21"/>
                <w:szCs w:val="21"/>
                <w:lang w:val="de-AT"/>
              </w:rPr>
            </w:pPr>
          </w:p>
        </w:tc>
        <w:tc>
          <w:tcPr>
            <w:tcW w:w="805"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9A0077" w:rsidRPr="006B4143" w:rsidRDefault="009A0077" w:rsidP="00E81A5F">
            <w:pPr>
              <w:pStyle w:val="AMATabObsthorizontal"/>
              <w:spacing w:before="0" w:after="0"/>
              <w:rPr>
                <w:sz w:val="21"/>
                <w:szCs w:val="21"/>
                <w:lang w:val="de-AT"/>
              </w:rPr>
            </w:pPr>
            <w:r w:rsidRPr="006B4143">
              <w:rPr>
                <w:color w:val="000000"/>
                <w:sz w:val="21"/>
                <w:szCs w:val="21"/>
              </w:rPr>
              <w:t>von</w:t>
            </w:r>
          </w:p>
        </w:tc>
        <w:tc>
          <w:tcPr>
            <w:tcW w:w="805" w:type="dxa"/>
            <w:tcBorders>
              <w:left w:val="single" w:sz="4" w:space="0" w:color="auto"/>
              <w:bottom w:val="single" w:sz="4" w:space="0" w:color="auto"/>
            </w:tcBorders>
            <w:vAlign w:val="center"/>
          </w:tcPr>
          <w:p w:rsidR="009A0077" w:rsidRPr="006B4143" w:rsidRDefault="009A0077" w:rsidP="00E81A5F">
            <w:pPr>
              <w:pStyle w:val="AMATabObsthorizontal"/>
              <w:spacing w:before="0" w:after="0"/>
              <w:rPr>
                <w:sz w:val="21"/>
                <w:szCs w:val="21"/>
                <w:lang w:val="de-AT"/>
              </w:rPr>
            </w:pPr>
            <w:r w:rsidRPr="006B4143">
              <w:rPr>
                <w:color w:val="000000"/>
                <w:sz w:val="21"/>
                <w:szCs w:val="21"/>
              </w:rPr>
              <w:t>bis</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Artischocken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6,47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6,19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6,75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Artischocken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3,38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3,38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3,38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3,38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Broccoli</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1,87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2,67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0,60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4,80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Broccoli</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2,65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2,85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2,10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3,10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Champignons</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Polen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1,80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2,07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1,30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2,40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Champignons</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Tschechische Republik</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5,71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6,06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1,03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13,60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Champignons</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Ungarn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2,96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2,78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1,70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7,20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Gurken-</w:t>
            </w:r>
            <w:proofErr w:type="spellStart"/>
            <w:r w:rsidRPr="00915335">
              <w:rPr>
                <w:sz w:val="20"/>
              </w:rPr>
              <w:t>Glash</w:t>
            </w:r>
            <w:proofErr w:type="spellEnd"/>
            <w:r w:rsidRPr="00915335">
              <w:rPr>
                <w:sz w:val="20"/>
              </w:rPr>
              <w:t>.</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Griechenland</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1,71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2,55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0,45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3,86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Gurken-</w:t>
            </w:r>
            <w:proofErr w:type="spellStart"/>
            <w:r w:rsidRPr="00915335">
              <w:rPr>
                <w:sz w:val="20"/>
              </w:rPr>
              <w:t>Glash</w:t>
            </w:r>
            <w:proofErr w:type="spellEnd"/>
            <w:r w:rsidRPr="00915335">
              <w:rPr>
                <w:sz w:val="20"/>
              </w:rPr>
              <w:t>.</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1,27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1,31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0,91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2,27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Gurken-</w:t>
            </w:r>
            <w:proofErr w:type="spellStart"/>
            <w:r w:rsidRPr="00915335">
              <w:rPr>
                <w:sz w:val="20"/>
              </w:rPr>
              <w:t>Glash</w:t>
            </w:r>
            <w:proofErr w:type="spellEnd"/>
            <w:r w:rsidRPr="00915335">
              <w:rPr>
                <w:sz w:val="20"/>
              </w:rPr>
              <w:t>.</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proofErr w:type="spellStart"/>
            <w:r w:rsidRPr="00915335">
              <w:rPr>
                <w:sz w:val="20"/>
              </w:rPr>
              <w:t>stk</w:t>
            </w:r>
            <w:proofErr w:type="spellEnd"/>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0,75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0,71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0,37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1,60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Gurken-</w:t>
            </w:r>
            <w:proofErr w:type="spellStart"/>
            <w:r w:rsidRPr="00915335">
              <w:rPr>
                <w:sz w:val="20"/>
              </w:rPr>
              <w:t>Glash</w:t>
            </w:r>
            <w:proofErr w:type="spellEnd"/>
            <w:r w:rsidRPr="00915335">
              <w:rPr>
                <w:sz w:val="20"/>
              </w:rPr>
              <w:t>.</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Türkei</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proofErr w:type="spellStart"/>
            <w:r w:rsidRPr="00915335">
              <w:rPr>
                <w:sz w:val="20"/>
              </w:rPr>
              <w:t>stk</w:t>
            </w:r>
            <w:proofErr w:type="spellEnd"/>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2,00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1,30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1,80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2,20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Karfiol</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Frankreich</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0,80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0,90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0,30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1,80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Karfiol</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0,91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0,97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0,40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1,52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Karotten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1,33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1,33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1,33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Kartoffeln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0,90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0,90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0,90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Kartoffeln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Zypern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0,92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0,96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0,68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1,00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Knoblauch</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China</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2,16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2,74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1,20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2,80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Knoblauch</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2,40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2,87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2,10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2,80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Knoblauch</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Ungarn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2,48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2,55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1,60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3,40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Kohl</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1,31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0,91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0,50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6,89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Kohlrabi</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1,18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1,21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0,13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2,73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Kohlsprossen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2,05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0,72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3,29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Kohlsprossen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Niederlande</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3,00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4,00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3,00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3,00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Weißkraut</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3,20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3,20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3,20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Mischsalat</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2,77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2,59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1,00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3,60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Paprika-Grün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Griechenland</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2,25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2,04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0,60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2,70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Paprika-Grün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Israel</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2,79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2,85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1,60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3,04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Paprika-Grün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1,50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1,92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1,50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1,50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Paprika-Grün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2,17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1,91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0,58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3,34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Paprika-Grün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Türkei</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3,81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3,42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1,80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4,60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Porree</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7,00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7,00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7,00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Porree</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Niederlande</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1,04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1,16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0,58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1,88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Radieschen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Belgien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proofErr w:type="spellStart"/>
            <w:r w:rsidRPr="00915335">
              <w:rPr>
                <w:sz w:val="20"/>
              </w:rPr>
              <w:t>bd</w:t>
            </w:r>
            <w:proofErr w:type="spellEnd"/>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0,22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1,25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0,22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0,22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Radieschen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proofErr w:type="spellStart"/>
            <w:r w:rsidRPr="00915335">
              <w:rPr>
                <w:sz w:val="20"/>
              </w:rPr>
              <w:t>bd</w:t>
            </w:r>
            <w:proofErr w:type="spellEnd"/>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0,46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0,51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0,28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0,65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Radieschen</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2,32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1,90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3,20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Rettich</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3,00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2,00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3,00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3,00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Eissalat</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proofErr w:type="spellStart"/>
            <w:r w:rsidRPr="00915335">
              <w:rPr>
                <w:sz w:val="20"/>
              </w:rPr>
              <w:t>stk</w:t>
            </w:r>
            <w:proofErr w:type="spellEnd"/>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0,90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0,70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0,80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1,00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Eissalat</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Niederlande</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proofErr w:type="spellStart"/>
            <w:r w:rsidRPr="00915335">
              <w:rPr>
                <w:sz w:val="20"/>
              </w:rPr>
              <w:t>stk</w:t>
            </w:r>
            <w:proofErr w:type="spellEnd"/>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0,73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0,76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0,60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0,90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Eissalat</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1,60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1,69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0,60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2,44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Eissalat</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proofErr w:type="spellStart"/>
            <w:r w:rsidRPr="00915335">
              <w:rPr>
                <w:sz w:val="20"/>
              </w:rPr>
              <w:t>stk</w:t>
            </w:r>
            <w:proofErr w:type="spellEnd"/>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0,86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0,86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0,50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1,30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Endivie</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1,10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1,20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0,15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1,80 </w:t>
            </w:r>
          </w:p>
        </w:tc>
      </w:tr>
      <w:tr w:rsidR="00915335"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Salat - Glashaus</w:t>
            </w:r>
          </w:p>
        </w:tc>
        <w:tc>
          <w:tcPr>
            <w:tcW w:w="2220" w:type="dxa"/>
            <w:tcBorders>
              <w:right w:val="single" w:sz="2" w:space="0" w:color="auto"/>
            </w:tcBorders>
            <w:shd w:val="clear" w:color="auto" w:fill="auto"/>
          </w:tcPr>
          <w:p w:rsidR="00915335" w:rsidRPr="00915335" w:rsidRDefault="00915335" w:rsidP="00915335">
            <w:pPr>
              <w:pStyle w:val="AMATabObstvertikal"/>
              <w:spacing w:after="0"/>
              <w:ind w:left="57"/>
              <w:rPr>
                <w:sz w:val="20"/>
              </w:rPr>
            </w:pPr>
            <w:r w:rsidRPr="00915335">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left="57"/>
              <w:rPr>
                <w:sz w:val="20"/>
              </w:rPr>
            </w:pPr>
            <w:r w:rsidRPr="00915335">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1,35 </w:t>
            </w:r>
          </w:p>
        </w:tc>
        <w:tc>
          <w:tcPr>
            <w:tcW w:w="1534"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1,42 </w:t>
            </w:r>
          </w:p>
        </w:tc>
        <w:tc>
          <w:tcPr>
            <w:tcW w:w="805" w:type="dxa"/>
            <w:tcBorders>
              <w:left w:val="single" w:sz="2" w:space="0" w:color="auto"/>
              <w:righ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0,20 </w:t>
            </w:r>
          </w:p>
        </w:tc>
        <w:tc>
          <w:tcPr>
            <w:tcW w:w="805" w:type="dxa"/>
            <w:tcBorders>
              <w:left w:val="single" w:sz="2" w:space="0" w:color="auto"/>
            </w:tcBorders>
            <w:noWrap/>
            <w:tcMar>
              <w:top w:w="15" w:type="dxa"/>
              <w:left w:w="15" w:type="dxa"/>
              <w:bottom w:w="0" w:type="dxa"/>
              <w:right w:w="15" w:type="dxa"/>
            </w:tcMar>
          </w:tcPr>
          <w:p w:rsidR="00915335" w:rsidRPr="00915335" w:rsidRDefault="00915335" w:rsidP="00915335">
            <w:pPr>
              <w:pStyle w:val="AMATabObstvertikal"/>
              <w:spacing w:after="0"/>
              <w:ind w:right="57"/>
              <w:jc w:val="right"/>
              <w:rPr>
                <w:sz w:val="20"/>
              </w:rPr>
            </w:pPr>
            <w:r w:rsidRPr="00915335">
              <w:rPr>
                <w:sz w:val="20"/>
              </w:rPr>
              <w:t xml:space="preserve"> 2,30 </w:t>
            </w:r>
          </w:p>
        </w:tc>
      </w:tr>
      <w:tr w:rsidR="007619AB"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7619AB" w:rsidRPr="007619AB" w:rsidRDefault="007619AB" w:rsidP="007619AB">
            <w:pPr>
              <w:pStyle w:val="AMATabObstvertikal"/>
              <w:spacing w:after="0"/>
              <w:ind w:left="57"/>
              <w:rPr>
                <w:sz w:val="20"/>
              </w:rPr>
            </w:pPr>
            <w:r w:rsidRPr="007619AB">
              <w:rPr>
                <w:sz w:val="20"/>
              </w:rPr>
              <w:t>Salat - Glashaus</w:t>
            </w:r>
          </w:p>
        </w:tc>
        <w:tc>
          <w:tcPr>
            <w:tcW w:w="2220" w:type="dxa"/>
            <w:tcBorders>
              <w:right w:val="single" w:sz="2" w:space="0" w:color="auto"/>
            </w:tcBorders>
            <w:shd w:val="clear" w:color="auto" w:fill="auto"/>
          </w:tcPr>
          <w:p w:rsidR="007619AB" w:rsidRPr="007619AB" w:rsidRDefault="007619AB" w:rsidP="007619AB">
            <w:pPr>
              <w:pStyle w:val="AMATabObstvertikal"/>
              <w:spacing w:after="0"/>
              <w:ind w:left="57"/>
              <w:rPr>
                <w:sz w:val="20"/>
              </w:rPr>
            </w:pPr>
            <w:r w:rsidRPr="007619AB">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7619AB" w:rsidRPr="007619AB" w:rsidRDefault="007619AB" w:rsidP="007619AB">
            <w:pPr>
              <w:pStyle w:val="AMATabObstvertikal"/>
              <w:spacing w:after="0"/>
              <w:ind w:left="57"/>
              <w:rPr>
                <w:sz w:val="20"/>
              </w:rPr>
            </w:pPr>
            <w:proofErr w:type="spellStart"/>
            <w:r w:rsidRPr="007619AB">
              <w:rPr>
                <w:sz w:val="20"/>
              </w:rPr>
              <w:t>stk</w:t>
            </w:r>
            <w:proofErr w:type="spellEnd"/>
          </w:p>
        </w:tc>
        <w:tc>
          <w:tcPr>
            <w:tcW w:w="1511" w:type="dxa"/>
            <w:tcBorders>
              <w:left w:val="single" w:sz="2" w:space="0" w:color="auto"/>
              <w:right w:val="single" w:sz="2" w:space="0" w:color="auto"/>
            </w:tcBorders>
            <w:noWrap/>
            <w:tcMar>
              <w:top w:w="15" w:type="dxa"/>
              <w:left w:w="15" w:type="dxa"/>
              <w:bottom w:w="0" w:type="dxa"/>
              <w:right w:w="15" w:type="dxa"/>
            </w:tcMar>
          </w:tcPr>
          <w:p w:rsidR="007619AB" w:rsidRPr="007619AB" w:rsidRDefault="007619AB" w:rsidP="007619AB">
            <w:pPr>
              <w:pStyle w:val="AMATabObstvertikal"/>
              <w:spacing w:after="0"/>
              <w:ind w:right="57"/>
              <w:jc w:val="right"/>
              <w:rPr>
                <w:sz w:val="20"/>
              </w:rPr>
            </w:pPr>
            <w:r w:rsidRPr="007619AB">
              <w:rPr>
                <w:sz w:val="20"/>
              </w:rPr>
              <w:t xml:space="preserve"> 0,62 </w:t>
            </w:r>
          </w:p>
        </w:tc>
        <w:tc>
          <w:tcPr>
            <w:tcW w:w="1534" w:type="dxa"/>
            <w:tcBorders>
              <w:left w:val="single" w:sz="2" w:space="0" w:color="auto"/>
              <w:right w:val="single" w:sz="2" w:space="0" w:color="auto"/>
            </w:tcBorders>
            <w:noWrap/>
            <w:tcMar>
              <w:top w:w="15" w:type="dxa"/>
              <w:left w:w="15" w:type="dxa"/>
              <w:bottom w:w="0" w:type="dxa"/>
              <w:right w:w="15" w:type="dxa"/>
            </w:tcMar>
          </w:tcPr>
          <w:p w:rsidR="007619AB" w:rsidRPr="007619AB" w:rsidRDefault="007619AB" w:rsidP="007619AB">
            <w:pPr>
              <w:pStyle w:val="AMATabObstvertikal"/>
              <w:spacing w:after="0"/>
              <w:ind w:right="57"/>
              <w:jc w:val="right"/>
              <w:rPr>
                <w:sz w:val="20"/>
              </w:rPr>
            </w:pPr>
            <w:r w:rsidRPr="007619AB">
              <w:rPr>
                <w:sz w:val="20"/>
              </w:rPr>
              <w:t xml:space="preserve"> 0,60 </w:t>
            </w:r>
          </w:p>
        </w:tc>
        <w:tc>
          <w:tcPr>
            <w:tcW w:w="805" w:type="dxa"/>
            <w:tcBorders>
              <w:left w:val="single" w:sz="2" w:space="0" w:color="auto"/>
              <w:right w:val="single" w:sz="2" w:space="0" w:color="auto"/>
            </w:tcBorders>
            <w:noWrap/>
            <w:tcMar>
              <w:top w:w="15" w:type="dxa"/>
              <w:left w:w="15" w:type="dxa"/>
              <w:bottom w:w="0" w:type="dxa"/>
              <w:right w:w="15" w:type="dxa"/>
            </w:tcMar>
          </w:tcPr>
          <w:p w:rsidR="007619AB" w:rsidRPr="007619AB" w:rsidRDefault="007619AB" w:rsidP="007619AB">
            <w:pPr>
              <w:pStyle w:val="AMATabObstvertikal"/>
              <w:spacing w:after="0"/>
              <w:ind w:right="57"/>
              <w:jc w:val="right"/>
              <w:rPr>
                <w:sz w:val="20"/>
              </w:rPr>
            </w:pPr>
            <w:r w:rsidRPr="007619AB">
              <w:rPr>
                <w:sz w:val="20"/>
              </w:rPr>
              <w:t xml:space="preserve"> 0,29 </w:t>
            </w:r>
          </w:p>
        </w:tc>
        <w:tc>
          <w:tcPr>
            <w:tcW w:w="805" w:type="dxa"/>
            <w:tcBorders>
              <w:left w:val="single" w:sz="2" w:space="0" w:color="auto"/>
            </w:tcBorders>
            <w:noWrap/>
            <w:tcMar>
              <w:top w:w="15" w:type="dxa"/>
              <w:left w:w="15" w:type="dxa"/>
              <w:bottom w:w="0" w:type="dxa"/>
              <w:right w:w="15" w:type="dxa"/>
            </w:tcMar>
          </w:tcPr>
          <w:p w:rsidR="007619AB" w:rsidRPr="007619AB" w:rsidRDefault="007619AB" w:rsidP="007619AB">
            <w:pPr>
              <w:pStyle w:val="AMATabObstvertikal"/>
              <w:spacing w:after="0"/>
              <w:ind w:right="57"/>
              <w:jc w:val="right"/>
              <w:rPr>
                <w:sz w:val="20"/>
              </w:rPr>
            </w:pPr>
            <w:r w:rsidRPr="007619AB">
              <w:rPr>
                <w:sz w:val="20"/>
              </w:rPr>
              <w:t xml:space="preserve"> 0,90 </w:t>
            </w:r>
          </w:p>
        </w:tc>
      </w:tr>
      <w:tr w:rsidR="007619AB" w:rsidRPr="00B9586E"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7619AB" w:rsidRPr="007619AB" w:rsidRDefault="007619AB" w:rsidP="007619AB">
            <w:pPr>
              <w:pStyle w:val="AMATabObstvertikal"/>
              <w:spacing w:after="0"/>
              <w:ind w:left="57"/>
              <w:rPr>
                <w:sz w:val="20"/>
              </w:rPr>
            </w:pPr>
            <w:r w:rsidRPr="007619AB">
              <w:rPr>
                <w:sz w:val="20"/>
              </w:rPr>
              <w:t>Salat - Glashaus</w:t>
            </w:r>
          </w:p>
        </w:tc>
        <w:tc>
          <w:tcPr>
            <w:tcW w:w="2220" w:type="dxa"/>
            <w:tcBorders>
              <w:right w:val="single" w:sz="2" w:space="0" w:color="auto"/>
            </w:tcBorders>
            <w:shd w:val="clear" w:color="auto" w:fill="auto"/>
          </w:tcPr>
          <w:p w:rsidR="007619AB" w:rsidRPr="007619AB" w:rsidRDefault="007619AB" w:rsidP="007619AB">
            <w:pPr>
              <w:pStyle w:val="AMATabObstvertikal"/>
              <w:spacing w:after="0"/>
              <w:ind w:left="57"/>
              <w:rPr>
                <w:sz w:val="20"/>
              </w:rPr>
            </w:pPr>
            <w:r w:rsidRPr="007619AB">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7619AB" w:rsidRPr="007619AB" w:rsidRDefault="007619AB" w:rsidP="007619AB">
            <w:pPr>
              <w:pStyle w:val="AMATabObstvertikal"/>
              <w:spacing w:after="0"/>
              <w:ind w:left="57"/>
              <w:rPr>
                <w:sz w:val="20"/>
              </w:rPr>
            </w:pPr>
            <w:proofErr w:type="spellStart"/>
            <w:r w:rsidRPr="007619AB">
              <w:rPr>
                <w:sz w:val="20"/>
              </w:rPr>
              <w:t>stk</w:t>
            </w:r>
            <w:proofErr w:type="spellEnd"/>
          </w:p>
        </w:tc>
        <w:tc>
          <w:tcPr>
            <w:tcW w:w="1511" w:type="dxa"/>
            <w:tcBorders>
              <w:left w:val="single" w:sz="2" w:space="0" w:color="auto"/>
              <w:right w:val="single" w:sz="2" w:space="0" w:color="auto"/>
            </w:tcBorders>
            <w:noWrap/>
            <w:tcMar>
              <w:top w:w="15" w:type="dxa"/>
              <w:left w:w="15" w:type="dxa"/>
              <w:bottom w:w="0" w:type="dxa"/>
              <w:right w:w="15" w:type="dxa"/>
            </w:tcMar>
          </w:tcPr>
          <w:p w:rsidR="007619AB" w:rsidRPr="007619AB" w:rsidRDefault="007619AB" w:rsidP="007619AB">
            <w:pPr>
              <w:pStyle w:val="AMATabObstvertikal"/>
              <w:spacing w:after="0"/>
              <w:ind w:right="57"/>
              <w:jc w:val="right"/>
              <w:rPr>
                <w:sz w:val="20"/>
              </w:rPr>
            </w:pPr>
            <w:r w:rsidRPr="007619AB">
              <w:rPr>
                <w:sz w:val="20"/>
              </w:rPr>
              <w:t xml:space="preserve"> 0,90 </w:t>
            </w:r>
          </w:p>
        </w:tc>
        <w:tc>
          <w:tcPr>
            <w:tcW w:w="1534" w:type="dxa"/>
            <w:tcBorders>
              <w:left w:val="single" w:sz="2" w:space="0" w:color="auto"/>
              <w:right w:val="single" w:sz="2" w:space="0" w:color="auto"/>
            </w:tcBorders>
            <w:noWrap/>
            <w:tcMar>
              <w:top w:w="15" w:type="dxa"/>
              <w:left w:w="15" w:type="dxa"/>
              <w:bottom w:w="0" w:type="dxa"/>
              <w:right w:w="15" w:type="dxa"/>
            </w:tcMar>
          </w:tcPr>
          <w:p w:rsidR="007619AB" w:rsidRPr="007619AB" w:rsidRDefault="007619AB" w:rsidP="007619AB">
            <w:pPr>
              <w:pStyle w:val="AMATabObstvertikal"/>
              <w:spacing w:after="0"/>
              <w:ind w:right="57"/>
              <w:jc w:val="right"/>
              <w:rPr>
                <w:sz w:val="20"/>
              </w:rPr>
            </w:pPr>
          </w:p>
        </w:tc>
        <w:tc>
          <w:tcPr>
            <w:tcW w:w="805" w:type="dxa"/>
            <w:tcBorders>
              <w:left w:val="single" w:sz="2" w:space="0" w:color="auto"/>
              <w:right w:val="single" w:sz="2" w:space="0" w:color="auto"/>
            </w:tcBorders>
            <w:noWrap/>
            <w:tcMar>
              <w:top w:w="15" w:type="dxa"/>
              <w:left w:w="15" w:type="dxa"/>
              <w:bottom w:w="0" w:type="dxa"/>
              <w:right w:w="15" w:type="dxa"/>
            </w:tcMar>
          </w:tcPr>
          <w:p w:rsidR="007619AB" w:rsidRPr="007619AB" w:rsidRDefault="007619AB" w:rsidP="007619AB">
            <w:pPr>
              <w:pStyle w:val="AMATabObstvertikal"/>
              <w:spacing w:after="0"/>
              <w:ind w:right="57"/>
              <w:jc w:val="right"/>
              <w:rPr>
                <w:sz w:val="20"/>
              </w:rPr>
            </w:pPr>
            <w:r w:rsidRPr="007619AB">
              <w:rPr>
                <w:sz w:val="20"/>
              </w:rPr>
              <w:t xml:space="preserve"> 0,90 </w:t>
            </w:r>
          </w:p>
        </w:tc>
        <w:tc>
          <w:tcPr>
            <w:tcW w:w="805" w:type="dxa"/>
            <w:tcBorders>
              <w:left w:val="single" w:sz="2" w:space="0" w:color="auto"/>
            </w:tcBorders>
            <w:noWrap/>
            <w:tcMar>
              <w:top w:w="15" w:type="dxa"/>
              <w:left w:w="15" w:type="dxa"/>
              <w:bottom w:w="0" w:type="dxa"/>
              <w:right w:w="15" w:type="dxa"/>
            </w:tcMar>
          </w:tcPr>
          <w:p w:rsidR="007619AB" w:rsidRPr="007619AB" w:rsidRDefault="007619AB" w:rsidP="007619AB">
            <w:pPr>
              <w:pStyle w:val="AMATabObstvertikal"/>
              <w:spacing w:after="0"/>
              <w:ind w:right="57"/>
              <w:jc w:val="right"/>
              <w:rPr>
                <w:sz w:val="20"/>
              </w:rPr>
            </w:pPr>
            <w:r w:rsidRPr="007619AB">
              <w:rPr>
                <w:sz w:val="20"/>
              </w:rPr>
              <w:t xml:space="preserve"> 0,90 </w:t>
            </w:r>
          </w:p>
        </w:tc>
      </w:tr>
    </w:tbl>
    <w:p w:rsidR="00960F0D" w:rsidRDefault="00960F0D">
      <w:pPr>
        <w:rPr>
          <w:rFonts w:ascii="Arial" w:hAnsi="Arial" w:cs="Arial"/>
          <w:sz w:val="14"/>
          <w:szCs w:val="14"/>
        </w:rPr>
      </w:pPr>
    </w:p>
    <w:p w:rsidR="00ED4C4A" w:rsidRPr="006B4143" w:rsidRDefault="00ED4C4A">
      <w:r w:rsidRPr="006B4143">
        <w:rPr>
          <w:rFonts w:ascii="Arial" w:hAnsi="Arial" w:cs="Arial"/>
          <w:sz w:val="14"/>
          <w:szCs w:val="14"/>
        </w:rPr>
        <w:t>Quelle: AMA</w:t>
      </w:r>
    </w:p>
    <w:p w:rsidR="00B9586E" w:rsidRDefault="00B9586E">
      <w:pPr>
        <w:rPr>
          <w:rFonts w:cs="Arial"/>
          <w:b/>
          <w:sz w:val="26"/>
        </w:rPr>
      </w:pPr>
      <w:r>
        <w:br w:type="page"/>
      </w:r>
    </w:p>
    <w:p w:rsidR="005F6D81" w:rsidRDefault="005F6D81" w:rsidP="005F6D81">
      <w:pPr>
        <w:pStyle w:val="AMAberschrift2"/>
        <w:numPr>
          <w:ilvl w:val="0"/>
          <w:numId w:val="0"/>
        </w:numPr>
        <w:ind w:left="851"/>
      </w:pPr>
    </w:p>
    <w:p w:rsidR="005F6D81" w:rsidRPr="006B4143" w:rsidRDefault="005F6D81" w:rsidP="005F6D81">
      <w:pPr>
        <w:pStyle w:val="AMAberschrift2"/>
      </w:pPr>
      <w:r w:rsidRPr="006B4143">
        <w:t xml:space="preserve">Gemüse – Berichtszeitraum: </w:t>
      </w:r>
      <w:r w:rsidRPr="00235E5E">
        <w:t xml:space="preserve">1. </w:t>
      </w:r>
      <w:r w:rsidR="00953BAE">
        <w:t>Jänner</w:t>
      </w:r>
      <w:r w:rsidRPr="00235E5E">
        <w:t xml:space="preserve"> bis 3</w:t>
      </w:r>
      <w:r w:rsidR="00705406">
        <w:t>1</w:t>
      </w:r>
      <w:r w:rsidRPr="00235E5E">
        <w:t xml:space="preserve">. </w:t>
      </w:r>
      <w:r w:rsidR="00953BAE">
        <w:t>Jänner 2014</w:t>
      </w:r>
    </w:p>
    <w:p w:rsidR="005F6D81" w:rsidRPr="006B4143" w:rsidRDefault="005F6D81" w:rsidP="005F6D81">
      <w:pPr>
        <w:ind w:firstLine="425"/>
        <w:rPr>
          <w:rStyle w:val="AMAUntertitel2Zchn"/>
          <w:sz w:val="20"/>
        </w:rPr>
      </w:pPr>
      <w:r w:rsidRPr="006B4143">
        <w:rPr>
          <w:rStyle w:val="AMAUntertitel2Zchn"/>
          <w:sz w:val="20"/>
        </w:rPr>
        <w:tab/>
        <w:t xml:space="preserve">Basis: Großhandelsabgabepreis für verkaufte Ware, netto Warengewicht in EUR exkl. </w:t>
      </w:r>
      <w:proofErr w:type="spellStart"/>
      <w:r w:rsidRPr="006B4143">
        <w:rPr>
          <w:rStyle w:val="AMAUntertitel2Zchn"/>
          <w:sz w:val="20"/>
        </w:rPr>
        <w:t>USt</w:t>
      </w:r>
      <w:proofErr w:type="spellEnd"/>
      <w:r w:rsidRPr="006B4143">
        <w:rPr>
          <w:rStyle w:val="AMAUntertitel2Zchn"/>
          <w:sz w:val="20"/>
        </w:rPr>
        <w:t>.</w:t>
      </w:r>
    </w:p>
    <w:p w:rsidR="00772CD0" w:rsidRDefault="00772CD0" w:rsidP="00ED4C4A">
      <w:pPr>
        <w:pStyle w:val="AMAStandard"/>
      </w:pPr>
    </w:p>
    <w:p w:rsidR="005F6D81" w:rsidRPr="006B4143" w:rsidRDefault="005F6D81" w:rsidP="00ED4C4A">
      <w:pPr>
        <w:pStyle w:val="AMAStandard"/>
      </w:pPr>
    </w:p>
    <w:tbl>
      <w:tblPr>
        <w:tblW w:w="9678" w:type="dxa"/>
        <w:tblInd w:w="-5" w:type="dxa"/>
        <w:tblCellMar>
          <w:left w:w="0" w:type="dxa"/>
          <w:right w:w="0" w:type="dxa"/>
        </w:tblCellMar>
        <w:tblLook w:val="0000" w:firstRow="0" w:lastRow="0" w:firstColumn="0" w:lastColumn="0" w:noHBand="0" w:noVBand="0"/>
      </w:tblPr>
      <w:tblGrid>
        <w:gridCol w:w="1667"/>
        <w:gridCol w:w="2220"/>
        <w:gridCol w:w="1136"/>
        <w:gridCol w:w="1511"/>
        <w:gridCol w:w="1534"/>
        <w:gridCol w:w="805"/>
        <w:gridCol w:w="805"/>
      </w:tblGrid>
      <w:tr w:rsidR="005F6D81" w:rsidRPr="006B4143" w:rsidTr="005F6D81">
        <w:tc>
          <w:tcPr>
            <w:tcW w:w="1667" w:type="dxa"/>
            <w:tcBorders>
              <w:right w:val="single" w:sz="4" w:space="0" w:color="auto"/>
            </w:tcBorders>
            <w:tcMar>
              <w:top w:w="15" w:type="dxa"/>
              <w:left w:w="15" w:type="dxa"/>
              <w:bottom w:w="0" w:type="dxa"/>
              <w:right w:w="15" w:type="dxa"/>
            </w:tcMar>
            <w:vAlign w:val="center"/>
          </w:tcPr>
          <w:p w:rsidR="005F6D81" w:rsidRPr="006B4143" w:rsidRDefault="005F6D81" w:rsidP="005F6D81">
            <w:pPr>
              <w:pStyle w:val="AMATabObsthorizontal"/>
              <w:spacing w:before="0" w:after="0"/>
              <w:rPr>
                <w:sz w:val="21"/>
                <w:szCs w:val="21"/>
                <w:lang w:val="de-AT"/>
              </w:rPr>
            </w:pPr>
          </w:p>
        </w:tc>
        <w:tc>
          <w:tcPr>
            <w:tcW w:w="2220" w:type="dxa"/>
            <w:tcBorders>
              <w:left w:val="single" w:sz="4" w:space="0" w:color="auto"/>
              <w:right w:val="single" w:sz="4" w:space="0" w:color="auto"/>
            </w:tcBorders>
            <w:noWrap/>
            <w:tcMar>
              <w:top w:w="15" w:type="dxa"/>
              <w:left w:w="15" w:type="dxa"/>
              <w:bottom w:w="0" w:type="dxa"/>
              <w:right w:w="15" w:type="dxa"/>
            </w:tcMar>
            <w:vAlign w:val="center"/>
          </w:tcPr>
          <w:p w:rsidR="005F6D81" w:rsidRPr="006B4143" w:rsidRDefault="005F6D81" w:rsidP="005F6D81">
            <w:pPr>
              <w:pStyle w:val="AMATabObsthorizontal"/>
              <w:spacing w:before="0" w:after="0"/>
              <w:rPr>
                <w:sz w:val="21"/>
                <w:szCs w:val="21"/>
                <w:lang w:val="de-AT"/>
              </w:rPr>
            </w:pPr>
            <w:r w:rsidRPr="006B4143">
              <w:rPr>
                <w:sz w:val="21"/>
                <w:szCs w:val="21"/>
              </w:rPr>
              <w:t>Herkunft</w:t>
            </w:r>
          </w:p>
        </w:tc>
        <w:tc>
          <w:tcPr>
            <w:tcW w:w="1136" w:type="dxa"/>
            <w:tcBorders>
              <w:left w:val="single" w:sz="4" w:space="0" w:color="auto"/>
              <w:right w:val="single" w:sz="4" w:space="0" w:color="auto"/>
            </w:tcBorders>
            <w:noWrap/>
            <w:tcMar>
              <w:top w:w="15" w:type="dxa"/>
              <w:left w:w="15" w:type="dxa"/>
              <w:bottom w:w="0" w:type="dxa"/>
              <w:right w:w="15" w:type="dxa"/>
            </w:tcMar>
            <w:vAlign w:val="center"/>
          </w:tcPr>
          <w:p w:rsidR="005F6D81" w:rsidRPr="006B4143" w:rsidRDefault="005F6D81" w:rsidP="005F6D81">
            <w:pPr>
              <w:pStyle w:val="AMATabObsthorizontal"/>
              <w:spacing w:before="0" w:after="0"/>
              <w:rPr>
                <w:sz w:val="21"/>
                <w:szCs w:val="21"/>
                <w:lang w:val="de-AT"/>
              </w:rPr>
            </w:pPr>
            <w:r w:rsidRPr="006B4143">
              <w:rPr>
                <w:sz w:val="21"/>
                <w:szCs w:val="21"/>
              </w:rPr>
              <w:t>Einheit</w:t>
            </w:r>
          </w:p>
        </w:tc>
        <w:tc>
          <w:tcPr>
            <w:tcW w:w="1511" w:type="dxa"/>
            <w:tcBorders>
              <w:left w:val="single" w:sz="4" w:space="0" w:color="auto"/>
              <w:right w:val="single" w:sz="4" w:space="0" w:color="auto"/>
            </w:tcBorders>
            <w:noWrap/>
            <w:tcMar>
              <w:top w:w="15" w:type="dxa"/>
              <w:left w:w="15" w:type="dxa"/>
              <w:bottom w:w="0" w:type="dxa"/>
              <w:right w:w="15" w:type="dxa"/>
            </w:tcMar>
            <w:vAlign w:val="center"/>
          </w:tcPr>
          <w:p w:rsidR="005F6D81" w:rsidRPr="006B4143" w:rsidRDefault="005F6D81" w:rsidP="005F6D81">
            <w:pPr>
              <w:pStyle w:val="AMATabObsthorizontal"/>
              <w:spacing w:before="0" w:after="0"/>
              <w:rPr>
                <w:sz w:val="21"/>
                <w:szCs w:val="21"/>
                <w:lang w:val="de-AT"/>
              </w:rPr>
            </w:pPr>
            <w:r w:rsidRPr="006B4143">
              <w:rPr>
                <w:sz w:val="21"/>
                <w:szCs w:val="21"/>
              </w:rPr>
              <w:t>Ø-Preis</w:t>
            </w:r>
          </w:p>
        </w:tc>
        <w:tc>
          <w:tcPr>
            <w:tcW w:w="1534" w:type="dxa"/>
            <w:tcBorders>
              <w:left w:val="single" w:sz="4" w:space="0" w:color="auto"/>
              <w:right w:val="single" w:sz="4" w:space="0" w:color="auto"/>
            </w:tcBorders>
            <w:noWrap/>
            <w:tcMar>
              <w:top w:w="15" w:type="dxa"/>
              <w:left w:w="15" w:type="dxa"/>
              <w:bottom w:w="0" w:type="dxa"/>
              <w:right w:w="15" w:type="dxa"/>
            </w:tcMar>
            <w:vAlign w:val="center"/>
          </w:tcPr>
          <w:p w:rsidR="005F6D81" w:rsidRPr="006B4143" w:rsidRDefault="005F6D81" w:rsidP="005F6D81">
            <w:pPr>
              <w:pStyle w:val="AMATabObsthorizontal"/>
              <w:spacing w:before="0" w:after="0"/>
              <w:rPr>
                <w:rFonts w:eastAsia="Arial Unicode MS"/>
                <w:sz w:val="21"/>
                <w:szCs w:val="21"/>
                <w:lang w:val="de-AT"/>
              </w:rPr>
            </w:pPr>
            <w:r w:rsidRPr="006B4143">
              <w:rPr>
                <w:sz w:val="21"/>
                <w:szCs w:val="21"/>
              </w:rPr>
              <w:t>Vormonat</w:t>
            </w:r>
          </w:p>
        </w:tc>
        <w:tc>
          <w:tcPr>
            <w:tcW w:w="1610" w:type="dxa"/>
            <w:gridSpan w:val="2"/>
            <w:tcBorders>
              <w:left w:val="single" w:sz="4" w:space="0" w:color="auto"/>
            </w:tcBorders>
            <w:noWrap/>
            <w:tcMar>
              <w:top w:w="15" w:type="dxa"/>
              <w:left w:w="15" w:type="dxa"/>
              <w:bottom w:w="0" w:type="dxa"/>
              <w:right w:w="15" w:type="dxa"/>
            </w:tcMar>
            <w:vAlign w:val="center"/>
          </w:tcPr>
          <w:p w:rsidR="005F6D81" w:rsidRPr="006B4143" w:rsidRDefault="005F6D81" w:rsidP="005F6D81">
            <w:pPr>
              <w:pStyle w:val="AMATabObsthorizontal"/>
              <w:spacing w:before="0" w:after="0"/>
              <w:rPr>
                <w:sz w:val="21"/>
                <w:szCs w:val="21"/>
                <w:lang w:val="de-AT"/>
              </w:rPr>
            </w:pPr>
            <w:r w:rsidRPr="006B4143">
              <w:rPr>
                <w:sz w:val="21"/>
                <w:szCs w:val="21"/>
              </w:rPr>
              <w:t>Preis</w:t>
            </w:r>
          </w:p>
        </w:tc>
      </w:tr>
      <w:tr w:rsidR="005F6D81" w:rsidRPr="006B4143" w:rsidTr="005F6D81">
        <w:tc>
          <w:tcPr>
            <w:tcW w:w="1667" w:type="dxa"/>
            <w:tcBorders>
              <w:bottom w:val="single" w:sz="4" w:space="0" w:color="auto"/>
              <w:right w:val="single" w:sz="4" w:space="0" w:color="auto"/>
            </w:tcBorders>
            <w:tcMar>
              <w:top w:w="15" w:type="dxa"/>
              <w:left w:w="15" w:type="dxa"/>
              <w:bottom w:w="0" w:type="dxa"/>
              <w:right w:w="15" w:type="dxa"/>
            </w:tcMar>
            <w:vAlign w:val="center"/>
          </w:tcPr>
          <w:p w:rsidR="005F6D81" w:rsidRPr="006B4143" w:rsidRDefault="005F6D81" w:rsidP="005F6D81">
            <w:pPr>
              <w:pStyle w:val="AMATabObsthorizontal"/>
              <w:spacing w:before="0" w:after="0"/>
              <w:rPr>
                <w:sz w:val="21"/>
                <w:szCs w:val="21"/>
                <w:lang w:val="de-AT"/>
              </w:rPr>
            </w:pPr>
          </w:p>
        </w:tc>
        <w:tc>
          <w:tcPr>
            <w:tcW w:w="2220"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5F6D81" w:rsidRPr="006B4143" w:rsidRDefault="005F6D81" w:rsidP="005F6D81">
            <w:pPr>
              <w:pStyle w:val="AMATabObsthorizontal"/>
              <w:spacing w:before="0" w:after="0"/>
              <w:rPr>
                <w:sz w:val="21"/>
                <w:szCs w:val="21"/>
                <w:lang w:val="de-AT"/>
              </w:rPr>
            </w:pPr>
          </w:p>
        </w:tc>
        <w:tc>
          <w:tcPr>
            <w:tcW w:w="1136"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5F6D81" w:rsidRPr="006B4143" w:rsidRDefault="005F6D81" w:rsidP="005F6D81">
            <w:pPr>
              <w:pStyle w:val="AMATabObsthorizontal"/>
              <w:spacing w:before="0" w:after="0"/>
              <w:rPr>
                <w:sz w:val="21"/>
                <w:szCs w:val="21"/>
                <w:lang w:val="de-AT"/>
              </w:rPr>
            </w:pPr>
          </w:p>
        </w:tc>
        <w:tc>
          <w:tcPr>
            <w:tcW w:w="151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5F6D81" w:rsidRPr="006B4143" w:rsidRDefault="005F6D81" w:rsidP="005F6D81">
            <w:pPr>
              <w:pStyle w:val="AMATabObsthorizontal"/>
              <w:spacing w:before="0" w:after="0"/>
              <w:rPr>
                <w:sz w:val="21"/>
                <w:szCs w:val="21"/>
                <w:lang w:val="de-AT"/>
              </w:rPr>
            </w:pPr>
          </w:p>
        </w:tc>
        <w:tc>
          <w:tcPr>
            <w:tcW w:w="1534"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5F6D81" w:rsidRPr="006B4143" w:rsidRDefault="005F6D81" w:rsidP="005F6D81">
            <w:pPr>
              <w:pStyle w:val="AMATabObsthorizontal"/>
              <w:spacing w:before="0" w:after="0"/>
              <w:rPr>
                <w:rFonts w:eastAsia="Arial Unicode MS"/>
                <w:sz w:val="21"/>
                <w:szCs w:val="21"/>
                <w:lang w:val="de-AT"/>
              </w:rPr>
            </w:pPr>
          </w:p>
        </w:tc>
        <w:tc>
          <w:tcPr>
            <w:tcW w:w="805"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5F6D81" w:rsidRPr="006B4143" w:rsidRDefault="005F6D81" w:rsidP="005F6D81">
            <w:pPr>
              <w:pStyle w:val="AMATabObsthorizontal"/>
              <w:spacing w:before="0" w:after="0"/>
              <w:rPr>
                <w:sz w:val="21"/>
                <w:szCs w:val="21"/>
                <w:lang w:val="de-AT"/>
              </w:rPr>
            </w:pPr>
            <w:r w:rsidRPr="006B4143">
              <w:rPr>
                <w:color w:val="000000"/>
                <w:sz w:val="21"/>
                <w:szCs w:val="21"/>
              </w:rPr>
              <w:t>von</w:t>
            </w:r>
          </w:p>
        </w:tc>
        <w:tc>
          <w:tcPr>
            <w:tcW w:w="805" w:type="dxa"/>
            <w:tcBorders>
              <w:left w:val="single" w:sz="4" w:space="0" w:color="auto"/>
              <w:bottom w:val="single" w:sz="4" w:space="0" w:color="auto"/>
            </w:tcBorders>
            <w:vAlign w:val="center"/>
          </w:tcPr>
          <w:p w:rsidR="005F6D81" w:rsidRPr="006B4143" w:rsidRDefault="005F6D81" w:rsidP="005F6D81">
            <w:pPr>
              <w:pStyle w:val="AMATabObsthorizontal"/>
              <w:spacing w:before="0" w:after="0"/>
              <w:rPr>
                <w:sz w:val="21"/>
                <w:szCs w:val="21"/>
                <w:lang w:val="de-AT"/>
              </w:rPr>
            </w:pPr>
            <w:r w:rsidRPr="006B4143">
              <w:rPr>
                <w:color w:val="000000"/>
                <w:sz w:val="21"/>
                <w:szCs w:val="21"/>
              </w:rPr>
              <w:t>bis</w:t>
            </w:r>
          </w:p>
        </w:tc>
      </w:tr>
      <w:tr w:rsidR="00B9586E" w:rsidRPr="00882AAB" w:rsidTr="005F6D81">
        <w:trPr>
          <w:tblHeader/>
        </w:trPr>
        <w:tc>
          <w:tcPr>
            <w:tcW w:w="1667" w:type="dxa"/>
            <w:tcBorders>
              <w:right w:val="single" w:sz="2" w:space="0" w:color="auto"/>
            </w:tcBorders>
            <w:shd w:val="clear" w:color="auto" w:fill="auto"/>
            <w:tcMar>
              <w:top w:w="15" w:type="dxa"/>
              <w:left w:w="15" w:type="dxa"/>
              <w:bottom w:w="0" w:type="dxa"/>
              <w:right w:w="15" w:type="dxa"/>
            </w:tcMar>
            <w:vAlign w:val="bottom"/>
          </w:tcPr>
          <w:p w:rsidR="00B9586E" w:rsidRPr="00B9586E" w:rsidRDefault="00B9586E" w:rsidP="00B9586E">
            <w:pPr>
              <w:pStyle w:val="AMATabObstvertikal"/>
              <w:spacing w:after="0"/>
              <w:ind w:left="57"/>
              <w:rPr>
                <w:sz w:val="20"/>
              </w:rPr>
            </w:pPr>
          </w:p>
        </w:tc>
        <w:tc>
          <w:tcPr>
            <w:tcW w:w="2220" w:type="dxa"/>
            <w:tcBorders>
              <w:right w:val="single" w:sz="2" w:space="0" w:color="auto"/>
            </w:tcBorders>
            <w:shd w:val="clear" w:color="auto" w:fill="auto"/>
            <w:vAlign w:val="bottom"/>
          </w:tcPr>
          <w:p w:rsidR="00B9586E" w:rsidRPr="00B9586E" w:rsidRDefault="00B9586E" w:rsidP="00B9586E">
            <w:pPr>
              <w:pStyle w:val="AMATabObstvertikal"/>
              <w:spacing w:after="0"/>
              <w:ind w:left="57"/>
              <w:rPr>
                <w:sz w:val="20"/>
              </w:rPr>
            </w:pPr>
          </w:p>
        </w:tc>
        <w:tc>
          <w:tcPr>
            <w:tcW w:w="1136" w:type="dxa"/>
            <w:tcBorders>
              <w:left w:val="single" w:sz="2" w:space="0" w:color="auto"/>
              <w:right w:val="single" w:sz="2" w:space="0" w:color="auto"/>
            </w:tcBorders>
            <w:noWrap/>
            <w:tcMar>
              <w:top w:w="15" w:type="dxa"/>
              <w:left w:w="15" w:type="dxa"/>
              <w:bottom w:w="0" w:type="dxa"/>
              <w:right w:w="15" w:type="dxa"/>
            </w:tcMar>
            <w:vAlign w:val="bottom"/>
          </w:tcPr>
          <w:p w:rsidR="00B9586E" w:rsidRPr="00B9586E" w:rsidRDefault="00B9586E" w:rsidP="00B9586E">
            <w:pPr>
              <w:pStyle w:val="AMATabObstvertikal"/>
              <w:spacing w:after="0"/>
              <w:ind w:left="57"/>
              <w:rPr>
                <w:sz w:val="20"/>
              </w:rPr>
            </w:pPr>
          </w:p>
        </w:tc>
        <w:tc>
          <w:tcPr>
            <w:tcW w:w="1511" w:type="dxa"/>
            <w:tcBorders>
              <w:left w:val="single" w:sz="2" w:space="0" w:color="auto"/>
              <w:right w:val="single" w:sz="2" w:space="0" w:color="auto"/>
            </w:tcBorders>
            <w:noWrap/>
            <w:tcMar>
              <w:top w:w="15" w:type="dxa"/>
              <w:left w:w="15" w:type="dxa"/>
              <w:bottom w:w="0" w:type="dxa"/>
              <w:right w:w="15" w:type="dxa"/>
            </w:tcMar>
            <w:vAlign w:val="bottom"/>
          </w:tcPr>
          <w:p w:rsidR="00B9586E" w:rsidRPr="00B9586E" w:rsidRDefault="00B9586E" w:rsidP="00B9586E">
            <w:pPr>
              <w:pStyle w:val="AMATabObstvertikal"/>
              <w:spacing w:after="0"/>
              <w:ind w:right="57"/>
              <w:jc w:val="right"/>
              <w:rPr>
                <w:sz w:val="20"/>
              </w:rPr>
            </w:pPr>
          </w:p>
        </w:tc>
        <w:tc>
          <w:tcPr>
            <w:tcW w:w="1534" w:type="dxa"/>
            <w:tcBorders>
              <w:left w:val="single" w:sz="2" w:space="0" w:color="auto"/>
              <w:right w:val="single" w:sz="2" w:space="0" w:color="auto"/>
            </w:tcBorders>
            <w:noWrap/>
            <w:tcMar>
              <w:top w:w="15" w:type="dxa"/>
              <w:left w:w="15" w:type="dxa"/>
              <w:bottom w:w="0" w:type="dxa"/>
              <w:right w:w="15" w:type="dxa"/>
            </w:tcMar>
            <w:vAlign w:val="bottom"/>
          </w:tcPr>
          <w:p w:rsidR="00B9586E" w:rsidRPr="00B9586E" w:rsidRDefault="00B9586E" w:rsidP="00B9586E">
            <w:pPr>
              <w:pStyle w:val="AMATabObstvertikal"/>
              <w:spacing w:after="0"/>
              <w:ind w:right="57"/>
              <w:jc w:val="right"/>
              <w:rPr>
                <w:sz w:val="20"/>
              </w:rPr>
            </w:pPr>
          </w:p>
        </w:tc>
        <w:tc>
          <w:tcPr>
            <w:tcW w:w="805" w:type="dxa"/>
            <w:tcBorders>
              <w:left w:val="single" w:sz="2" w:space="0" w:color="auto"/>
              <w:right w:val="single" w:sz="2" w:space="0" w:color="auto"/>
            </w:tcBorders>
            <w:noWrap/>
            <w:tcMar>
              <w:top w:w="15" w:type="dxa"/>
              <w:left w:w="15" w:type="dxa"/>
              <w:bottom w:w="0" w:type="dxa"/>
              <w:right w:w="15" w:type="dxa"/>
            </w:tcMar>
            <w:vAlign w:val="bottom"/>
          </w:tcPr>
          <w:p w:rsidR="00B9586E" w:rsidRPr="00B9586E" w:rsidRDefault="00B9586E" w:rsidP="00B9586E">
            <w:pPr>
              <w:pStyle w:val="AMATabObstvertikal"/>
              <w:spacing w:after="0"/>
              <w:ind w:right="57"/>
              <w:jc w:val="right"/>
              <w:rPr>
                <w:sz w:val="20"/>
              </w:rPr>
            </w:pPr>
          </w:p>
        </w:tc>
        <w:tc>
          <w:tcPr>
            <w:tcW w:w="805" w:type="dxa"/>
            <w:tcBorders>
              <w:left w:val="single" w:sz="2" w:space="0" w:color="auto"/>
            </w:tcBorders>
            <w:noWrap/>
            <w:tcMar>
              <w:top w:w="15" w:type="dxa"/>
              <w:left w:w="15" w:type="dxa"/>
              <w:bottom w:w="0" w:type="dxa"/>
              <w:right w:w="15" w:type="dxa"/>
            </w:tcMar>
            <w:vAlign w:val="bottom"/>
          </w:tcPr>
          <w:p w:rsidR="00B9586E" w:rsidRPr="00B9586E" w:rsidRDefault="00B9586E" w:rsidP="00B9586E">
            <w:pPr>
              <w:pStyle w:val="AMATabObstvertikal"/>
              <w:spacing w:after="0"/>
              <w:ind w:right="57"/>
              <w:jc w:val="right"/>
              <w:rPr>
                <w:sz w:val="20"/>
              </w:rPr>
            </w:pP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 xml:space="preserve">Salat- </w:t>
            </w:r>
            <w:proofErr w:type="spellStart"/>
            <w:r w:rsidRPr="00180380">
              <w:rPr>
                <w:sz w:val="20"/>
              </w:rPr>
              <w:t>Frisee</w:t>
            </w:r>
            <w:proofErr w:type="spellEnd"/>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3,65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3,93 </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2,70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3,83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Spinatblätter</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2,06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1,59 </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1,30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2,80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Spinatblätter</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Türkei</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1,68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1,30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2,19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Tomaten</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Belgien</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1,56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1,06 </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1,56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1,56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Tomaten</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3,13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3,41 </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1,00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10,95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Tomaten</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Marokko</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1,55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1,91 </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0,50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4,45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Tomaten</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2,11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1,58 </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0,50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4,44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Tomaten</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Türkei</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1,91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1,86 </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1,30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2,66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Vogerlsalat</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9,73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11,83 </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6,25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13,50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Zucchini</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2,35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2,93 </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0,06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4,20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Zucchini</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1,82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2,32 </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0,80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2,90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Zwiebeln</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Frankreich</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2,40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1,50 </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2,40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2,40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Zwiebeln</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1,66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1,24 </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0,35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2,20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Zwiebeln</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Spanien</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0,51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0,51 </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0,50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0,52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Zwiebeln-Weiß</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Frankreich</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2,29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1,80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4,56 </w:t>
            </w:r>
          </w:p>
        </w:tc>
      </w:tr>
      <w:tr w:rsidR="00180380" w:rsidRPr="00882AAB" w:rsidTr="005212C8">
        <w:trPr>
          <w:tblHeader/>
        </w:trPr>
        <w:tc>
          <w:tcPr>
            <w:tcW w:w="1667" w:type="dxa"/>
            <w:tcBorders>
              <w:right w:val="single" w:sz="2" w:space="0" w:color="auto"/>
            </w:tcBorders>
            <w:shd w:val="clear" w:color="auto" w:fill="auto"/>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Zwiebeln-Weiß</w:t>
            </w:r>
          </w:p>
        </w:tc>
        <w:tc>
          <w:tcPr>
            <w:tcW w:w="2220" w:type="dxa"/>
            <w:tcBorders>
              <w:right w:val="single" w:sz="2" w:space="0" w:color="auto"/>
            </w:tcBorders>
            <w:shd w:val="clear" w:color="auto" w:fill="auto"/>
          </w:tcPr>
          <w:p w:rsidR="00180380" w:rsidRPr="00180380" w:rsidRDefault="00180380" w:rsidP="00180380">
            <w:pPr>
              <w:pStyle w:val="AMATabObstvertikal"/>
              <w:spacing w:after="0"/>
              <w:ind w:left="57"/>
              <w:rPr>
                <w:sz w:val="20"/>
              </w:rPr>
            </w:pPr>
            <w:r w:rsidRPr="00180380">
              <w:rPr>
                <w:sz w:val="20"/>
              </w:rPr>
              <w:t>Italien</w:t>
            </w:r>
          </w:p>
        </w:tc>
        <w:tc>
          <w:tcPr>
            <w:tcW w:w="1136"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left="57"/>
              <w:rPr>
                <w:sz w:val="20"/>
              </w:rPr>
            </w:pPr>
            <w:r w:rsidRPr="00180380">
              <w:rPr>
                <w:sz w:val="20"/>
              </w:rPr>
              <w:t>kg</w:t>
            </w:r>
          </w:p>
        </w:tc>
        <w:tc>
          <w:tcPr>
            <w:tcW w:w="1511"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0,88 </w:t>
            </w:r>
          </w:p>
        </w:tc>
        <w:tc>
          <w:tcPr>
            <w:tcW w:w="1534"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Pr>
                <w:sz w:val="20"/>
              </w:rPr>
              <w:t>-</w:t>
            </w:r>
          </w:p>
        </w:tc>
        <w:tc>
          <w:tcPr>
            <w:tcW w:w="805" w:type="dxa"/>
            <w:tcBorders>
              <w:left w:val="single" w:sz="2" w:space="0" w:color="auto"/>
              <w:righ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0,85 </w:t>
            </w:r>
          </w:p>
        </w:tc>
        <w:tc>
          <w:tcPr>
            <w:tcW w:w="805" w:type="dxa"/>
            <w:tcBorders>
              <w:left w:val="single" w:sz="2" w:space="0" w:color="auto"/>
            </w:tcBorders>
            <w:noWrap/>
            <w:tcMar>
              <w:top w:w="15" w:type="dxa"/>
              <w:left w:w="15" w:type="dxa"/>
              <w:bottom w:w="0" w:type="dxa"/>
              <w:right w:w="15" w:type="dxa"/>
            </w:tcMar>
          </w:tcPr>
          <w:p w:rsidR="00180380" w:rsidRPr="00180380" w:rsidRDefault="00180380" w:rsidP="00180380">
            <w:pPr>
              <w:pStyle w:val="AMATabObstvertikal"/>
              <w:spacing w:after="0"/>
              <w:ind w:right="57"/>
              <w:jc w:val="right"/>
              <w:rPr>
                <w:sz w:val="20"/>
              </w:rPr>
            </w:pPr>
            <w:r w:rsidRPr="00180380">
              <w:rPr>
                <w:sz w:val="20"/>
              </w:rPr>
              <w:t xml:space="preserve"> 0,95 </w:t>
            </w:r>
          </w:p>
        </w:tc>
      </w:tr>
    </w:tbl>
    <w:p w:rsidR="00180380" w:rsidRPr="006B4143" w:rsidRDefault="00180380" w:rsidP="00180380">
      <w:r>
        <w:rPr>
          <w:rFonts w:ascii="Arial" w:hAnsi="Arial" w:cs="Arial"/>
          <w:sz w:val="14"/>
          <w:szCs w:val="14"/>
        </w:rPr>
        <w:br/>
      </w:r>
      <w:r w:rsidRPr="006B4143">
        <w:rPr>
          <w:rFonts w:ascii="Arial" w:hAnsi="Arial" w:cs="Arial"/>
          <w:sz w:val="14"/>
          <w:szCs w:val="14"/>
        </w:rPr>
        <w:t>Quelle: AMA</w:t>
      </w:r>
    </w:p>
    <w:p w:rsidR="00380F7E" w:rsidRDefault="00380F7E">
      <w:r>
        <w:br w:type="page"/>
      </w:r>
    </w:p>
    <w:p w:rsidR="00ED4C4A" w:rsidRPr="006B4143" w:rsidRDefault="00ED4C4A" w:rsidP="00ED4C4A">
      <w:pPr>
        <w:pStyle w:val="AMAStandard"/>
      </w:pPr>
    </w:p>
    <w:p w:rsidR="0071579C" w:rsidRPr="006B4143" w:rsidRDefault="0071579C" w:rsidP="00BD68D0">
      <w:pPr>
        <w:pStyle w:val="AMAberschrift1"/>
        <w:spacing w:after="360"/>
      </w:pPr>
      <w:bookmarkStart w:id="18" w:name="_Toc367083696"/>
      <w:bookmarkEnd w:id="17"/>
      <w:r w:rsidRPr="006B4143">
        <w:t>GRAFIKEN</w:t>
      </w:r>
      <w:r w:rsidR="001E5B87" w:rsidRPr="006B4143">
        <w:t xml:space="preserve"> </w:t>
      </w:r>
      <w:r w:rsidR="00A86269" w:rsidRPr="006B4143">
        <w:t>ÖSTERREICH</w:t>
      </w:r>
      <w:r w:rsidR="00C075CB" w:rsidRPr="006B4143">
        <w:t xml:space="preserve"> - Gemüse</w:t>
      </w:r>
      <w:bookmarkEnd w:id="18"/>
    </w:p>
    <w:p w:rsidR="000A02E6" w:rsidRPr="006B4143" w:rsidRDefault="0071579C" w:rsidP="000A02E6">
      <w:pPr>
        <w:pStyle w:val="AMAberschrift2"/>
      </w:pPr>
      <w:bookmarkStart w:id="19" w:name="_Toc367083697"/>
      <w:r w:rsidRPr="006B4143">
        <w:t xml:space="preserve">Erzeugerpreise für </w:t>
      </w:r>
      <w:r w:rsidR="0072003E" w:rsidRPr="006B4143">
        <w:t>Gurken</w:t>
      </w:r>
      <w:r w:rsidR="0070046F" w:rsidRPr="006B4143">
        <w:t xml:space="preserve"> </w:t>
      </w:r>
      <w:r w:rsidRPr="006B4143">
        <w:t xml:space="preserve">in </w:t>
      </w:r>
      <w:r w:rsidR="00FB3E9E" w:rsidRPr="006B4143">
        <w:t>Cent</w:t>
      </w:r>
      <w:r w:rsidR="0054075B" w:rsidRPr="006B4143">
        <w:t>/</w:t>
      </w:r>
      <w:r w:rsidR="0072003E" w:rsidRPr="006B4143">
        <w:t>kg</w:t>
      </w:r>
      <w:bookmarkEnd w:id="19"/>
    </w:p>
    <w:p w:rsidR="0071579C" w:rsidRPr="006B4143" w:rsidRDefault="00B10F42" w:rsidP="0071579C">
      <w:pPr>
        <w:pStyle w:val="AMAStandard"/>
        <w:jc w:val="center"/>
        <w:rPr>
          <w:szCs w:val="16"/>
        </w:rPr>
      </w:pPr>
      <w:r>
        <w:rPr>
          <w:noProof/>
          <w:lang w:val="de-AT" w:eastAsia="de-AT"/>
        </w:rPr>
        <w:drawing>
          <wp:inline distT="0" distB="0" distL="0" distR="0" wp14:anchorId="10276FAA" wp14:editId="4464B2FA">
            <wp:extent cx="5972810" cy="2284730"/>
            <wp:effectExtent l="0" t="0" r="27940" b="203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579C" w:rsidRPr="006B4143" w:rsidRDefault="0071579C" w:rsidP="0071579C">
      <w:pPr>
        <w:pStyle w:val="AMAQuellenangabe"/>
        <w:jc w:val="left"/>
      </w:pPr>
      <w:r w:rsidRPr="006B4143">
        <w:t>Quelle: NÖLLWK</w:t>
      </w:r>
    </w:p>
    <w:p w:rsidR="0047131D" w:rsidRPr="006B4143" w:rsidRDefault="0047131D" w:rsidP="0047131D">
      <w:pPr>
        <w:pStyle w:val="AMAStandard"/>
      </w:pPr>
    </w:p>
    <w:p w:rsidR="0071579C" w:rsidRPr="006B4143" w:rsidRDefault="0071579C" w:rsidP="009900C5">
      <w:pPr>
        <w:pStyle w:val="AMAberschrift2"/>
        <w:rPr>
          <w:szCs w:val="18"/>
        </w:rPr>
      </w:pPr>
      <w:bookmarkStart w:id="20" w:name="_Toc367083698"/>
      <w:bookmarkStart w:id="21" w:name="_Toc113248258"/>
      <w:r w:rsidRPr="006B4143">
        <w:t xml:space="preserve">Erzeugerpreise für </w:t>
      </w:r>
      <w:r w:rsidR="00FB3E9E" w:rsidRPr="006B4143">
        <w:t>Traubentomaten</w:t>
      </w:r>
      <w:r w:rsidRPr="006B4143">
        <w:t xml:space="preserve"> in </w:t>
      </w:r>
      <w:r w:rsidR="00183624">
        <w:t>Cent</w:t>
      </w:r>
      <w:bookmarkStart w:id="22" w:name="_GoBack"/>
      <w:bookmarkEnd w:id="22"/>
      <w:r w:rsidRPr="006B4143">
        <w:t>/</w:t>
      </w:r>
      <w:r w:rsidR="00FB3E9E" w:rsidRPr="006B4143">
        <w:t>kg</w:t>
      </w:r>
      <w:bookmarkEnd w:id="20"/>
    </w:p>
    <w:p w:rsidR="0071579C" w:rsidRPr="006B4143" w:rsidRDefault="000A69FE" w:rsidP="0071579C">
      <w:pPr>
        <w:jc w:val="center"/>
        <w:rPr>
          <w:rFonts w:ascii="Arial" w:hAnsi="Arial" w:cs="Arial"/>
          <w:i/>
          <w:iCs/>
          <w:sz w:val="16"/>
        </w:rPr>
      </w:pPr>
      <w:r>
        <w:rPr>
          <w:noProof/>
          <w:lang w:val="de-AT" w:eastAsia="de-AT"/>
        </w:rPr>
        <w:drawing>
          <wp:inline distT="0" distB="0" distL="0" distR="0" wp14:anchorId="06B91360" wp14:editId="274E921A">
            <wp:extent cx="5972810" cy="2284730"/>
            <wp:effectExtent l="0" t="0" r="27940" b="203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579C" w:rsidRPr="006B4143" w:rsidRDefault="0071579C" w:rsidP="0071579C">
      <w:pPr>
        <w:pStyle w:val="AMAQuellenangabe"/>
      </w:pPr>
      <w:r w:rsidRPr="006B4143">
        <w:t>Quelle: NÖLLWK</w:t>
      </w:r>
    </w:p>
    <w:p w:rsidR="0047131D" w:rsidRPr="006B4143" w:rsidRDefault="0047131D" w:rsidP="0047131D">
      <w:pPr>
        <w:pStyle w:val="AMAStandard"/>
      </w:pPr>
    </w:p>
    <w:p w:rsidR="0072003E" w:rsidRPr="006B4143" w:rsidRDefault="0071579C" w:rsidP="00A45CB3">
      <w:pPr>
        <w:pStyle w:val="AMAberschrift2"/>
      </w:pPr>
      <w:bookmarkStart w:id="23" w:name="_Toc367083699"/>
      <w:r w:rsidRPr="006B4143">
        <w:t xml:space="preserve">Erzeugerpreise für </w:t>
      </w:r>
      <w:r w:rsidR="00C44B59">
        <w:t xml:space="preserve">Kopfsalat </w:t>
      </w:r>
      <w:r w:rsidR="0072003E" w:rsidRPr="006B4143">
        <w:t>in Cent/</w:t>
      </w:r>
      <w:bookmarkEnd w:id="23"/>
      <w:r w:rsidR="00C44B59">
        <w:t>Stück</w:t>
      </w:r>
    </w:p>
    <w:p w:rsidR="0071579C" w:rsidRPr="006B4143" w:rsidRDefault="007D7A2F" w:rsidP="009900C5">
      <w:pPr>
        <w:pStyle w:val="AMAberschrift2"/>
        <w:numPr>
          <w:ilvl w:val="0"/>
          <w:numId w:val="0"/>
        </w:numPr>
        <w:jc w:val="center"/>
      </w:pPr>
      <w:r>
        <w:rPr>
          <w:noProof/>
          <w:lang w:val="de-AT" w:eastAsia="de-AT"/>
        </w:rPr>
        <w:drawing>
          <wp:inline distT="0" distB="0" distL="0" distR="0" wp14:anchorId="2B16B43C" wp14:editId="0F298244">
            <wp:extent cx="5954400" cy="2305050"/>
            <wp:effectExtent l="0" t="0" r="27305" b="1905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579C" w:rsidRPr="006B4143" w:rsidRDefault="0071579C" w:rsidP="0071579C">
      <w:pPr>
        <w:pStyle w:val="AMAQuellenangabe"/>
        <w:ind w:left="426" w:hanging="426"/>
        <w:jc w:val="left"/>
      </w:pPr>
      <w:r w:rsidRPr="006B4143">
        <w:t>Quelle: NÖLLWK</w:t>
      </w:r>
    </w:p>
    <w:p w:rsidR="00842FF7" w:rsidRPr="006B4143" w:rsidRDefault="00842FF7" w:rsidP="00842FF7">
      <w:pPr>
        <w:rPr>
          <w:rFonts w:ascii="Arial" w:hAnsi="Arial" w:cs="Arial"/>
          <w:sz w:val="20"/>
        </w:rPr>
      </w:pPr>
    </w:p>
    <w:p w:rsidR="00842FF7" w:rsidRPr="006B4143" w:rsidRDefault="00842FF7" w:rsidP="00463461">
      <w:pPr>
        <w:pStyle w:val="AMAberschrift1"/>
      </w:pPr>
      <w:r w:rsidRPr="006B4143">
        <w:t xml:space="preserve"> </w:t>
      </w:r>
      <w:bookmarkStart w:id="24" w:name="_Toc367083701"/>
      <w:r w:rsidRPr="006B4143">
        <w:t>GRAFIKEN ÖSTERREICH</w:t>
      </w:r>
      <w:r w:rsidR="00C075CB" w:rsidRPr="006B4143">
        <w:t xml:space="preserve"> – Feldgemüse/erdäpfel</w:t>
      </w:r>
      <w:bookmarkEnd w:id="24"/>
    </w:p>
    <w:p w:rsidR="00842FF7" w:rsidRPr="006B4143" w:rsidRDefault="00842FF7" w:rsidP="004802B2">
      <w:pPr>
        <w:pStyle w:val="AMAberschrift2"/>
      </w:pPr>
      <w:bookmarkStart w:id="25" w:name="_Toc284249511"/>
      <w:bookmarkStart w:id="26" w:name="_Toc367083702"/>
      <w:r w:rsidRPr="006B4143">
        <w:t xml:space="preserve">Erzeugerpreise für Karotten in </w:t>
      </w:r>
      <w:bookmarkEnd w:id="25"/>
      <w:r w:rsidRPr="006B4143">
        <w:t>EUR/</w:t>
      </w:r>
      <w:proofErr w:type="spellStart"/>
      <w:r w:rsidRPr="006B4143">
        <w:t>dt</w:t>
      </w:r>
      <w:bookmarkEnd w:id="26"/>
      <w:proofErr w:type="spellEnd"/>
    </w:p>
    <w:p w:rsidR="00842FF7" w:rsidRPr="006B4143" w:rsidRDefault="009830F0" w:rsidP="00842FF7">
      <w:pPr>
        <w:pStyle w:val="AMAStandard"/>
        <w:jc w:val="center"/>
        <w:rPr>
          <w:szCs w:val="16"/>
        </w:rPr>
      </w:pPr>
      <w:r w:rsidRPr="006B4143">
        <w:rPr>
          <w:noProof/>
          <w:lang w:val="de-AT" w:eastAsia="de-AT"/>
        </w:rPr>
        <w:drawing>
          <wp:inline distT="0" distB="0" distL="0" distR="0" wp14:anchorId="6A888EEA" wp14:editId="13DF9E72">
            <wp:extent cx="5886450" cy="2343150"/>
            <wp:effectExtent l="0" t="0" r="19050" b="19050"/>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2FF7" w:rsidRPr="006B4143" w:rsidRDefault="00842FF7" w:rsidP="00842FF7">
      <w:pPr>
        <w:pStyle w:val="AMAQuellenangabe"/>
        <w:jc w:val="left"/>
      </w:pPr>
      <w:r w:rsidRPr="006B4143">
        <w:t>Quelle: NÖLLWK</w:t>
      </w:r>
    </w:p>
    <w:p w:rsidR="004802B2" w:rsidRPr="006B4143" w:rsidRDefault="004802B2" w:rsidP="004802B2">
      <w:pPr>
        <w:pStyle w:val="AMAStandard"/>
      </w:pPr>
    </w:p>
    <w:p w:rsidR="00842FF7" w:rsidRPr="006B4143" w:rsidRDefault="00842FF7" w:rsidP="009900C5">
      <w:pPr>
        <w:pStyle w:val="AMAberschrift2"/>
        <w:rPr>
          <w:szCs w:val="18"/>
        </w:rPr>
      </w:pPr>
      <w:bookmarkStart w:id="27" w:name="_Toc367083703"/>
      <w:r w:rsidRPr="006B4143">
        <w:t>Erzeugerpreise für Zwiebel in EUR/</w:t>
      </w:r>
      <w:proofErr w:type="spellStart"/>
      <w:r w:rsidRPr="006B4143">
        <w:t>dt</w:t>
      </w:r>
      <w:bookmarkEnd w:id="27"/>
      <w:proofErr w:type="spellEnd"/>
    </w:p>
    <w:p w:rsidR="00842FF7" w:rsidRPr="006B4143" w:rsidRDefault="009830F0" w:rsidP="00842FF7">
      <w:pPr>
        <w:jc w:val="center"/>
        <w:rPr>
          <w:rFonts w:ascii="Arial" w:hAnsi="Arial" w:cs="Arial"/>
          <w:i/>
          <w:iCs/>
          <w:sz w:val="16"/>
        </w:rPr>
      </w:pPr>
      <w:r w:rsidRPr="006B4143">
        <w:rPr>
          <w:noProof/>
          <w:lang w:val="de-AT" w:eastAsia="de-AT"/>
        </w:rPr>
        <w:drawing>
          <wp:inline distT="0" distB="0" distL="0" distR="0" wp14:anchorId="04CE436D" wp14:editId="77FD4F10">
            <wp:extent cx="5915025" cy="2247900"/>
            <wp:effectExtent l="0" t="0" r="9525" b="1905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42FF7" w:rsidRPr="006B4143" w:rsidRDefault="00842FF7" w:rsidP="00842FF7">
      <w:pPr>
        <w:pStyle w:val="AMAQuellenangabe"/>
      </w:pPr>
      <w:r w:rsidRPr="006B4143">
        <w:t>Quelle: NÖLLWK</w:t>
      </w:r>
    </w:p>
    <w:p w:rsidR="004802B2" w:rsidRPr="006B4143" w:rsidRDefault="004802B2" w:rsidP="004802B2">
      <w:pPr>
        <w:pStyle w:val="AMAStandard"/>
      </w:pPr>
    </w:p>
    <w:p w:rsidR="00F37ACF" w:rsidRPr="00F37ACF" w:rsidRDefault="00842FF7" w:rsidP="00F37ACF">
      <w:pPr>
        <w:pStyle w:val="AMAberschrift2"/>
      </w:pPr>
      <w:bookmarkStart w:id="28" w:name="_Toc367083704"/>
      <w:r w:rsidRPr="006B4143">
        <w:t>Erzeugerpreise für Erdäpfel in EUR/</w:t>
      </w:r>
      <w:proofErr w:type="spellStart"/>
      <w:r w:rsidRPr="006B4143">
        <w:t>dt</w:t>
      </w:r>
      <w:bookmarkEnd w:id="28"/>
      <w:proofErr w:type="spellEnd"/>
    </w:p>
    <w:p w:rsidR="00842FF7" w:rsidRPr="006B4143" w:rsidRDefault="0044618E" w:rsidP="00842FF7">
      <w:pPr>
        <w:pStyle w:val="AMAQuellenangabe"/>
        <w:spacing w:before="0"/>
        <w:ind w:left="425" w:hanging="425"/>
        <w:jc w:val="center"/>
      </w:pPr>
      <w:r w:rsidRPr="006B4143">
        <w:rPr>
          <w:noProof/>
          <w:lang w:val="de-AT" w:eastAsia="de-AT"/>
        </w:rPr>
        <w:drawing>
          <wp:inline distT="0" distB="0" distL="0" distR="0" wp14:anchorId="4BCF07EE" wp14:editId="60701DAF">
            <wp:extent cx="5876925" cy="2238375"/>
            <wp:effectExtent l="0" t="0" r="9525" b="9525"/>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37ACF" w:rsidRDefault="00842FF7" w:rsidP="00013D79">
      <w:pPr>
        <w:pStyle w:val="AMAQuellenangabe"/>
        <w:ind w:left="426" w:hanging="426"/>
        <w:jc w:val="left"/>
      </w:pPr>
      <w:r w:rsidRPr="006B4143">
        <w:t>Quelle: NÖLLWK</w:t>
      </w:r>
    </w:p>
    <w:p w:rsidR="00EF2574" w:rsidRDefault="00EF2574" w:rsidP="00EF2574">
      <w:pPr>
        <w:pStyle w:val="AMAStandard"/>
        <w:tabs>
          <w:tab w:val="left" w:pos="426"/>
        </w:tabs>
        <w:rPr>
          <w:noProof/>
          <w:lang w:val="de-AT" w:eastAsia="de-AT"/>
        </w:rPr>
      </w:pPr>
      <w:bookmarkStart w:id="29" w:name="_Toc367083705"/>
      <w:bookmarkEnd w:id="21"/>
    </w:p>
    <w:p w:rsidR="00837998" w:rsidRPr="006B4143" w:rsidRDefault="00A05F64" w:rsidP="00463461">
      <w:pPr>
        <w:pStyle w:val="AMAberschrift1"/>
      </w:pPr>
      <w:r w:rsidRPr="006B4143">
        <w:t>MARKT UND PREISE</w:t>
      </w:r>
      <w:r w:rsidR="001E5B87" w:rsidRPr="006B4143">
        <w:t xml:space="preserve"> </w:t>
      </w:r>
      <w:r w:rsidR="00A86269" w:rsidRPr="006B4143">
        <w:t>ÖSTERREICH</w:t>
      </w:r>
      <w:bookmarkEnd w:id="29"/>
    </w:p>
    <w:p w:rsidR="00837998" w:rsidRPr="006B4143" w:rsidRDefault="00837998" w:rsidP="004802B2">
      <w:pPr>
        <w:pStyle w:val="AMAberschrift2"/>
      </w:pPr>
      <w:bookmarkStart w:id="30" w:name="_Toc113248257"/>
      <w:bookmarkStart w:id="31" w:name="_Toc246484079"/>
      <w:bookmarkStart w:id="32" w:name="_Toc367083706"/>
      <w:r w:rsidRPr="006B4143">
        <w:t>Erzeugerpreise</w:t>
      </w:r>
      <w:bookmarkEnd w:id="30"/>
      <w:bookmarkEnd w:id="31"/>
      <w:r w:rsidR="00D80CC4" w:rsidRPr="006B4143">
        <w:t xml:space="preserve"> Obst, Gemüse und Kartoffel</w:t>
      </w:r>
      <w:bookmarkEnd w:id="32"/>
    </w:p>
    <w:p w:rsidR="00837998" w:rsidRPr="006B4143" w:rsidRDefault="00837998" w:rsidP="00837998">
      <w:pPr>
        <w:pStyle w:val="AMATabellenberschrift"/>
        <w:rPr>
          <w:i/>
          <w:iCs/>
          <w:sz w:val="16"/>
        </w:rPr>
      </w:pPr>
      <w:bookmarkStart w:id="33" w:name="OLE_LINK3"/>
      <w:r w:rsidRPr="006B4143">
        <w:t>Obst – Erzeugerpreise/Preisempfehlungen</w:t>
      </w:r>
      <w:r w:rsidR="0085194B">
        <w:t xml:space="preserve"> </w:t>
      </w:r>
      <w:r w:rsidRPr="006B4143">
        <w:t xml:space="preserve">in EUR/kg ohne </w:t>
      </w:r>
      <w:proofErr w:type="spellStart"/>
      <w:r w:rsidRPr="006B4143">
        <w:t>USt</w:t>
      </w:r>
      <w:proofErr w:type="spellEnd"/>
      <w:r w:rsidRPr="006B4143">
        <w:t>.</w:t>
      </w:r>
      <w:bookmarkEnd w:id="33"/>
    </w:p>
    <w:tbl>
      <w:tblPr>
        <w:tblW w:w="9924" w:type="dxa"/>
        <w:tblLayout w:type="fixed"/>
        <w:tblCellMar>
          <w:left w:w="30" w:type="dxa"/>
          <w:right w:w="30" w:type="dxa"/>
        </w:tblCellMar>
        <w:tblLook w:val="0000" w:firstRow="0" w:lastRow="0" w:firstColumn="0" w:lastColumn="0" w:noHBand="0" w:noVBand="0"/>
      </w:tblPr>
      <w:tblGrid>
        <w:gridCol w:w="2742"/>
        <w:gridCol w:w="838"/>
        <w:gridCol w:w="906"/>
        <w:gridCol w:w="906"/>
        <w:gridCol w:w="906"/>
        <w:gridCol w:w="906"/>
        <w:gridCol w:w="906"/>
        <w:gridCol w:w="907"/>
        <w:gridCol w:w="907"/>
      </w:tblGrid>
      <w:tr w:rsidR="00554D4E" w:rsidRPr="006B4143" w:rsidTr="00303845">
        <w:tc>
          <w:tcPr>
            <w:tcW w:w="2742" w:type="dxa"/>
            <w:tcBorders>
              <w:bottom w:val="single" w:sz="2" w:space="0" w:color="auto"/>
              <w:right w:val="single" w:sz="2" w:space="0" w:color="auto"/>
            </w:tcBorders>
            <w:vAlign w:val="center"/>
          </w:tcPr>
          <w:p w:rsidR="00554D4E" w:rsidRPr="006B4143" w:rsidRDefault="00554D4E" w:rsidP="00887BC5">
            <w:pPr>
              <w:pStyle w:val="AMATabObsthorizontal"/>
              <w:spacing w:before="0" w:after="0"/>
              <w:ind w:right="40"/>
              <w:jc w:val="left"/>
            </w:pPr>
            <w:bookmarkStart w:id="34" w:name="OLE_LINK2"/>
            <w:r w:rsidRPr="006B4143">
              <w:t>Sorten/Woche</w:t>
            </w:r>
          </w:p>
        </w:tc>
        <w:tc>
          <w:tcPr>
            <w:tcW w:w="838" w:type="dxa"/>
            <w:tcBorders>
              <w:bottom w:val="single" w:sz="2" w:space="0" w:color="auto"/>
              <w:right w:val="single" w:sz="4" w:space="0" w:color="auto"/>
            </w:tcBorders>
          </w:tcPr>
          <w:p w:rsidR="00554D4E" w:rsidRPr="006B4143" w:rsidRDefault="00554D4E" w:rsidP="006334EB">
            <w:pPr>
              <w:pStyle w:val="FormatvorlageAMATabObsthorizontal9ptRechts"/>
              <w:spacing w:before="0" w:after="0"/>
              <w:ind w:left="40" w:right="0"/>
              <w:rPr>
                <w:rFonts w:eastAsia="Arial Unicode MS"/>
                <w:sz w:val="20"/>
              </w:rPr>
            </w:pPr>
            <w:r>
              <w:rPr>
                <w:rFonts w:eastAsia="Arial Unicode MS"/>
                <w:sz w:val="20"/>
              </w:rPr>
              <w:t>49</w:t>
            </w:r>
            <w:r w:rsidRPr="006B4143">
              <w:rPr>
                <w:rFonts w:eastAsia="Arial Unicode MS"/>
                <w:sz w:val="20"/>
              </w:rPr>
              <w:t>/201</w:t>
            </w:r>
            <w:r>
              <w:rPr>
                <w:rFonts w:eastAsia="Arial Unicode MS"/>
                <w:sz w:val="20"/>
              </w:rPr>
              <w:t>3</w:t>
            </w:r>
          </w:p>
        </w:tc>
        <w:tc>
          <w:tcPr>
            <w:tcW w:w="906" w:type="dxa"/>
            <w:tcBorders>
              <w:left w:val="single" w:sz="4" w:space="0" w:color="auto"/>
              <w:bottom w:val="single" w:sz="2" w:space="0" w:color="auto"/>
              <w:right w:val="single" w:sz="2" w:space="0" w:color="auto"/>
            </w:tcBorders>
          </w:tcPr>
          <w:p w:rsidR="00554D4E" w:rsidRPr="006B4143" w:rsidRDefault="00554D4E" w:rsidP="006334EB">
            <w:pPr>
              <w:pStyle w:val="FormatvorlageAMATabObsthorizontal9ptRechts"/>
              <w:spacing w:before="0" w:after="0"/>
              <w:ind w:left="40" w:right="0"/>
              <w:rPr>
                <w:rFonts w:eastAsia="Arial Unicode MS"/>
                <w:sz w:val="20"/>
              </w:rPr>
            </w:pPr>
            <w:r>
              <w:rPr>
                <w:rFonts w:eastAsia="Arial Unicode MS"/>
                <w:sz w:val="20"/>
              </w:rPr>
              <w:t>50</w:t>
            </w:r>
            <w:r w:rsidRPr="006B4143">
              <w:rPr>
                <w:rFonts w:eastAsia="Arial Unicode MS"/>
                <w:sz w:val="20"/>
              </w:rPr>
              <w:t>/201</w:t>
            </w:r>
            <w:r>
              <w:rPr>
                <w:rFonts w:eastAsia="Arial Unicode MS"/>
                <w:sz w:val="20"/>
              </w:rPr>
              <w:t>3</w:t>
            </w:r>
          </w:p>
        </w:tc>
        <w:tc>
          <w:tcPr>
            <w:tcW w:w="906" w:type="dxa"/>
            <w:tcBorders>
              <w:left w:val="single" w:sz="2" w:space="0" w:color="auto"/>
              <w:bottom w:val="single" w:sz="2" w:space="0" w:color="auto"/>
              <w:right w:val="single" w:sz="2" w:space="0" w:color="auto"/>
            </w:tcBorders>
          </w:tcPr>
          <w:p w:rsidR="00554D4E" w:rsidRPr="006B4143" w:rsidRDefault="00554D4E" w:rsidP="006334EB">
            <w:pPr>
              <w:pStyle w:val="FormatvorlageAMATabObsthorizontal9ptRechts"/>
              <w:spacing w:before="0" w:after="0"/>
              <w:ind w:left="40" w:right="0"/>
              <w:rPr>
                <w:rFonts w:eastAsia="Arial Unicode MS"/>
                <w:sz w:val="20"/>
              </w:rPr>
            </w:pPr>
            <w:r>
              <w:rPr>
                <w:rFonts w:eastAsia="Arial Unicode MS"/>
                <w:sz w:val="20"/>
              </w:rPr>
              <w:t>51</w:t>
            </w:r>
            <w:r w:rsidRPr="006B4143">
              <w:rPr>
                <w:rFonts w:eastAsia="Arial Unicode MS"/>
                <w:sz w:val="20"/>
              </w:rPr>
              <w:t>/201</w:t>
            </w:r>
            <w:r>
              <w:rPr>
                <w:rFonts w:eastAsia="Arial Unicode MS"/>
                <w:sz w:val="20"/>
              </w:rPr>
              <w:t>3</w:t>
            </w:r>
          </w:p>
        </w:tc>
        <w:tc>
          <w:tcPr>
            <w:tcW w:w="906" w:type="dxa"/>
            <w:tcBorders>
              <w:left w:val="single" w:sz="2" w:space="0" w:color="auto"/>
              <w:bottom w:val="single" w:sz="2" w:space="0" w:color="auto"/>
              <w:right w:val="single" w:sz="2" w:space="0" w:color="auto"/>
            </w:tcBorders>
          </w:tcPr>
          <w:p w:rsidR="00554D4E" w:rsidRPr="006B4143" w:rsidRDefault="00554D4E" w:rsidP="006334EB">
            <w:pPr>
              <w:pStyle w:val="FormatvorlageAMATabObsthorizontal9ptRechts"/>
              <w:spacing w:before="0" w:after="0"/>
              <w:ind w:left="40" w:right="0"/>
              <w:rPr>
                <w:rFonts w:eastAsia="Arial Unicode MS"/>
                <w:sz w:val="20"/>
              </w:rPr>
            </w:pPr>
            <w:r>
              <w:rPr>
                <w:rFonts w:eastAsia="Arial Unicode MS"/>
                <w:sz w:val="20"/>
              </w:rPr>
              <w:t>1</w:t>
            </w:r>
            <w:r w:rsidRPr="006B4143">
              <w:rPr>
                <w:rFonts w:eastAsia="Arial Unicode MS"/>
                <w:sz w:val="20"/>
              </w:rPr>
              <w:t>/201</w:t>
            </w:r>
            <w:r>
              <w:rPr>
                <w:rFonts w:eastAsia="Arial Unicode MS"/>
                <w:sz w:val="20"/>
              </w:rPr>
              <w:t>4</w:t>
            </w:r>
          </w:p>
        </w:tc>
        <w:tc>
          <w:tcPr>
            <w:tcW w:w="906" w:type="dxa"/>
            <w:tcBorders>
              <w:left w:val="single" w:sz="2" w:space="0" w:color="auto"/>
              <w:bottom w:val="single" w:sz="2" w:space="0" w:color="auto"/>
              <w:right w:val="single" w:sz="2" w:space="0" w:color="auto"/>
            </w:tcBorders>
          </w:tcPr>
          <w:p w:rsidR="00554D4E" w:rsidRPr="006B4143" w:rsidRDefault="00554D4E" w:rsidP="006334EB">
            <w:pPr>
              <w:pStyle w:val="FormatvorlageAMATabObsthorizontal9ptRechts"/>
              <w:spacing w:before="0" w:after="0"/>
              <w:ind w:left="40" w:right="0"/>
              <w:rPr>
                <w:rFonts w:eastAsia="Arial Unicode MS"/>
                <w:sz w:val="20"/>
              </w:rPr>
            </w:pPr>
            <w:r>
              <w:rPr>
                <w:rFonts w:eastAsia="Arial Unicode MS"/>
                <w:sz w:val="20"/>
              </w:rPr>
              <w:t>2</w:t>
            </w:r>
            <w:r w:rsidRPr="006B4143">
              <w:rPr>
                <w:rFonts w:eastAsia="Arial Unicode MS"/>
                <w:sz w:val="20"/>
              </w:rPr>
              <w:t>/201</w:t>
            </w:r>
            <w:r>
              <w:rPr>
                <w:rFonts w:eastAsia="Arial Unicode MS"/>
                <w:sz w:val="20"/>
              </w:rPr>
              <w:t>4</w:t>
            </w:r>
          </w:p>
        </w:tc>
        <w:tc>
          <w:tcPr>
            <w:tcW w:w="906" w:type="dxa"/>
            <w:tcBorders>
              <w:left w:val="single" w:sz="2" w:space="0" w:color="auto"/>
              <w:bottom w:val="single" w:sz="2" w:space="0" w:color="auto"/>
              <w:right w:val="single" w:sz="2" w:space="0" w:color="auto"/>
            </w:tcBorders>
          </w:tcPr>
          <w:p w:rsidR="00554D4E" w:rsidRPr="006B4143" w:rsidRDefault="00554D4E" w:rsidP="006334EB">
            <w:pPr>
              <w:pStyle w:val="FormatvorlageAMATabObsthorizontal9ptRechts"/>
              <w:spacing w:before="0" w:after="0"/>
              <w:ind w:left="40" w:right="0"/>
              <w:rPr>
                <w:rFonts w:eastAsia="Arial Unicode MS"/>
                <w:sz w:val="20"/>
              </w:rPr>
            </w:pPr>
            <w:r>
              <w:rPr>
                <w:rFonts w:eastAsia="Arial Unicode MS"/>
                <w:sz w:val="20"/>
              </w:rPr>
              <w:t>3</w:t>
            </w:r>
            <w:r w:rsidRPr="006B4143">
              <w:rPr>
                <w:rFonts w:eastAsia="Arial Unicode MS"/>
                <w:sz w:val="20"/>
              </w:rPr>
              <w:t>/201</w:t>
            </w:r>
            <w:r>
              <w:rPr>
                <w:rFonts w:eastAsia="Arial Unicode MS"/>
                <w:sz w:val="20"/>
              </w:rPr>
              <w:t>4</w:t>
            </w:r>
          </w:p>
        </w:tc>
        <w:tc>
          <w:tcPr>
            <w:tcW w:w="907" w:type="dxa"/>
            <w:tcBorders>
              <w:bottom w:val="single" w:sz="2" w:space="0" w:color="auto"/>
              <w:right w:val="single" w:sz="2" w:space="0" w:color="auto"/>
            </w:tcBorders>
          </w:tcPr>
          <w:p w:rsidR="00554D4E" w:rsidRPr="006B4143" w:rsidRDefault="00554D4E" w:rsidP="006334EB">
            <w:pPr>
              <w:pStyle w:val="FormatvorlageAMATabObsthorizontal9ptRechts"/>
              <w:spacing w:before="0" w:after="0"/>
              <w:ind w:left="40" w:right="0"/>
              <w:rPr>
                <w:rFonts w:eastAsia="Arial Unicode MS"/>
                <w:sz w:val="20"/>
              </w:rPr>
            </w:pPr>
            <w:r>
              <w:rPr>
                <w:rFonts w:eastAsia="Arial Unicode MS"/>
                <w:sz w:val="20"/>
              </w:rPr>
              <w:t>4</w:t>
            </w:r>
            <w:r w:rsidRPr="006B4143">
              <w:rPr>
                <w:rFonts w:eastAsia="Arial Unicode MS"/>
                <w:sz w:val="20"/>
              </w:rPr>
              <w:t>/201</w:t>
            </w:r>
            <w:r>
              <w:rPr>
                <w:rFonts w:eastAsia="Arial Unicode MS"/>
                <w:sz w:val="20"/>
              </w:rPr>
              <w:t>4</w:t>
            </w:r>
          </w:p>
        </w:tc>
        <w:tc>
          <w:tcPr>
            <w:tcW w:w="907" w:type="dxa"/>
            <w:tcBorders>
              <w:left w:val="single" w:sz="2" w:space="0" w:color="auto"/>
              <w:bottom w:val="single" w:sz="2" w:space="0" w:color="auto"/>
            </w:tcBorders>
          </w:tcPr>
          <w:p w:rsidR="00554D4E" w:rsidRPr="006B4143" w:rsidRDefault="00554D4E" w:rsidP="00C507E5">
            <w:pPr>
              <w:pStyle w:val="FormatvorlageAMATabObsthorizontal9ptRechts"/>
              <w:spacing w:before="0" w:after="0"/>
              <w:ind w:left="40" w:right="0"/>
              <w:rPr>
                <w:rFonts w:eastAsia="Arial Unicode MS"/>
                <w:sz w:val="20"/>
              </w:rPr>
            </w:pPr>
            <w:r>
              <w:rPr>
                <w:rFonts w:eastAsia="Arial Unicode MS"/>
                <w:sz w:val="20"/>
              </w:rPr>
              <w:t>5</w:t>
            </w:r>
            <w:r w:rsidRPr="006B4143">
              <w:rPr>
                <w:rFonts w:eastAsia="Arial Unicode MS"/>
                <w:sz w:val="20"/>
              </w:rPr>
              <w:t>/201</w:t>
            </w:r>
            <w:r>
              <w:rPr>
                <w:rFonts w:eastAsia="Arial Unicode MS"/>
                <w:sz w:val="20"/>
              </w:rPr>
              <w:t>4</w:t>
            </w:r>
          </w:p>
        </w:tc>
      </w:tr>
      <w:tr w:rsidR="00554D4E" w:rsidRPr="006B4143" w:rsidTr="00303845">
        <w:tc>
          <w:tcPr>
            <w:tcW w:w="2742" w:type="dxa"/>
            <w:tcBorders>
              <w:right w:val="single" w:sz="2" w:space="0" w:color="auto"/>
            </w:tcBorders>
            <w:vAlign w:val="bottom"/>
          </w:tcPr>
          <w:p w:rsidR="00554D4E" w:rsidRDefault="00554D4E" w:rsidP="00590E80">
            <w:pPr>
              <w:pStyle w:val="AMATabObstvertikal"/>
              <w:spacing w:before="0"/>
              <w:ind w:right="40"/>
              <w:jc w:val="left"/>
              <w:rPr>
                <w:color w:val="000000"/>
                <w:sz w:val="20"/>
              </w:rPr>
            </w:pPr>
            <w:r>
              <w:rPr>
                <w:color w:val="000000"/>
                <w:sz w:val="20"/>
              </w:rPr>
              <w:t xml:space="preserve">Äpfel, </w:t>
            </w:r>
            <w:r w:rsidRPr="0003656B">
              <w:rPr>
                <w:color w:val="000000"/>
                <w:sz w:val="16"/>
                <w:szCs w:val="16"/>
              </w:rPr>
              <w:t xml:space="preserve">ab Hof, inkl. </w:t>
            </w:r>
            <w:proofErr w:type="spellStart"/>
            <w:r w:rsidRPr="0003656B">
              <w:rPr>
                <w:color w:val="000000"/>
                <w:sz w:val="16"/>
                <w:szCs w:val="16"/>
              </w:rPr>
              <w:t>USt</w:t>
            </w:r>
            <w:proofErr w:type="spellEnd"/>
            <w:r w:rsidRPr="0003656B">
              <w:rPr>
                <w:color w:val="000000"/>
                <w:sz w:val="16"/>
                <w:szCs w:val="16"/>
              </w:rPr>
              <w:t>.</w:t>
            </w:r>
          </w:p>
        </w:tc>
        <w:tc>
          <w:tcPr>
            <w:tcW w:w="838" w:type="dxa"/>
            <w:tcBorders>
              <w:right w:val="single" w:sz="4"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6" w:type="dxa"/>
            <w:tcBorders>
              <w:left w:val="single" w:sz="4" w:space="0" w:color="auto"/>
              <w:right w:val="single" w:sz="2"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6" w:type="dxa"/>
            <w:tcBorders>
              <w:left w:val="single" w:sz="2" w:space="0" w:color="auto"/>
              <w:right w:val="single" w:sz="2"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6" w:type="dxa"/>
            <w:tcBorders>
              <w:left w:val="single" w:sz="2" w:space="0" w:color="auto"/>
              <w:right w:val="single" w:sz="2"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6" w:type="dxa"/>
            <w:tcBorders>
              <w:left w:val="single" w:sz="2" w:space="0" w:color="auto"/>
              <w:right w:val="single" w:sz="2"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6" w:type="dxa"/>
            <w:tcBorders>
              <w:left w:val="single" w:sz="2" w:space="0" w:color="auto"/>
              <w:right w:val="single" w:sz="2"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7" w:type="dxa"/>
            <w:tcBorders>
              <w:right w:val="single" w:sz="2"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7" w:type="dxa"/>
            <w:vAlign w:val="center"/>
          </w:tcPr>
          <w:p w:rsidR="00554D4E" w:rsidRDefault="00554D4E" w:rsidP="005C7F59">
            <w:pPr>
              <w:pStyle w:val="AMATabObstvertikal"/>
              <w:spacing w:before="0"/>
              <w:ind w:left="40" w:right="40"/>
              <w:jc w:val="right"/>
              <w:rPr>
                <w:color w:val="000000"/>
                <w:sz w:val="20"/>
              </w:rPr>
            </w:pPr>
            <w:r>
              <w:rPr>
                <w:color w:val="000000"/>
                <w:sz w:val="20"/>
              </w:rPr>
              <w:t>1,35</w:t>
            </w:r>
          </w:p>
        </w:tc>
      </w:tr>
      <w:tr w:rsidR="00554D4E" w:rsidRPr="006B4143" w:rsidTr="00303845">
        <w:tc>
          <w:tcPr>
            <w:tcW w:w="2742" w:type="dxa"/>
            <w:tcBorders>
              <w:right w:val="single" w:sz="2" w:space="0" w:color="auto"/>
            </w:tcBorders>
            <w:vAlign w:val="bottom"/>
          </w:tcPr>
          <w:p w:rsidR="00554D4E" w:rsidRDefault="00554D4E" w:rsidP="00590E80">
            <w:pPr>
              <w:pStyle w:val="AMATabObstvertikal"/>
              <w:spacing w:before="0"/>
              <w:ind w:right="40"/>
              <w:jc w:val="left"/>
              <w:rPr>
                <w:color w:val="000000"/>
                <w:sz w:val="20"/>
              </w:rPr>
            </w:pPr>
            <w:r>
              <w:rPr>
                <w:color w:val="000000"/>
                <w:sz w:val="20"/>
              </w:rPr>
              <w:t>Birnen</w:t>
            </w:r>
            <w:r w:rsidRPr="0003656B">
              <w:rPr>
                <w:color w:val="000000"/>
                <w:sz w:val="16"/>
                <w:szCs w:val="16"/>
              </w:rPr>
              <w:t xml:space="preserve">, ab Hof, inkl. </w:t>
            </w:r>
            <w:proofErr w:type="spellStart"/>
            <w:r w:rsidRPr="0003656B">
              <w:rPr>
                <w:color w:val="000000"/>
                <w:sz w:val="16"/>
                <w:szCs w:val="16"/>
              </w:rPr>
              <w:t>USt</w:t>
            </w:r>
            <w:proofErr w:type="spellEnd"/>
            <w:r w:rsidRPr="0003656B">
              <w:rPr>
                <w:color w:val="000000"/>
                <w:sz w:val="16"/>
                <w:szCs w:val="16"/>
              </w:rPr>
              <w:t>.</w:t>
            </w:r>
          </w:p>
        </w:tc>
        <w:tc>
          <w:tcPr>
            <w:tcW w:w="838" w:type="dxa"/>
            <w:tcBorders>
              <w:right w:val="single" w:sz="4"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6" w:type="dxa"/>
            <w:tcBorders>
              <w:left w:val="single" w:sz="4" w:space="0" w:color="auto"/>
              <w:right w:val="single" w:sz="2"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6" w:type="dxa"/>
            <w:tcBorders>
              <w:left w:val="single" w:sz="2" w:space="0" w:color="auto"/>
              <w:right w:val="single" w:sz="2"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6" w:type="dxa"/>
            <w:tcBorders>
              <w:left w:val="single" w:sz="2" w:space="0" w:color="auto"/>
              <w:right w:val="single" w:sz="2"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6" w:type="dxa"/>
            <w:tcBorders>
              <w:left w:val="single" w:sz="2" w:space="0" w:color="auto"/>
              <w:right w:val="single" w:sz="2"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6" w:type="dxa"/>
            <w:tcBorders>
              <w:left w:val="single" w:sz="2" w:space="0" w:color="auto"/>
              <w:right w:val="single" w:sz="2"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7" w:type="dxa"/>
            <w:tcBorders>
              <w:right w:val="single" w:sz="2" w:space="0" w:color="auto"/>
            </w:tcBorders>
            <w:vAlign w:val="center"/>
          </w:tcPr>
          <w:p w:rsidR="00554D4E" w:rsidRDefault="00554D4E" w:rsidP="006334EB">
            <w:pPr>
              <w:pStyle w:val="AMATabObstvertikal"/>
              <w:spacing w:before="0"/>
              <w:ind w:left="40" w:right="40"/>
              <w:jc w:val="right"/>
              <w:rPr>
                <w:color w:val="000000"/>
                <w:sz w:val="20"/>
              </w:rPr>
            </w:pPr>
            <w:r>
              <w:rPr>
                <w:color w:val="000000"/>
                <w:sz w:val="20"/>
              </w:rPr>
              <w:t>1,35</w:t>
            </w:r>
          </w:p>
        </w:tc>
        <w:tc>
          <w:tcPr>
            <w:tcW w:w="907" w:type="dxa"/>
            <w:vAlign w:val="center"/>
          </w:tcPr>
          <w:p w:rsidR="00554D4E" w:rsidRDefault="00554D4E" w:rsidP="005C7F59">
            <w:pPr>
              <w:pStyle w:val="AMATabObstvertikal"/>
              <w:spacing w:before="0"/>
              <w:ind w:left="40" w:right="40"/>
              <w:jc w:val="right"/>
              <w:rPr>
                <w:color w:val="000000"/>
                <w:sz w:val="20"/>
              </w:rPr>
            </w:pPr>
            <w:r>
              <w:rPr>
                <w:color w:val="000000"/>
                <w:sz w:val="20"/>
              </w:rPr>
              <w:t>1,35</w:t>
            </w:r>
          </w:p>
        </w:tc>
      </w:tr>
    </w:tbl>
    <w:p w:rsidR="00837998" w:rsidRPr="006B4143" w:rsidRDefault="00837998" w:rsidP="00837998">
      <w:pPr>
        <w:pStyle w:val="AMAQuellenangabe"/>
        <w:rPr>
          <w:szCs w:val="14"/>
        </w:rPr>
      </w:pPr>
      <w:r w:rsidRPr="006B4143">
        <w:t xml:space="preserve">Quelle: </w:t>
      </w:r>
      <w:r w:rsidRPr="006B4143">
        <w:rPr>
          <w:szCs w:val="14"/>
        </w:rPr>
        <w:t>NÖ LLWK</w:t>
      </w:r>
    </w:p>
    <w:p w:rsidR="004252A5" w:rsidRDefault="004252A5" w:rsidP="002550C1">
      <w:pPr>
        <w:pStyle w:val="AMATabellenberschrift"/>
        <w:spacing w:before="120"/>
      </w:pPr>
    </w:p>
    <w:p w:rsidR="00837998" w:rsidRPr="006B4143" w:rsidRDefault="00837998" w:rsidP="002550C1">
      <w:pPr>
        <w:pStyle w:val="AMATabellenberschrift"/>
        <w:spacing w:before="120"/>
        <w:rPr>
          <w:i/>
          <w:iCs/>
          <w:sz w:val="16"/>
        </w:rPr>
      </w:pPr>
      <w:r w:rsidRPr="006B4143">
        <w:t xml:space="preserve">Gemüse - Erzeugerpreise NÖ bei Abgabe an die Genossenschaft in EUR, ohne </w:t>
      </w:r>
      <w:proofErr w:type="spellStart"/>
      <w:r w:rsidRPr="006B4143">
        <w:t>USt</w:t>
      </w:r>
      <w:proofErr w:type="spellEnd"/>
      <w:r w:rsidRPr="006B4143">
        <w:t>.</w:t>
      </w:r>
    </w:p>
    <w:tbl>
      <w:tblPr>
        <w:tblW w:w="9953" w:type="dxa"/>
        <w:tblLayout w:type="fixed"/>
        <w:tblCellMar>
          <w:left w:w="30" w:type="dxa"/>
          <w:right w:w="30" w:type="dxa"/>
        </w:tblCellMar>
        <w:tblLook w:val="0000" w:firstRow="0" w:lastRow="0" w:firstColumn="0" w:lastColumn="0" w:noHBand="0" w:noVBand="0"/>
      </w:tblPr>
      <w:tblGrid>
        <w:gridCol w:w="2724"/>
        <w:gridCol w:w="850"/>
        <w:gridCol w:w="851"/>
        <w:gridCol w:w="976"/>
        <w:gridCol w:w="935"/>
        <w:gridCol w:w="924"/>
        <w:gridCol w:w="941"/>
        <w:gridCol w:w="901"/>
        <w:gridCol w:w="851"/>
      </w:tblGrid>
      <w:tr w:rsidR="006334EB" w:rsidRPr="006B4143" w:rsidTr="00A87B1A">
        <w:tc>
          <w:tcPr>
            <w:tcW w:w="2724" w:type="dxa"/>
            <w:tcBorders>
              <w:bottom w:val="single" w:sz="2" w:space="0" w:color="auto"/>
              <w:right w:val="single" w:sz="2" w:space="0" w:color="auto"/>
            </w:tcBorders>
            <w:vAlign w:val="center"/>
          </w:tcPr>
          <w:p w:rsidR="006334EB" w:rsidRPr="006B4143" w:rsidRDefault="006334EB" w:rsidP="00837998">
            <w:pPr>
              <w:pStyle w:val="AMATabObsthorizontal"/>
              <w:spacing w:before="0" w:after="0"/>
              <w:ind w:right="40"/>
              <w:jc w:val="left"/>
            </w:pPr>
            <w:r w:rsidRPr="006B4143">
              <w:t>Sorten/Woche</w:t>
            </w:r>
          </w:p>
        </w:tc>
        <w:tc>
          <w:tcPr>
            <w:tcW w:w="850" w:type="dxa"/>
            <w:tcBorders>
              <w:left w:val="single" w:sz="2" w:space="0" w:color="auto"/>
              <w:bottom w:val="single" w:sz="2" w:space="0" w:color="auto"/>
              <w:right w:val="single" w:sz="2" w:space="0" w:color="auto"/>
            </w:tcBorders>
          </w:tcPr>
          <w:p w:rsidR="006334EB" w:rsidRPr="00A87B1A" w:rsidRDefault="006334EB" w:rsidP="006334EB">
            <w:pPr>
              <w:pStyle w:val="FormatvorlageAMATabObsthorizontal9ptRechts"/>
              <w:spacing w:before="0" w:after="0"/>
              <w:ind w:left="40" w:right="0"/>
              <w:rPr>
                <w:rFonts w:eastAsia="Arial Unicode MS"/>
                <w:sz w:val="20"/>
              </w:rPr>
            </w:pPr>
            <w:r w:rsidRPr="00A87B1A">
              <w:rPr>
                <w:rFonts w:eastAsia="Arial Unicode MS"/>
                <w:sz w:val="20"/>
              </w:rPr>
              <w:t>4</w:t>
            </w:r>
            <w:r>
              <w:rPr>
                <w:rFonts w:eastAsia="Arial Unicode MS"/>
                <w:sz w:val="20"/>
              </w:rPr>
              <w:t>6</w:t>
            </w:r>
            <w:r w:rsidRPr="00A87B1A">
              <w:rPr>
                <w:rFonts w:eastAsia="Arial Unicode MS"/>
                <w:sz w:val="20"/>
              </w:rPr>
              <w:t>/2013</w:t>
            </w:r>
          </w:p>
        </w:tc>
        <w:tc>
          <w:tcPr>
            <w:tcW w:w="851" w:type="dxa"/>
            <w:tcBorders>
              <w:left w:val="single" w:sz="2" w:space="0" w:color="auto"/>
              <w:bottom w:val="single" w:sz="2" w:space="0" w:color="auto"/>
              <w:right w:val="single" w:sz="2" w:space="0" w:color="auto"/>
            </w:tcBorders>
          </w:tcPr>
          <w:p w:rsidR="006334EB" w:rsidRPr="00A87B1A" w:rsidRDefault="006334EB" w:rsidP="006334EB">
            <w:pPr>
              <w:pStyle w:val="FormatvorlageAMATabObsthorizontal9ptRechts"/>
              <w:spacing w:before="0" w:after="0"/>
              <w:ind w:left="40" w:right="0"/>
              <w:rPr>
                <w:rFonts w:eastAsia="Arial Unicode MS"/>
                <w:sz w:val="20"/>
              </w:rPr>
            </w:pPr>
            <w:r w:rsidRPr="00A87B1A">
              <w:rPr>
                <w:rFonts w:eastAsia="Arial Unicode MS"/>
                <w:sz w:val="20"/>
              </w:rPr>
              <w:t>4</w:t>
            </w:r>
            <w:r>
              <w:rPr>
                <w:rFonts w:eastAsia="Arial Unicode MS"/>
                <w:sz w:val="20"/>
              </w:rPr>
              <w:t>8</w:t>
            </w:r>
            <w:r w:rsidRPr="00A87B1A">
              <w:rPr>
                <w:rFonts w:eastAsia="Arial Unicode MS"/>
                <w:sz w:val="20"/>
              </w:rPr>
              <w:t>/2013</w:t>
            </w:r>
          </w:p>
        </w:tc>
        <w:tc>
          <w:tcPr>
            <w:tcW w:w="976" w:type="dxa"/>
            <w:tcBorders>
              <w:left w:val="single" w:sz="2" w:space="0" w:color="auto"/>
              <w:bottom w:val="single" w:sz="2" w:space="0" w:color="auto"/>
              <w:right w:val="single" w:sz="2" w:space="0" w:color="auto"/>
            </w:tcBorders>
          </w:tcPr>
          <w:p w:rsidR="006334EB" w:rsidRPr="00A87B1A" w:rsidRDefault="006334EB" w:rsidP="006334EB">
            <w:pPr>
              <w:pStyle w:val="FormatvorlageAMATabObsthorizontal9ptRechts"/>
              <w:spacing w:before="0" w:after="0"/>
              <w:ind w:left="40" w:right="0"/>
              <w:rPr>
                <w:rFonts w:eastAsia="Arial Unicode MS"/>
                <w:sz w:val="20"/>
              </w:rPr>
            </w:pPr>
            <w:r>
              <w:rPr>
                <w:rFonts w:eastAsia="Arial Unicode MS"/>
                <w:sz w:val="20"/>
              </w:rPr>
              <w:t>50</w:t>
            </w:r>
            <w:r w:rsidRPr="00A87B1A">
              <w:rPr>
                <w:rFonts w:eastAsia="Arial Unicode MS"/>
                <w:sz w:val="20"/>
              </w:rPr>
              <w:t>/2013</w:t>
            </w:r>
          </w:p>
        </w:tc>
        <w:tc>
          <w:tcPr>
            <w:tcW w:w="935" w:type="dxa"/>
            <w:tcBorders>
              <w:left w:val="single" w:sz="2" w:space="0" w:color="auto"/>
              <w:bottom w:val="single" w:sz="2" w:space="0" w:color="auto"/>
              <w:right w:val="single" w:sz="2" w:space="0" w:color="auto"/>
            </w:tcBorders>
          </w:tcPr>
          <w:p w:rsidR="006334EB" w:rsidRPr="00A87B1A" w:rsidRDefault="006334EB" w:rsidP="006334EB">
            <w:pPr>
              <w:pStyle w:val="FormatvorlageAMATabObsthorizontal9ptRechts"/>
              <w:spacing w:before="0" w:after="0"/>
              <w:ind w:left="40" w:right="0"/>
              <w:rPr>
                <w:rFonts w:eastAsia="Arial Unicode MS"/>
                <w:sz w:val="20"/>
              </w:rPr>
            </w:pPr>
            <w:r>
              <w:rPr>
                <w:rFonts w:eastAsia="Arial Unicode MS"/>
                <w:sz w:val="20"/>
              </w:rPr>
              <w:t>51</w:t>
            </w:r>
            <w:r w:rsidRPr="00A87B1A">
              <w:rPr>
                <w:rFonts w:eastAsia="Arial Unicode MS"/>
                <w:sz w:val="20"/>
              </w:rPr>
              <w:t>/2013</w:t>
            </w:r>
          </w:p>
        </w:tc>
        <w:tc>
          <w:tcPr>
            <w:tcW w:w="924" w:type="dxa"/>
            <w:tcBorders>
              <w:left w:val="single" w:sz="2" w:space="0" w:color="auto"/>
              <w:bottom w:val="single" w:sz="2" w:space="0" w:color="auto"/>
              <w:right w:val="single" w:sz="2" w:space="0" w:color="auto"/>
            </w:tcBorders>
          </w:tcPr>
          <w:p w:rsidR="006334EB" w:rsidRPr="00A87B1A" w:rsidRDefault="006334EB" w:rsidP="006334EB">
            <w:pPr>
              <w:pStyle w:val="FormatvorlageAMATabObsthorizontal9ptRechts"/>
              <w:spacing w:before="0" w:after="0"/>
              <w:ind w:left="40" w:right="0"/>
              <w:rPr>
                <w:rFonts w:eastAsia="Arial Unicode MS"/>
                <w:sz w:val="20"/>
              </w:rPr>
            </w:pPr>
            <w:r>
              <w:rPr>
                <w:rFonts w:eastAsia="Arial Unicode MS"/>
                <w:sz w:val="20"/>
              </w:rPr>
              <w:t>1</w:t>
            </w:r>
            <w:r w:rsidRPr="00A87B1A">
              <w:rPr>
                <w:rFonts w:eastAsia="Arial Unicode MS"/>
                <w:sz w:val="20"/>
              </w:rPr>
              <w:t>/201</w:t>
            </w:r>
            <w:r>
              <w:rPr>
                <w:rFonts w:eastAsia="Arial Unicode MS"/>
                <w:sz w:val="20"/>
              </w:rPr>
              <w:t>4</w:t>
            </w:r>
          </w:p>
        </w:tc>
        <w:tc>
          <w:tcPr>
            <w:tcW w:w="941" w:type="dxa"/>
            <w:tcBorders>
              <w:left w:val="single" w:sz="2" w:space="0" w:color="auto"/>
              <w:bottom w:val="single" w:sz="2" w:space="0" w:color="auto"/>
              <w:right w:val="single" w:sz="2" w:space="0" w:color="auto"/>
            </w:tcBorders>
          </w:tcPr>
          <w:p w:rsidR="006334EB" w:rsidRPr="00A87B1A" w:rsidRDefault="006334EB" w:rsidP="006334EB">
            <w:pPr>
              <w:pStyle w:val="FormatvorlageAMATabObsthorizontal9ptRechts"/>
              <w:spacing w:before="0" w:after="0"/>
              <w:ind w:left="40" w:right="0"/>
              <w:rPr>
                <w:rFonts w:eastAsia="Arial Unicode MS"/>
                <w:sz w:val="20"/>
              </w:rPr>
            </w:pPr>
            <w:r>
              <w:rPr>
                <w:rFonts w:eastAsia="Arial Unicode MS"/>
                <w:sz w:val="20"/>
              </w:rPr>
              <w:t>2</w:t>
            </w:r>
            <w:r w:rsidRPr="00A87B1A">
              <w:rPr>
                <w:rFonts w:eastAsia="Arial Unicode MS"/>
                <w:sz w:val="20"/>
              </w:rPr>
              <w:t>/201</w:t>
            </w:r>
            <w:r>
              <w:rPr>
                <w:rFonts w:eastAsia="Arial Unicode MS"/>
                <w:sz w:val="20"/>
              </w:rPr>
              <w:t>4</w:t>
            </w:r>
          </w:p>
        </w:tc>
        <w:tc>
          <w:tcPr>
            <w:tcW w:w="901" w:type="dxa"/>
            <w:tcBorders>
              <w:left w:val="single" w:sz="2" w:space="0" w:color="auto"/>
              <w:bottom w:val="single" w:sz="2" w:space="0" w:color="auto"/>
              <w:right w:val="single" w:sz="2" w:space="0" w:color="auto"/>
            </w:tcBorders>
          </w:tcPr>
          <w:p w:rsidR="006334EB" w:rsidRPr="00A87B1A" w:rsidRDefault="006334EB" w:rsidP="006334EB">
            <w:pPr>
              <w:pStyle w:val="FormatvorlageAMATabObsthorizontal9ptRechts"/>
              <w:spacing w:before="0" w:after="0"/>
              <w:ind w:left="40" w:right="0"/>
              <w:rPr>
                <w:rFonts w:eastAsia="Arial Unicode MS"/>
                <w:sz w:val="20"/>
              </w:rPr>
            </w:pPr>
            <w:r>
              <w:rPr>
                <w:rFonts w:eastAsia="Arial Unicode MS"/>
                <w:sz w:val="20"/>
              </w:rPr>
              <w:t>3</w:t>
            </w:r>
            <w:r w:rsidRPr="00A87B1A">
              <w:rPr>
                <w:rFonts w:eastAsia="Arial Unicode MS"/>
                <w:sz w:val="20"/>
              </w:rPr>
              <w:t>/201</w:t>
            </w:r>
            <w:r>
              <w:rPr>
                <w:rFonts w:eastAsia="Arial Unicode MS"/>
                <w:sz w:val="20"/>
              </w:rPr>
              <w:t>4</w:t>
            </w:r>
          </w:p>
        </w:tc>
        <w:tc>
          <w:tcPr>
            <w:tcW w:w="851" w:type="dxa"/>
            <w:tcBorders>
              <w:left w:val="single" w:sz="2" w:space="0" w:color="auto"/>
              <w:bottom w:val="single" w:sz="2" w:space="0" w:color="auto"/>
            </w:tcBorders>
          </w:tcPr>
          <w:p w:rsidR="006334EB" w:rsidRPr="00A87B1A" w:rsidRDefault="006334EB" w:rsidP="00BB1662">
            <w:pPr>
              <w:pStyle w:val="FormatvorlageAMATabObsthorizontal9ptRechts"/>
              <w:spacing w:before="0" w:after="0"/>
              <w:ind w:left="40" w:right="0"/>
              <w:rPr>
                <w:rFonts w:eastAsia="Arial Unicode MS"/>
                <w:sz w:val="20"/>
              </w:rPr>
            </w:pPr>
            <w:r>
              <w:rPr>
                <w:rFonts w:eastAsia="Arial Unicode MS"/>
                <w:sz w:val="20"/>
              </w:rPr>
              <w:t>4</w:t>
            </w:r>
            <w:r w:rsidRPr="00A87B1A">
              <w:rPr>
                <w:rFonts w:eastAsia="Arial Unicode MS"/>
                <w:sz w:val="20"/>
              </w:rPr>
              <w:t>/201</w:t>
            </w:r>
            <w:r>
              <w:rPr>
                <w:rFonts w:eastAsia="Arial Unicode MS"/>
                <w:sz w:val="20"/>
              </w:rPr>
              <w:t>4</w:t>
            </w:r>
          </w:p>
        </w:tc>
      </w:tr>
      <w:tr w:rsidR="006334EB" w:rsidRPr="006B4143" w:rsidTr="00A87B1A">
        <w:tc>
          <w:tcPr>
            <w:tcW w:w="2724" w:type="dxa"/>
            <w:tcBorders>
              <w:right w:val="single" w:sz="2" w:space="0" w:color="auto"/>
            </w:tcBorders>
          </w:tcPr>
          <w:p w:rsidR="006334EB" w:rsidRPr="006B4143" w:rsidRDefault="006334EB" w:rsidP="00837998">
            <w:pPr>
              <w:pStyle w:val="AMATabObstvertikal"/>
              <w:spacing w:before="0"/>
              <w:ind w:right="40"/>
              <w:jc w:val="left"/>
              <w:rPr>
                <w:color w:val="000000"/>
                <w:sz w:val="20"/>
              </w:rPr>
            </w:pPr>
            <w:r w:rsidRPr="006B4143">
              <w:rPr>
                <w:color w:val="000000"/>
                <w:sz w:val="20"/>
              </w:rPr>
              <w:t xml:space="preserve">Gurken, GL, </w:t>
            </w:r>
            <w:proofErr w:type="spellStart"/>
            <w:r w:rsidRPr="006B4143">
              <w:rPr>
                <w:color w:val="000000"/>
                <w:sz w:val="20"/>
              </w:rPr>
              <w:t>Stk</w:t>
            </w:r>
            <w:proofErr w:type="spellEnd"/>
            <w:r w:rsidRPr="006B4143">
              <w:rPr>
                <w:color w:val="000000"/>
                <w:sz w:val="20"/>
              </w:rPr>
              <w:t>.</w:t>
            </w:r>
          </w:p>
        </w:tc>
        <w:tc>
          <w:tcPr>
            <w:tcW w:w="850"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76"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35"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6334EB" w:rsidRPr="006B4143" w:rsidRDefault="006334EB" w:rsidP="004B7321">
            <w:pPr>
              <w:pStyle w:val="AMATabObstvertikal"/>
              <w:spacing w:before="0"/>
              <w:ind w:left="40" w:right="40"/>
              <w:jc w:val="right"/>
              <w:rPr>
                <w:color w:val="000000"/>
                <w:sz w:val="20"/>
              </w:rPr>
            </w:pPr>
            <w:r>
              <w:rPr>
                <w:color w:val="000000"/>
                <w:sz w:val="20"/>
              </w:rPr>
              <w:t>-</w:t>
            </w:r>
          </w:p>
        </w:tc>
      </w:tr>
      <w:tr w:rsidR="006334EB" w:rsidRPr="006B4143" w:rsidTr="00A87B1A">
        <w:tc>
          <w:tcPr>
            <w:tcW w:w="2724" w:type="dxa"/>
            <w:tcBorders>
              <w:right w:val="single" w:sz="2" w:space="0" w:color="auto"/>
            </w:tcBorders>
          </w:tcPr>
          <w:p w:rsidR="006334EB" w:rsidRPr="006B4143" w:rsidRDefault="006334EB" w:rsidP="00837998">
            <w:pPr>
              <w:pStyle w:val="AMATabObstvertikal"/>
              <w:spacing w:before="0"/>
              <w:ind w:right="40"/>
              <w:jc w:val="left"/>
              <w:rPr>
                <w:color w:val="000000"/>
                <w:sz w:val="20"/>
              </w:rPr>
            </w:pPr>
            <w:r>
              <w:rPr>
                <w:color w:val="000000"/>
                <w:sz w:val="20"/>
              </w:rPr>
              <w:t>Blattspinat, GL, GR, kg</w:t>
            </w:r>
          </w:p>
        </w:tc>
        <w:tc>
          <w:tcPr>
            <w:tcW w:w="850"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0,95</w:t>
            </w:r>
          </w:p>
        </w:tc>
        <w:tc>
          <w:tcPr>
            <w:tcW w:w="976"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1,12</w:t>
            </w:r>
          </w:p>
        </w:tc>
        <w:tc>
          <w:tcPr>
            <w:tcW w:w="935"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6334EB" w:rsidRDefault="006334EB" w:rsidP="009E4235">
            <w:pPr>
              <w:pStyle w:val="AMATabObstvertikal"/>
              <w:spacing w:before="0"/>
              <w:ind w:left="40" w:right="40"/>
              <w:jc w:val="right"/>
              <w:rPr>
                <w:color w:val="000000"/>
                <w:sz w:val="20"/>
              </w:rPr>
            </w:pPr>
            <w:r>
              <w:rPr>
                <w:color w:val="000000"/>
                <w:sz w:val="20"/>
              </w:rPr>
              <w:t>-</w:t>
            </w:r>
          </w:p>
        </w:tc>
      </w:tr>
      <w:tr w:rsidR="006334EB" w:rsidRPr="006B4143" w:rsidTr="00A87B1A">
        <w:tc>
          <w:tcPr>
            <w:tcW w:w="2724" w:type="dxa"/>
            <w:tcBorders>
              <w:right w:val="single" w:sz="2" w:space="0" w:color="auto"/>
            </w:tcBorders>
          </w:tcPr>
          <w:p w:rsidR="006334EB" w:rsidRPr="006B4143" w:rsidRDefault="006334EB" w:rsidP="00837998">
            <w:pPr>
              <w:pStyle w:val="AMATabObstvertikal"/>
              <w:spacing w:before="0"/>
              <w:ind w:right="40"/>
              <w:jc w:val="left"/>
              <w:rPr>
                <w:color w:val="000000"/>
                <w:sz w:val="20"/>
              </w:rPr>
            </w:pPr>
            <w:r>
              <w:rPr>
                <w:color w:val="000000"/>
                <w:sz w:val="20"/>
              </w:rPr>
              <w:t xml:space="preserve">Karfiol, GR, </w:t>
            </w:r>
            <w:proofErr w:type="spellStart"/>
            <w:r>
              <w:rPr>
                <w:color w:val="000000"/>
                <w:sz w:val="20"/>
              </w:rPr>
              <w:t>Stk</w:t>
            </w:r>
            <w:proofErr w:type="spellEnd"/>
            <w:r>
              <w:rPr>
                <w:color w:val="000000"/>
                <w:sz w:val="20"/>
              </w:rPr>
              <w:t>.</w:t>
            </w:r>
          </w:p>
        </w:tc>
        <w:tc>
          <w:tcPr>
            <w:tcW w:w="850"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0,68</w:t>
            </w:r>
          </w:p>
        </w:tc>
        <w:tc>
          <w:tcPr>
            <w:tcW w:w="851"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76"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35"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6334EB" w:rsidRDefault="006334EB" w:rsidP="004B7321">
            <w:pPr>
              <w:pStyle w:val="AMATabObstvertikal"/>
              <w:spacing w:before="0"/>
              <w:ind w:left="40" w:right="40"/>
              <w:jc w:val="right"/>
              <w:rPr>
                <w:color w:val="000000"/>
                <w:sz w:val="20"/>
              </w:rPr>
            </w:pPr>
            <w:r>
              <w:rPr>
                <w:color w:val="000000"/>
                <w:sz w:val="20"/>
              </w:rPr>
              <w:t>-</w:t>
            </w:r>
          </w:p>
        </w:tc>
      </w:tr>
      <w:tr w:rsidR="006334EB" w:rsidRPr="006B4143" w:rsidTr="00A87B1A">
        <w:tc>
          <w:tcPr>
            <w:tcW w:w="2724" w:type="dxa"/>
            <w:tcBorders>
              <w:right w:val="single" w:sz="2" w:space="0" w:color="auto"/>
            </w:tcBorders>
          </w:tcPr>
          <w:p w:rsidR="006334EB" w:rsidRPr="006B4143" w:rsidRDefault="006334EB" w:rsidP="00837998">
            <w:pPr>
              <w:pStyle w:val="AMATabObstvertikal"/>
              <w:spacing w:before="0"/>
              <w:ind w:right="40"/>
              <w:jc w:val="left"/>
              <w:rPr>
                <w:color w:val="000000"/>
                <w:sz w:val="20"/>
              </w:rPr>
            </w:pPr>
            <w:r w:rsidRPr="006B4143">
              <w:rPr>
                <w:color w:val="000000"/>
                <w:sz w:val="20"/>
              </w:rPr>
              <w:t xml:space="preserve">Kohlrabi, GR, GL, </w:t>
            </w:r>
            <w:proofErr w:type="spellStart"/>
            <w:r w:rsidRPr="006B4143">
              <w:rPr>
                <w:color w:val="000000"/>
                <w:sz w:val="20"/>
              </w:rPr>
              <w:t>Stk</w:t>
            </w:r>
            <w:proofErr w:type="spellEnd"/>
            <w:r w:rsidRPr="006B4143">
              <w:rPr>
                <w:color w:val="000000"/>
                <w:sz w:val="20"/>
              </w:rPr>
              <w:t>.</w:t>
            </w:r>
          </w:p>
        </w:tc>
        <w:tc>
          <w:tcPr>
            <w:tcW w:w="850"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76"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0,25</w:t>
            </w:r>
          </w:p>
        </w:tc>
        <w:tc>
          <w:tcPr>
            <w:tcW w:w="935"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6334EB" w:rsidRPr="006B4143" w:rsidRDefault="006334EB" w:rsidP="004B7321">
            <w:pPr>
              <w:pStyle w:val="AMATabObstvertikal"/>
              <w:spacing w:before="0"/>
              <w:ind w:left="40" w:right="40"/>
              <w:jc w:val="right"/>
              <w:rPr>
                <w:color w:val="000000"/>
                <w:sz w:val="20"/>
              </w:rPr>
            </w:pPr>
            <w:r>
              <w:rPr>
                <w:color w:val="000000"/>
                <w:sz w:val="20"/>
              </w:rPr>
              <w:t>-</w:t>
            </w:r>
          </w:p>
        </w:tc>
      </w:tr>
      <w:tr w:rsidR="006334EB" w:rsidRPr="006B4143" w:rsidTr="00A87B1A">
        <w:tc>
          <w:tcPr>
            <w:tcW w:w="2724" w:type="dxa"/>
            <w:tcBorders>
              <w:right w:val="single" w:sz="2" w:space="0" w:color="auto"/>
            </w:tcBorders>
          </w:tcPr>
          <w:p w:rsidR="006334EB" w:rsidRPr="006B4143" w:rsidRDefault="006334EB" w:rsidP="00837998">
            <w:pPr>
              <w:pStyle w:val="AMATabObstvertikal"/>
              <w:spacing w:before="0"/>
              <w:ind w:right="40"/>
              <w:jc w:val="left"/>
              <w:rPr>
                <w:color w:val="000000"/>
                <w:sz w:val="20"/>
              </w:rPr>
            </w:pPr>
            <w:r>
              <w:rPr>
                <w:color w:val="000000"/>
                <w:sz w:val="20"/>
              </w:rPr>
              <w:t xml:space="preserve">Kopfsalat, GR,GL, </w:t>
            </w:r>
            <w:proofErr w:type="spellStart"/>
            <w:r>
              <w:rPr>
                <w:color w:val="000000"/>
                <w:sz w:val="20"/>
              </w:rPr>
              <w:t>Stk</w:t>
            </w:r>
            <w:proofErr w:type="spellEnd"/>
            <w:r>
              <w:rPr>
                <w:color w:val="000000"/>
                <w:sz w:val="20"/>
              </w:rPr>
              <w:t>.</w:t>
            </w:r>
          </w:p>
        </w:tc>
        <w:tc>
          <w:tcPr>
            <w:tcW w:w="850" w:type="dxa"/>
            <w:tcBorders>
              <w:left w:val="single" w:sz="2" w:space="0" w:color="auto"/>
              <w:right w:val="single" w:sz="2" w:space="0" w:color="auto"/>
            </w:tcBorders>
            <w:vAlign w:val="center"/>
          </w:tcPr>
          <w:p w:rsidR="006334EB" w:rsidRPr="00306CA5" w:rsidRDefault="006334EB" w:rsidP="006334EB">
            <w:pPr>
              <w:pStyle w:val="AMATabObstvertikal"/>
              <w:spacing w:before="0"/>
              <w:ind w:left="40" w:right="40"/>
              <w:jc w:val="right"/>
              <w:rPr>
                <w:color w:val="000000"/>
                <w:sz w:val="20"/>
              </w:rPr>
            </w:pPr>
            <w:r>
              <w:rPr>
                <w:color w:val="000000"/>
                <w:sz w:val="20"/>
              </w:rPr>
              <w:t>0,36</w:t>
            </w:r>
          </w:p>
        </w:tc>
        <w:tc>
          <w:tcPr>
            <w:tcW w:w="851" w:type="dxa"/>
            <w:tcBorders>
              <w:left w:val="single" w:sz="2" w:space="0" w:color="auto"/>
              <w:right w:val="single" w:sz="2" w:space="0" w:color="auto"/>
            </w:tcBorders>
            <w:vAlign w:val="center"/>
          </w:tcPr>
          <w:p w:rsidR="006334EB" w:rsidRPr="00306CA5" w:rsidRDefault="006334EB" w:rsidP="006334EB">
            <w:pPr>
              <w:pStyle w:val="AMATabObstvertikal"/>
              <w:spacing w:before="0"/>
              <w:ind w:left="40" w:right="40"/>
              <w:jc w:val="right"/>
              <w:rPr>
                <w:color w:val="000000"/>
                <w:sz w:val="20"/>
              </w:rPr>
            </w:pPr>
            <w:r>
              <w:rPr>
                <w:color w:val="000000"/>
                <w:sz w:val="20"/>
              </w:rPr>
              <w:t>0,36</w:t>
            </w:r>
          </w:p>
        </w:tc>
        <w:tc>
          <w:tcPr>
            <w:tcW w:w="976" w:type="dxa"/>
            <w:tcBorders>
              <w:left w:val="single" w:sz="2" w:space="0" w:color="auto"/>
              <w:right w:val="single" w:sz="2" w:space="0" w:color="auto"/>
            </w:tcBorders>
            <w:vAlign w:val="center"/>
          </w:tcPr>
          <w:p w:rsidR="006334EB" w:rsidRPr="00306CA5" w:rsidRDefault="006334EB" w:rsidP="006334EB">
            <w:pPr>
              <w:pStyle w:val="AMATabObstvertikal"/>
              <w:spacing w:before="0"/>
              <w:ind w:left="40" w:right="40"/>
              <w:jc w:val="right"/>
              <w:rPr>
                <w:color w:val="000000"/>
                <w:sz w:val="20"/>
              </w:rPr>
            </w:pPr>
            <w:r>
              <w:rPr>
                <w:color w:val="000000"/>
                <w:sz w:val="20"/>
              </w:rPr>
              <w:t>-</w:t>
            </w:r>
          </w:p>
        </w:tc>
        <w:tc>
          <w:tcPr>
            <w:tcW w:w="935" w:type="dxa"/>
            <w:tcBorders>
              <w:left w:val="single" w:sz="2" w:space="0" w:color="auto"/>
              <w:right w:val="single" w:sz="2" w:space="0" w:color="auto"/>
            </w:tcBorders>
            <w:vAlign w:val="center"/>
          </w:tcPr>
          <w:p w:rsidR="006334EB" w:rsidRPr="00306CA5" w:rsidRDefault="006334EB" w:rsidP="006334EB">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6334EB" w:rsidRPr="00306CA5" w:rsidRDefault="006334EB" w:rsidP="006334EB">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6334EB" w:rsidRPr="00306CA5" w:rsidRDefault="006334EB" w:rsidP="006334EB">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6334EB" w:rsidRPr="00306CA5"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6334EB" w:rsidRPr="00306CA5" w:rsidRDefault="006334EB" w:rsidP="004B7321">
            <w:pPr>
              <w:pStyle w:val="AMATabObstvertikal"/>
              <w:spacing w:before="0"/>
              <w:ind w:left="40" w:right="40"/>
              <w:jc w:val="right"/>
              <w:rPr>
                <w:color w:val="000000"/>
                <w:sz w:val="20"/>
              </w:rPr>
            </w:pPr>
            <w:r>
              <w:rPr>
                <w:color w:val="000000"/>
                <w:sz w:val="20"/>
              </w:rPr>
              <w:t>-</w:t>
            </w:r>
          </w:p>
        </w:tc>
      </w:tr>
      <w:tr w:rsidR="006334EB" w:rsidRPr="006B4143" w:rsidTr="00A87B1A">
        <w:tc>
          <w:tcPr>
            <w:tcW w:w="2724" w:type="dxa"/>
            <w:tcBorders>
              <w:right w:val="single" w:sz="2" w:space="0" w:color="auto"/>
            </w:tcBorders>
          </w:tcPr>
          <w:p w:rsidR="006334EB" w:rsidRPr="006B4143" w:rsidRDefault="006334EB" w:rsidP="00837998">
            <w:pPr>
              <w:pStyle w:val="AMATabObstvertikal"/>
              <w:spacing w:before="0"/>
              <w:ind w:right="40"/>
              <w:jc w:val="left"/>
              <w:rPr>
                <w:color w:val="000000"/>
                <w:sz w:val="20"/>
              </w:rPr>
            </w:pPr>
            <w:proofErr w:type="spellStart"/>
            <w:r w:rsidRPr="006B4143">
              <w:rPr>
                <w:color w:val="000000"/>
                <w:sz w:val="20"/>
              </w:rPr>
              <w:t>Mixsalat</w:t>
            </w:r>
            <w:proofErr w:type="spellEnd"/>
            <w:r w:rsidRPr="006B4143">
              <w:rPr>
                <w:color w:val="000000"/>
                <w:sz w:val="20"/>
              </w:rPr>
              <w:t xml:space="preserve">, GR, GL, </w:t>
            </w:r>
            <w:proofErr w:type="spellStart"/>
            <w:r w:rsidRPr="006B4143">
              <w:rPr>
                <w:color w:val="000000"/>
                <w:sz w:val="20"/>
              </w:rPr>
              <w:t>Stk</w:t>
            </w:r>
            <w:proofErr w:type="spellEnd"/>
            <w:r w:rsidRPr="006B4143">
              <w:rPr>
                <w:color w:val="000000"/>
                <w:sz w:val="20"/>
              </w:rPr>
              <w:t>.</w:t>
            </w:r>
          </w:p>
        </w:tc>
        <w:tc>
          <w:tcPr>
            <w:tcW w:w="850"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0,43</w:t>
            </w:r>
          </w:p>
        </w:tc>
        <w:tc>
          <w:tcPr>
            <w:tcW w:w="85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76"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35"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6334EB" w:rsidRPr="006B4143" w:rsidRDefault="006334EB" w:rsidP="004B7321">
            <w:pPr>
              <w:pStyle w:val="AMATabObstvertikal"/>
              <w:spacing w:before="0"/>
              <w:ind w:left="40" w:right="40"/>
              <w:jc w:val="right"/>
              <w:rPr>
                <w:color w:val="000000"/>
                <w:sz w:val="20"/>
              </w:rPr>
            </w:pPr>
            <w:r>
              <w:rPr>
                <w:color w:val="000000"/>
                <w:sz w:val="20"/>
              </w:rPr>
              <w:t>-</w:t>
            </w:r>
          </w:p>
        </w:tc>
      </w:tr>
      <w:tr w:rsidR="006334EB" w:rsidRPr="006B4143" w:rsidTr="00A87B1A">
        <w:tc>
          <w:tcPr>
            <w:tcW w:w="2724" w:type="dxa"/>
            <w:tcBorders>
              <w:right w:val="single" w:sz="2" w:space="0" w:color="auto"/>
            </w:tcBorders>
          </w:tcPr>
          <w:p w:rsidR="006334EB" w:rsidRPr="006B4143" w:rsidRDefault="006334EB" w:rsidP="00837998">
            <w:pPr>
              <w:pStyle w:val="AMATabObstvertikal"/>
              <w:spacing w:before="0"/>
              <w:ind w:right="40"/>
              <w:jc w:val="left"/>
              <w:rPr>
                <w:color w:val="000000"/>
                <w:sz w:val="20"/>
              </w:rPr>
            </w:pPr>
            <w:r>
              <w:rPr>
                <w:color w:val="000000"/>
                <w:sz w:val="20"/>
              </w:rPr>
              <w:t>Radieschen, GL, Bd.</w:t>
            </w:r>
          </w:p>
        </w:tc>
        <w:tc>
          <w:tcPr>
            <w:tcW w:w="850"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0,32</w:t>
            </w:r>
          </w:p>
        </w:tc>
        <w:tc>
          <w:tcPr>
            <w:tcW w:w="851"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0,30</w:t>
            </w:r>
          </w:p>
        </w:tc>
        <w:tc>
          <w:tcPr>
            <w:tcW w:w="976"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0,23</w:t>
            </w:r>
          </w:p>
        </w:tc>
        <w:tc>
          <w:tcPr>
            <w:tcW w:w="935"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0,33</w:t>
            </w:r>
          </w:p>
        </w:tc>
        <w:tc>
          <w:tcPr>
            <w:tcW w:w="941"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0,34</w:t>
            </w:r>
          </w:p>
        </w:tc>
        <w:tc>
          <w:tcPr>
            <w:tcW w:w="901"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6334EB" w:rsidRDefault="006334EB" w:rsidP="00554D4E">
            <w:pPr>
              <w:pStyle w:val="AMATabObstvertikal"/>
              <w:spacing w:before="0"/>
              <w:ind w:left="40" w:right="40"/>
              <w:jc w:val="right"/>
              <w:rPr>
                <w:color w:val="000000"/>
                <w:sz w:val="20"/>
              </w:rPr>
            </w:pPr>
            <w:r>
              <w:rPr>
                <w:color w:val="000000"/>
                <w:sz w:val="20"/>
              </w:rPr>
              <w:t>-</w:t>
            </w:r>
          </w:p>
        </w:tc>
      </w:tr>
      <w:tr w:rsidR="006334EB" w:rsidRPr="006B4143" w:rsidTr="00A87B1A">
        <w:tc>
          <w:tcPr>
            <w:tcW w:w="2724" w:type="dxa"/>
            <w:tcBorders>
              <w:right w:val="single" w:sz="2" w:space="0" w:color="auto"/>
            </w:tcBorders>
          </w:tcPr>
          <w:p w:rsidR="006334EB" w:rsidRPr="006B4143" w:rsidRDefault="006334EB" w:rsidP="00837998">
            <w:pPr>
              <w:pStyle w:val="AMATabObstvertikal"/>
              <w:spacing w:before="0"/>
              <w:ind w:right="40"/>
              <w:jc w:val="left"/>
              <w:rPr>
                <w:color w:val="000000"/>
                <w:sz w:val="20"/>
              </w:rPr>
            </w:pPr>
            <w:r w:rsidRPr="006B4143">
              <w:rPr>
                <w:color w:val="000000"/>
                <w:sz w:val="20"/>
              </w:rPr>
              <w:t>Stängelspinat, GL, GR, kg</w:t>
            </w:r>
          </w:p>
        </w:tc>
        <w:tc>
          <w:tcPr>
            <w:tcW w:w="850"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1,10</w:t>
            </w:r>
          </w:p>
        </w:tc>
        <w:tc>
          <w:tcPr>
            <w:tcW w:w="85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1,10</w:t>
            </w:r>
          </w:p>
        </w:tc>
        <w:tc>
          <w:tcPr>
            <w:tcW w:w="976"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1,65</w:t>
            </w:r>
          </w:p>
        </w:tc>
        <w:tc>
          <w:tcPr>
            <w:tcW w:w="935"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1,81</w:t>
            </w:r>
          </w:p>
        </w:tc>
        <w:tc>
          <w:tcPr>
            <w:tcW w:w="924"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1,42</w:t>
            </w:r>
          </w:p>
        </w:tc>
        <w:tc>
          <w:tcPr>
            <w:tcW w:w="851" w:type="dxa"/>
            <w:tcBorders>
              <w:lef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1,46</w:t>
            </w:r>
          </w:p>
        </w:tc>
      </w:tr>
      <w:tr w:rsidR="006334EB" w:rsidRPr="006B4143" w:rsidTr="00A87B1A">
        <w:tc>
          <w:tcPr>
            <w:tcW w:w="2724" w:type="dxa"/>
            <w:tcBorders>
              <w:right w:val="single" w:sz="2" w:space="0" w:color="auto"/>
            </w:tcBorders>
          </w:tcPr>
          <w:p w:rsidR="006334EB" w:rsidRPr="006B4143" w:rsidRDefault="006334EB" w:rsidP="00306CA5">
            <w:pPr>
              <w:pStyle w:val="AMATabObstvertikal"/>
              <w:spacing w:before="0"/>
              <w:ind w:right="40"/>
              <w:jc w:val="left"/>
              <w:rPr>
                <w:color w:val="000000"/>
                <w:sz w:val="20"/>
              </w:rPr>
            </w:pPr>
            <w:r>
              <w:rPr>
                <w:color w:val="000000"/>
                <w:sz w:val="20"/>
              </w:rPr>
              <w:t>Tomaten, GL, kg</w:t>
            </w:r>
          </w:p>
        </w:tc>
        <w:tc>
          <w:tcPr>
            <w:tcW w:w="850"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76"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35"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6334EB"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6334EB" w:rsidRDefault="006334EB" w:rsidP="004B7321">
            <w:pPr>
              <w:pStyle w:val="AMATabObstvertikal"/>
              <w:spacing w:before="0"/>
              <w:ind w:left="40" w:right="40"/>
              <w:jc w:val="right"/>
              <w:rPr>
                <w:color w:val="000000"/>
                <w:sz w:val="20"/>
              </w:rPr>
            </w:pPr>
            <w:r>
              <w:rPr>
                <w:color w:val="000000"/>
                <w:sz w:val="20"/>
              </w:rPr>
              <w:t>-</w:t>
            </w:r>
          </w:p>
        </w:tc>
      </w:tr>
      <w:tr w:rsidR="006334EB" w:rsidRPr="006B4143" w:rsidTr="00A87B1A">
        <w:tc>
          <w:tcPr>
            <w:tcW w:w="2724" w:type="dxa"/>
            <w:tcBorders>
              <w:right w:val="single" w:sz="2" w:space="0" w:color="auto"/>
            </w:tcBorders>
          </w:tcPr>
          <w:p w:rsidR="006334EB" w:rsidRPr="006B4143" w:rsidRDefault="006334EB" w:rsidP="00837998">
            <w:pPr>
              <w:pStyle w:val="AMATabObstvertikal"/>
              <w:spacing w:before="0"/>
              <w:ind w:right="40"/>
              <w:jc w:val="left"/>
              <w:rPr>
                <w:color w:val="000000"/>
                <w:sz w:val="20"/>
              </w:rPr>
            </w:pPr>
            <w:r w:rsidRPr="006B4143">
              <w:rPr>
                <w:color w:val="000000"/>
                <w:sz w:val="20"/>
              </w:rPr>
              <w:t>Traubentomaten,</w:t>
            </w:r>
            <w:r>
              <w:rPr>
                <w:color w:val="000000"/>
                <w:sz w:val="20"/>
              </w:rPr>
              <w:t xml:space="preserve"> GL,</w:t>
            </w:r>
            <w:r w:rsidRPr="006B4143">
              <w:rPr>
                <w:color w:val="000000"/>
                <w:sz w:val="20"/>
              </w:rPr>
              <w:t xml:space="preserve"> kg</w:t>
            </w:r>
          </w:p>
        </w:tc>
        <w:tc>
          <w:tcPr>
            <w:tcW w:w="850"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76"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35"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6334EB" w:rsidRPr="006B4143" w:rsidRDefault="006334EB" w:rsidP="006334EB">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6334EB" w:rsidRPr="006B4143" w:rsidRDefault="006334EB" w:rsidP="004B7321">
            <w:pPr>
              <w:pStyle w:val="AMATabObstvertikal"/>
              <w:spacing w:before="0"/>
              <w:ind w:left="40" w:right="40"/>
              <w:jc w:val="right"/>
              <w:rPr>
                <w:color w:val="000000"/>
                <w:sz w:val="20"/>
              </w:rPr>
            </w:pPr>
            <w:r>
              <w:rPr>
                <w:color w:val="000000"/>
                <w:sz w:val="20"/>
              </w:rPr>
              <w:t>-</w:t>
            </w:r>
          </w:p>
        </w:tc>
      </w:tr>
    </w:tbl>
    <w:p w:rsidR="00837998" w:rsidRPr="006B4143" w:rsidRDefault="00837998" w:rsidP="00837998">
      <w:pPr>
        <w:pStyle w:val="AMAQuellenangabe"/>
      </w:pPr>
      <w:r w:rsidRPr="006B4143">
        <w:t>Quelle: NÖ LLWK, GL = aus geschütztem Anbau, GR = Freiland</w:t>
      </w:r>
    </w:p>
    <w:p w:rsidR="004252A5" w:rsidRDefault="004252A5" w:rsidP="002550C1">
      <w:pPr>
        <w:pStyle w:val="AMATabellenberschrift"/>
        <w:spacing w:before="120"/>
      </w:pPr>
    </w:p>
    <w:p w:rsidR="00837998" w:rsidRPr="006B4143" w:rsidRDefault="00837998" w:rsidP="002550C1">
      <w:pPr>
        <w:pStyle w:val="AMATabellenberschrift"/>
        <w:spacing w:before="120"/>
      </w:pPr>
      <w:r w:rsidRPr="006B4143">
        <w:t>Feldgemüse - Erzeugerpreise NÖ in EUR/</w:t>
      </w:r>
      <w:proofErr w:type="spellStart"/>
      <w:r w:rsidRPr="006B4143">
        <w:t>dt</w:t>
      </w:r>
      <w:proofErr w:type="spellEnd"/>
      <w:r w:rsidRPr="006B4143">
        <w:t xml:space="preserve"> und EUR/kg</w:t>
      </w:r>
      <w:r w:rsidR="00D9573F" w:rsidRPr="006B4143">
        <w:t>, netto</w:t>
      </w:r>
    </w:p>
    <w:tbl>
      <w:tblPr>
        <w:tblW w:w="9953" w:type="dxa"/>
        <w:tblLayout w:type="fixed"/>
        <w:tblCellMar>
          <w:left w:w="30" w:type="dxa"/>
          <w:right w:w="30" w:type="dxa"/>
        </w:tblCellMar>
        <w:tblLook w:val="0000" w:firstRow="0" w:lastRow="0" w:firstColumn="0" w:lastColumn="0" w:noHBand="0" w:noVBand="0"/>
      </w:tblPr>
      <w:tblGrid>
        <w:gridCol w:w="2724"/>
        <w:gridCol w:w="850"/>
        <w:gridCol w:w="885"/>
        <w:gridCol w:w="919"/>
        <w:gridCol w:w="919"/>
        <w:gridCol w:w="919"/>
        <w:gridCol w:w="1036"/>
        <w:gridCol w:w="850"/>
        <w:gridCol w:w="851"/>
      </w:tblGrid>
      <w:tr w:rsidR="006334EB" w:rsidRPr="006B4143" w:rsidTr="00A87B1A">
        <w:tc>
          <w:tcPr>
            <w:tcW w:w="2724" w:type="dxa"/>
            <w:tcBorders>
              <w:bottom w:val="single" w:sz="2" w:space="0" w:color="auto"/>
              <w:right w:val="single" w:sz="2" w:space="0" w:color="auto"/>
            </w:tcBorders>
            <w:vAlign w:val="center"/>
          </w:tcPr>
          <w:p w:rsidR="006334EB" w:rsidRPr="006B4143" w:rsidRDefault="006334EB" w:rsidP="00837998">
            <w:pPr>
              <w:pStyle w:val="AMATabObsthorizontal"/>
              <w:spacing w:before="0" w:after="0"/>
              <w:ind w:right="40"/>
              <w:jc w:val="left"/>
            </w:pPr>
            <w:bookmarkStart w:id="35" w:name="_Hlk168731821"/>
            <w:bookmarkStart w:id="36" w:name="_Hlk205282817"/>
            <w:r w:rsidRPr="006B4143">
              <w:t>Sorten/Woche</w:t>
            </w:r>
          </w:p>
        </w:tc>
        <w:tc>
          <w:tcPr>
            <w:tcW w:w="850" w:type="dxa"/>
            <w:tcBorders>
              <w:left w:val="single" w:sz="2" w:space="0" w:color="auto"/>
              <w:bottom w:val="single" w:sz="2" w:space="0" w:color="auto"/>
              <w:right w:val="single" w:sz="2" w:space="0" w:color="auto"/>
            </w:tcBorders>
          </w:tcPr>
          <w:p w:rsidR="006334EB" w:rsidRPr="006B4143" w:rsidRDefault="006334EB" w:rsidP="006334EB">
            <w:pPr>
              <w:pStyle w:val="FormatvorlageAMATabObsthorizontal9ptRechts"/>
              <w:spacing w:before="0" w:after="0"/>
              <w:ind w:left="40" w:right="0"/>
              <w:rPr>
                <w:rFonts w:eastAsia="Arial Unicode MS"/>
                <w:sz w:val="20"/>
              </w:rPr>
            </w:pPr>
            <w:r>
              <w:rPr>
                <w:rFonts w:eastAsia="Arial Unicode MS"/>
                <w:sz w:val="20"/>
              </w:rPr>
              <w:t>51</w:t>
            </w:r>
            <w:r w:rsidRPr="006B4143">
              <w:rPr>
                <w:rFonts w:eastAsia="Arial Unicode MS"/>
                <w:sz w:val="20"/>
              </w:rPr>
              <w:t>/2013</w:t>
            </w:r>
          </w:p>
        </w:tc>
        <w:tc>
          <w:tcPr>
            <w:tcW w:w="885" w:type="dxa"/>
            <w:tcBorders>
              <w:left w:val="single" w:sz="2" w:space="0" w:color="auto"/>
              <w:bottom w:val="single" w:sz="2" w:space="0" w:color="auto"/>
              <w:right w:val="single" w:sz="2" w:space="0" w:color="auto"/>
            </w:tcBorders>
          </w:tcPr>
          <w:p w:rsidR="006334EB" w:rsidRPr="006B4143" w:rsidRDefault="006334EB" w:rsidP="006334EB">
            <w:pPr>
              <w:pStyle w:val="FormatvorlageAMATabObsthorizontal9ptRechts"/>
              <w:spacing w:before="0" w:after="0"/>
              <w:ind w:left="40" w:right="0"/>
              <w:rPr>
                <w:rFonts w:eastAsia="Arial Unicode MS"/>
                <w:sz w:val="20"/>
              </w:rPr>
            </w:pPr>
            <w:r>
              <w:rPr>
                <w:rFonts w:eastAsia="Arial Unicode MS"/>
                <w:sz w:val="20"/>
              </w:rPr>
              <w:t>1</w:t>
            </w:r>
            <w:r w:rsidRPr="006B4143">
              <w:rPr>
                <w:rFonts w:eastAsia="Arial Unicode MS"/>
                <w:sz w:val="20"/>
              </w:rPr>
              <w:t>/201</w:t>
            </w:r>
            <w:r>
              <w:rPr>
                <w:rFonts w:eastAsia="Arial Unicode MS"/>
                <w:sz w:val="20"/>
              </w:rPr>
              <w:t>4</w:t>
            </w:r>
          </w:p>
        </w:tc>
        <w:tc>
          <w:tcPr>
            <w:tcW w:w="919" w:type="dxa"/>
            <w:tcBorders>
              <w:left w:val="single" w:sz="2" w:space="0" w:color="auto"/>
              <w:bottom w:val="single" w:sz="2" w:space="0" w:color="auto"/>
              <w:right w:val="single" w:sz="2" w:space="0" w:color="auto"/>
            </w:tcBorders>
          </w:tcPr>
          <w:p w:rsidR="006334EB" w:rsidRPr="006B4143" w:rsidRDefault="006334EB" w:rsidP="006334EB">
            <w:pPr>
              <w:pStyle w:val="FormatvorlageAMATabObsthorizontal9ptRechts"/>
              <w:spacing w:before="0" w:after="0"/>
              <w:ind w:left="40" w:right="0"/>
              <w:rPr>
                <w:rFonts w:eastAsia="Arial Unicode MS"/>
                <w:sz w:val="20"/>
              </w:rPr>
            </w:pPr>
            <w:r>
              <w:rPr>
                <w:rFonts w:eastAsia="Arial Unicode MS"/>
                <w:sz w:val="20"/>
              </w:rPr>
              <w:t>2</w:t>
            </w:r>
            <w:r w:rsidRPr="006B4143">
              <w:rPr>
                <w:rFonts w:eastAsia="Arial Unicode MS"/>
                <w:sz w:val="20"/>
              </w:rPr>
              <w:t>/201</w:t>
            </w:r>
            <w:r>
              <w:rPr>
                <w:rFonts w:eastAsia="Arial Unicode MS"/>
                <w:sz w:val="20"/>
              </w:rPr>
              <w:t>4</w:t>
            </w:r>
          </w:p>
        </w:tc>
        <w:tc>
          <w:tcPr>
            <w:tcW w:w="919" w:type="dxa"/>
            <w:tcBorders>
              <w:left w:val="single" w:sz="2" w:space="0" w:color="auto"/>
              <w:bottom w:val="single" w:sz="2" w:space="0" w:color="auto"/>
              <w:right w:val="single" w:sz="2" w:space="0" w:color="auto"/>
            </w:tcBorders>
          </w:tcPr>
          <w:p w:rsidR="006334EB" w:rsidRPr="006B4143" w:rsidRDefault="006334EB" w:rsidP="006334EB">
            <w:pPr>
              <w:pStyle w:val="FormatvorlageAMATabObsthorizontal9ptRechts"/>
              <w:spacing w:before="0" w:after="0"/>
              <w:ind w:left="40" w:right="0"/>
              <w:rPr>
                <w:rFonts w:eastAsia="Arial Unicode MS"/>
                <w:sz w:val="20"/>
              </w:rPr>
            </w:pPr>
            <w:r>
              <w:rPr>
                <w:rFonts w:eastAsia="Arial Unicode MS"/>
                <w:sz w:val="20"/>
              </w:rPr>
              <w:t>3</w:t>
            </w:r>
            <w:r w:rsidRPr="006B4143">
              <w:rPr>
                <w:rFonts w:eastAsia="Arial Unicode MS"/>
                <w:sz w:val="20"/>
              </w:rPr>
              <w:t>/201</w:t>
            </w:r>
            <w:r>
              <w:rPr>
                <w:rFonts w:eastAsia="Arial Unicode MS"/>
                <w:sz w:val="20"/>
              </w:rPr>
              <w:t>4</w:t>
            </w:r>
          </w:p>
        </w:tc>
        <w:tc>
          <w:tcPr>
            <w:tcW w:w="919" w:type="dxa"/>
            <w:tcBorders>
              <w:left w:val="single" w:sz="2" w:space="0" w:color="auto"/>
              <w:bottom w:val="single" w:sz="2" w:space="0" w:color="auto"/>
              <w:right w:val="single" w:sz="2" w:space="0" w:color="auto"/>
            </w:tcBorders>
          </w:tcPr>
          <w:p w:rsidR="006334EB" w:rsidRPr="006B4143" w:rsidRDefault="006334EB" w:rsidP="006334EB">
            <w:pPr>
              <w:pStyle w:val="FormatvorlageAMATabObsthorizontal9ptRechts"/>
              <w:spacing w:before="0" w:after="0"/>
              <w:ind w:left="40" w:right="0"/>
              <w:rPr>
                <w:rFonts w:eastAsia="Arial Unicode MS"/>
                <w:sz w:val="20"/>
              </w:rPr>
            </w:pPr>
            <w:r>
              <w:rPr>
                <w:rFonts w:eastAsia="Arial Unicode MS"/>
                <w:sz w:val="20"/>
              </w:rPr>
              <w:t>4</w:t>
            </w:r>
            <w:r w:rsidRPr="006B4143">
              <w:rPr>
                <w:rFonts w:eastAsia="Arial Unicode MS"/>
                <w:sz w:val="20"/>
              </w:rPr>
              <w:t>/201</w:t>
            </w:r>
            <w:r>
              <w:rPr>
                <w:rFonts w:eastAsia="Arial Unicode MS"/>
                <w:sz w:val="20"/>
              </w:rPr>
              <w:t>4</w:t>
            </w:r>
          </w:p>
        </w:tc>
        <w:tc>
          <w:tcPr>
            <w:tcW w:w="1036" w:type="dxa"/>
            <w:tcBorders>
              <w:left w:val="single" w:sz="2" w:space="0" w:color="auto"/>
              <w:bottom w:val="single" w:sz="2" w:space="0" w:color="auto"/>
              <w:right w:val="single" w:sz="2" w:space="0" w:color="auto"/>
            </w:tcBorders>
          </w:tcPr>
          <w:p w:rsidR="006334EB" w:rsidRPr="006B4143" w:rsidRDefault="006334EB" w:rsidP="006334EB">
            <w:pPr>
              <w:pStyle w:val="FormatvorlageAMATabObsthorizontal9ptRechts"/>
              <w:spacing w:before="0" w:after="0"/>
              <w:ind w:left="40" w:right="0"/>
              <w:rPr>
                <w:rFonts w:eastAsia="Arial Unicode MS"/>
                <w:sz w:val="20"/>
              </w:rPr>
            </w:pPr>
            <w:r>
              <w:rPr>
                <w:rFonts w:eastAsia="Arial Unicode MS"/>
                <w:sz w:val="20"/>
              </w:rPr>
              <w:t>5</w:t>
            </w:r>
            <w:r w:rsidRPr="006B4143">
              <w:rPr>
                <w:rFonts w:eastAsia="Arial Unicode MS"/>
                <w:sz w:val="20"/>
              </w:rPr>
              <w:t>/201</w:t>
            </w:r>
            <w:r>
              <w:rPr>
                <w:rFonts w:eastAsia="Arial Unicode MS"/>
                <w:sz w:val="20"/>
              </w:rPr>
              <w:t>4</w:t>
            </w:r>
          </w:p>
        </w:tc>
        <w:tc>
          <w:tcPr>
            <w:tcW w:w="850" w:type="dxa"/>
            <w:tcBorders>
              <w:left w:val="single" w:sz="2" w:space="0" w:color="auto"/>
              <w:bottom w:val="single" w:sz="2" w:space="0" w:color="auto"/>
              <w:right w:val="single" w:sz="2" w:space="0" w:color="auto"/>
            </w:tcBorders>
          </w:tcPr>
          <w:p w:rsidR="006334EB" w:rsidRPr="006B4143" w:rsidRDefault="006334EB" w:rsidP="006334EB">
            <w:pPr>
              <w:pStyle w:val="FormatvorlageAMATabObsthorizontal9ptRechts"/>
              <w:spacing w:before="0" w:after="0"/>
              <w:ind w:left="40" w:right="0"/>
              <w:rPr>
                <w:rFonts w:eastAsia="Arial Unicode MS"/>
                <w:sz w:val="20"/>
              </w:rPr>
            </w:pPr>
            <w:r>
              <w:rPr>
                <w:rFonts w:eastAsia="Arial Unicode MS"/>
                <w:sz w:val="20"/>
              </w:rPr>
              <w:t>6</w:t>
            </w:r>
            <w:r w:rsidRPr="006B4143">
              <w:rPr>
                <w:rFonts w:eastAsia="Arial Unicode MS"/>
                <w:sz w:val="20"/>
              </w:rPr>
              <w:t>/201</w:t>
            </w:r>
            <w:r>
              <w:rPr>
                <w:rFonts w:eastAsia="Arial Unicode MS"/>
                <w:sz w:val="20"/>
              </w:rPr>
              <w:t>4</w:t>
            </w:r>
          </w:p>
        </w:tc>
        <w:tc>
          <w:tcPr>
            <w:tcW w:w="851" w:type="dxa"/>
            <w:tcBorders>
              <w:left w:val="single" w:sz="2" w:space="0" w:color="auto"/>
              <w:bottom w:val="single" w:sz="2" w:space="0" w:color="auto"/>
            </w:tcBorders>
          </w:tcPr>
          <w:p w:rsidR="006334EB" w:rsidRPr="006B4143" w:rsidRDefault="006334EB" w:rsidP="003C1331">
            <w:pPr>
              <w:pStyle w:val="FormatvorlageAMATabObsthorizontal9ptRechts"/>
              <w:spacing w:before="0" w:after="0"/>
              <w:ind w:left="40" w:right="0"/>
              <w:rPr>
                <w:rFonts w:eastAsia="Arial Unicode MS"/>
                <w:sz w:val="20"/>
              </w:rPr>
            </w:pPr>
            <w:r>
              <w:rPr>
                <w:rFonts w:eastAsia="Arial Unicode MS"/>
                <w:sz w:val="20"/>
              </w:rPr>
              <w:t>7</w:t>
            </w:r>
            <w:r w:rsidRPr="006B4143">
              <w:rPr>
                <w:rFonts w:eastAsia="Arial Unicode MS"/>
                <w:sz w:val="20"/>
              </w:rPr>
              <w:t>/201</w:t>
            </w:r>
            <w:r>
              <w:rPr>
                <w:rFonts w:eastAsia="Arial Unicode MS"/>
                <w:sz w:val="20"/>
              </w:rPr>
              <w:t>4</w:t>
            </w:r>
          </w:p>
        </w:tc>
      </w:tr>
      <w:bookmarkEnd w:id="35"/>
      <w:bookmarkEnd w:id="36"/>
      <w:tr w:rsidR="006334EB" w:rsidRPr="006B4143" w:rsidTr="00A87B1A">
        <w:tc>
          <w:tcPr>
            <w:tcW w:w="2724" w:type="dxa"/>
            <w:tcBorders>
              <w:right w:val="single" w:sz="2" w:space="0" w:color="auto"/>
            </w:tcBorders>
            <w:vAlign w:val="center"/>
          </w:tcPr>
          <w:p w:rsidR="006334EB" w:rsidRPr="006B4143" w:rsidRDefault="006334EB" w:rsidP="00837998">
            <w:pPr>
              <w:pStyle w:val="AMATabObstvertikal"/>
              <w:spacing w:after="0"/>
              <w:ind w:right="40"/>
              <w:rPr>
                <w:snapToGrid w:val="0"/>
                <w:color w:val="000000"/>
                <w:sz w:val="20"/>
              </w:rPr>
            </w:pPr>
            <w:r w:rsidRPr="006B4143">
              <w:rPr>
                <w:snapToGrid w:val="0"/>
                <w:color w:val="000000"/>
                <w:sz w:val="20"/>
              </w:rPr>
              <w:t>Zwiebel</w:t>
            </w:r>
            <w:r w:rsidRPr="006B4143">
              <w:rPr>
                <w:snapToGrid w:val="0"/>
                <w:color w:val="000000"/>
                <w:sz w:val="16"/>
                <w:szCs w:val="16"/>
              </w:rPr>
              <w:t xml:space="preserve">, lose, sortiert, Kisten, </w:t>
            </w:r>
            <w:proofErr w:type="spellStart"/>
            <w:r w:rsidRPr="006B4143">
              <w:rPr>
                <w:snapToGrid w:val="0"/>
                <w:color w:val="000000"/>
                <w:sz w:val="16"/>
                <w:szCs w:val="16"/>
              </w:rPr>
              <w:t>dt</w:t>
            </w:r>
            <w:proofErr w:type="spellEnd"/>
          </w:p>
        </w:tc>
        <w:tc>
          <w:tcPr>
            <w:tcW w:w="850"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18,50</w:t>
            </w:r>
          </w:p>
        </w:tc>
        <w:tc>
          <w:tcPr>
            <w:tcW w:w="885"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18,50</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18,50</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Pr>
                <w:color w:val="000000"/>
                <w:sz w:val="20"/>
              </w:rPr>
              <w:t>20</w:t>
            </w:r>
            <w:r w:rsidRPr="00F8643A">
              <w:rPr>
                <w:color w:val="000000"/>
                <w:sz w:val="20"/>
              </w:rPr>
              <w:t>,</w:t>
            </w:r>
            <w:r>
              <w:rPr>
                <w:color w:val="000000"/>
                <w:sz w:val="20"/>
              </w:rPr>
              <w:t>0</w:t>
            </w:r>
            <w:r w:rsidRPr="00F8643A">
              <w:rPr>
                <w:color w:val="000000"/>
                <w:sz w:val="20"/>
              </w:rPr>
              <w:t>0</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Pr>
                <w:color w:val="000000"/>
                <w:sz w:val="20"/>
              </w:rPr>
              <w:t>20</w:t>
            </w:r>
            <w:r w:rsidRPr="00F8643A">
              <w:rPr>
                <w:color w:val="000000"/>
                <w:sz w:val="20"/>
              </w:rPr>
              <w:t>,</w:t>
            </w:r>
            <w:r>
              <w:rPr>
                <w:color w:val="000000"/>
                <w:sz w:val="20"/>
              </w:rPr>
              <w:t>0</w:t>
            </w:r>
            <w:r w:rsidRPr="00F8643A">
              <w:rPr>
                <w:color w:val="000000"/>
                <w:sz w:val="20"/>
              </w:rPr>
              <w:t>0</w:t>
            </w:r>
          </w:p>
        </w:tc>
        <w:tc>
          <w:tcPr>
            <w:tcW w:w="1036"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Pr>
                <w:color w:val="000000"/>
                <w:sz w:val="20"/>
              </w:rPr>
              <w:t>20</w:t>
            </w:r>
            <w:r w:rsidRPr="00F8643A">
              <w:rPr>
                <w:color w:val="000000"/>
                <w:sz w:val="20"/>
              </w:rPr>
              <w:t>,</w:t>
            </w:r>
            <w:r>
              <w:rPr>
                <w:color w:val="000000"/>
                <w:sz w:val="20"/>
              </w:rPr>
              <w:t>0</w:t>
            </w:r>
            <w:r w:rsidRPr="00F8643A">
              <w:rPr>
                <w:color w:val="000000"/>
                <w:sz w:val="20"/>
              </w:rPr>
              <w:t>0</w:t>
            </w:r>
          </w:p>
        </w:tc>
        <w:tc>
          <w:tcPr>
            <w:tcW w:w="850"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Pr>
                <w:color w:val="000000"/>
                <w:sz w:val="20"/>
              </w:rPr>
              <w:t>20</w:t>
            </w:r>
            <w:r w:rsidRPr="00F8643A">
              <w:rPr>
                <w:color w:val="000000"/>
                <w:sz w:val="20"/>
              </w:rPr>
              <w:t>,</w:t>
            </w:r>
            <w:r>
              <w:rPr>
                <w:color w:val="000000"/>
                <w:sz w:val="20"/>
              </w:rPr>
              <w:t>0</w:t>
            </w:r>
            <w:r w:rsidRPr="00F8643A">
              <w:rPr>
                <w:color w:val="000000"/>
                <w:sz w:val="20"/>
              </w:rPr>
              <w:t>0</w:t>
            </w:r>
          </w:p>
        </w:tc>
        <w:tc>
          <w:tcPr>
            <w:tcW w:w="851" w:type="dxa"/>
            <w:tcBorders>
              <w:left w:val="single" w:sz="2" w:space="0" w:color="auto"/>
            </w:tcBorders>
            <w:vAlign w:val="center"/>
          </w:tcPr>
          <w:p w:rsidR="006334EB" w:rsidRPr="00F8643A" w:rsidRDefault="006334EB" w:rsidP="001B745E">
            <w:pPr>
              <w:pStyle w:val="AMATabObstvertikal"/>
              <w:spacing w:before="0"/>
              <w:ind w:left="40" w:right="40"/>
              <w:jc w:val="right"/>
              <w:rPr>
                <w:color w:val="000000"/>
                <w:sz w:val="20"/>
              </w:rPr>
            </w:pPr>
            <w:r>
              <w:rPr>
                <w:color w:val="000000"/>
                <w:sz w:val="20"/>
              </w:rPr>
              <w:t>20</w:t>
            </w:r>
            <w:r w:rsidRPr="00F8643A">
              <w:rPr>
                <w:color w:val="000000"/>
                <w:sz w:val="20"/>
              </w:rPr>
              <w:t>,</w:t>
            </w:r>
            <w:r>
              <w:rPr>
                <w:color w:val="000000"/>
                <w:sz w:val="20"/>
              </w:rPr>
              <w:t>0</w:t>
            </w:r>
            <w:r w:rsidRPr="00F8643A">
              <w:rPr>
                <w:color w:val="000000"/>
                <w:sz w:val="20"/>
              </w:rPr>
              <w:t>0</w:t>
            </w:r>
          </w:p>
        </w:tc>
      </w:tr>
      <w:tr w:rsidR="006334EB" w:rsidRPr="006B4143" w:rsidTr="00A87B1A">
        <w:tc>
          <w:tcPr>
            <w:tcW w:w="2724" w:type="dxa"/>
            <w:tcBorders>
              <w:right w:val="single" w:sz="2" w:space="0" w:color="auto"/>
            </w:tcBorders>
            <w:vAlign w:val="center"/>
          </w:tcPr>
          <w:p w:rsidR="006334EB" w:rsidRPr="006B4143" w:rsidRDefault="006334EB" w:rsidP="00837998">
            <w:pPr>
              <w:pStyle w:val="AMATabObstvertikal"/>
              <w:spacing w:after="0"/>
              <w:ind w:right="40"/>
              <w:rPr>
                <w:snapToGrid w:val="0"/>
                <w:color w:val="000000"/>
                <w:sz w:val="20"/>
              </w:rPr>
            </w:pPr>
            <w:r w:rsidRPr="006B4143">
              <w:rPr>
                <w:snapToGrid w:val="0"/>
                <w:color w:val="000000"/>
                <w:sz w:val="20"/>
              </w:rPr>
              <w:t xml:space="preserve">Karotten, 5 kg Sack., </w:t>
            </w:r>
            <w:proofErr w:type="spellStart"/>
            <w:r w:rsidRPr="006B4143">
              <w:rPr>
                <w:snapToGrid w:val="0"/>
                <w:color w:val="000000"/>
                <w:sz w:val="20"/>
              </w:rPr>
              <w:t>dt</w:t>
            </w:r>
            <w:proofErr w:type="spellEnd"/>
          </w:p>
        </w:tc>
        <w:tc>
          <w:tcPr>
            <w:tcW w:w="850"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26,50</w:t>
            </w:r>
          </w:p>
        </w:tc>
        <w:tc>
          <w:tcPr>
            <w:tcW w:w="885"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26,50</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26,50</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26,50</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26,50</w:t>
            </w:r>
          </w:p>
        </w:tc>
        <w:tc>
          <w:tcPr>
            <w:tcW w:w="1036"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26,50</w:t>
            </w:r>
          </w:p>
        </w:tc>
        <w:tc>
          <w:tcPr>
            <w:tcW w:w="850"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26,50</w:t>
            </w:r>
          </w:p>
        </w:tc>
        <w:tc>
          <w:tcPr>
            <w:tcW w:w="851" w:type="dxa"/>
            <w:tcBorders>
              <w:lef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2</w:t>
            </w:r>
            <w:r>
              <w:rPr>
                <w:color w:val="000000"/>
                <w:sz w:val="20"/>
              </w:rPr>
              <w:t>1</w:t>
            </w:r>
            <w:r w:rsidRPr="00F8643A">
              <w:rPr>
                <w:color w:val="000000"/>
                <w:sz w:val="20"/>
              </w:rPr>
              <w:t>,50</w:t>
            </w:r>
          </w:p>
        </w:tc>
      </w:tr>
      <w:tr w:rsidR="006334EB" w:rsidRPr="006B4143" w:rsidTr="00A87B1A">
        <w:tc>
          <w:tcPr>
            <w:tcW w:w="2724" w:type="dxa"/>
            <w:tcBorders>
              <w:right w:val="single" w:sz="2" w:space="0" w:color="auto"/>
            </w:tcBorders>
            <w:vAlign w:val="center"/>
          </w:tcPr>
          <w:p w:rsidR="006334EB" w:rsidRPr="006B4143" w:rsidRDefault="006334EB" w:rsidP="00A57634">
            <w:pPr>
              <w:pStyle w:val="AMATabObstvertikal"/>
              <w:spacing w:after="0"/>
              <w:ind w:right="40"/>
              <w:rPr>
                <w:snapToGrid w:val="0"/>
                <w:color w:val="000000"/>
                <w:sz w:val="20"/>
              </w:rPr>
            </w:pPr>
            <w:r w:rsidRPr="006B4143">
              <w:rPr>
                <w:snapToGrid w:val="0"/>
                <w:color w:val="000000"/>
                <w:sz w:val="20"/>
              </w:rPr>
              <w:t>Sellerie,  5 kg Sack, kg</w:t>
            </w:r>
          </w:p>
        </w:tc>
        <w:tc>
          <w:tcPr>
            <w:tcW w:w="850"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sz w:val="20"/>
              </w:rPr>
            </w:pPr>
            <w:r w:rsidRPr="00F8643A">
              <w:rPr>
                <w:sz w:val="20"/>
              </w:rPr>
              <w:t>37,50</w:t>
            </w:r>
          </w:p>
        </w:tc>
        <w:tc>
          <w:tcPr>
            <w:tcW w:w="885"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sz w:val="20"/>
              </w:rPr>
            </w:pPr>
            <w:r w:rsidRPr="00F8643A">
              <w:rPr>
                <w:sz w:val="20"/>
              </w:rPr>
              <w:t>37,50</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sz w:val="20"/>
              </w:rPr>
            </w:pPr>
            <w:r>
              <w:rPr>
                <w:sz w:val="20"/>
              </w:rPr>
              <w:t>40</w:t>
            </w:r>
            <w:r w:rsidRPr="00F8643A">
              <w:rPr>
                <w:sz w:val="20"/>
              </w:rPr>
              <w:t>,</w:t>
            </w:r>
            <w:r>
              <w:rPr>
                <w:sz w:val="20"/>
              </w:rPr>
              <w:t>0</w:t>
            </w:r>
            <w:r w:rsidRPr="00F8643A">
              <w:rPr>
                <w:sz w:val="20"/>
              </w:rPr>
              <w:t>0</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sz w:val="20"/>
              </w:rPr>
            </w:pPr>
            <w:r>
              <w:rPr>
                <w:sz w:val="20"/>
              </w:rPr>
              <w:t>40</w:t>
            </w:r>
            <w:r w:rsidRPr="00F8643A">
              <w:rPr>
                <w:sz w:val="20"/>
              </w:rPr>
              <w:t>,</w:t>
            </w:r>
            <w:r>
              <w:rPr>
                <w:sz w:val="20"/>
              </w:rPr>
              <w:t>0</w:t>
            </w:r>
            <w:r w:rsidRPr="00F8643A">
              <w:rPr>
                <w:sz w:val="20"/>
              </w:rPr>
              <w:t>0</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sz w:val="20"/>
              </w:rPr>
            </w:pPr>
            <w:r>
              <w:rPr>
                <w:sz w:val="20"/>
              </w:rPr>
              <w:t>40</w:t>
            </w:r>
            <w:r w:rsidRPr="00F8643A">
              <w:rPr>
                <w:sz w:val="20"/>
              </w:rPr>
              <w:t>,</w:t>
            </w:r>
            <w:r>
              <w:rPr>
                <w:sz w:val="20"/>
              </w:rPr>
              <w:t>0</w:t>
            </w:r>
            <w:r w:rsidRPr="00F8643A">
              <w:rPr>
                <w:sz w:val="20"/>
              </w:rPr>
              <w:t>0</w:t>
            </w:r>
          </w:p>
        </w:tc>
        <w:tc>
          <w:tcPr>
            <w:tcW w:w="1036"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sz w:val="20"/>
              </w:rPr>
            </w:pPr>
            <w:r>
              <w:rPr>
                <w:sz w:val="20"/>
              </w:rPr>
              <w:t>40</w:t>
            </w:r>
            <w:r w:rsidRPr="00F8643A">
              <w:rPr>
                <w:sz w:val="20"/>
              </w:rPr>
              <w:t>,</w:t>
            </w:r>
            <w:r>
              <w:rPr>
                <w:sz w:val="20"/>
              </w:rPr>
              <w:t>0</w:t>
            </w:r>
            <w:r w:rsidRPr="00F8643A">
              <w:rPr>
                <w:sz w:val="20"/>
              </w:rPr>
              <w:t>0</w:t>
            </w:r>
          </w:p>
        </w:tc>
        <w:tc>
          <w:tcPr>
            <w:tcW w:w="850"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sz w:val="20"/>
              </w:rPr>
            </w:pPr>
            <w:r>
              <w:rPr>
                <w:sz w:val="20"/>
              </w:rPr>
              <w:t>40</w:t>
            </w:r>
            <w:r w:rsidRPr="00F8643A">
              <w:rPr>
                <w:sz w:val="20"/>
              </w:rPr>
              <w:t>,</w:t>
            </w:r>
            <w:r>
              <w:rPr>
                <w:sz w:val="20"/>
              </w:rPr>
              <w:t>0</w:t>
            </w:r>
            <w:r w:rsidRPr="00F8643A">
              <w:rPr>
                <w:sz w:val="20"/>
              </w:rPr>
              <w:t>0</w:t>
            </w:r>
          </w:p>
        </w:tc>
        <w:tc>
          <w:tcPr>
            <w:tcW w:w="851" w:type="dxa"/>
            <w:tcBorders>
              <w:left w:val="single" w:sz="2" w:space="0" w:color="auto"/>
            </w:tcBorders>
            <w:vAlign w:val="center"/>
          </w:tcPr>
          <w:p w:rsidR="006334EB" w:rsidRPr="00F8643A" w:rsidRDefault="006334EB" w:rsidP="006334EB">
            <w:pPr>
              <w:pStyle w:val="AMATabObstvertikal"/>
              <w:spacing w:before="0"/>
              <w:ind w:left="40" w:right="40"/>
              <w:jc w:val="right"/>
              <w:rPr>
                <w:sz w:val="20"/>
              </w:rPr>
            </w:pPr>
            <w:r>
              <w:rPr>
                <w:sz w:val="20"/>
              </w:rPr>
              <w:t>37</w:t>
            </w:r>
            <w:r w:rsidRPr="00F8643A">
              <w:rPr>
                <w:sz w:val="20"/>
              </w:rPr>
              <w:t>,</w:t>
            </w:r>
            <w:r>
              <w:rPr>
                <w:sz w:val="20"/>
              </w:rPr>
              <w:t>5</w:t>
            </w:r>
            <w:r w:rsidRPr="00F8643A">
              <w:rPr>
                <w:sz w:val="20"/>
              </w:rPr>
              <w:t>0</w:t>
            </w:r>
          </w:p>
        </w:tc>
      </w:tr>
      <w:tr w:rsidR="006334EB" w:rsidRPr="006B4143" w:rsidTr="00A87B1A">
        <w:tc>
          <w:tcPr>
            <w:tcW w:w="2724" w:type="dxa"/>
            <w:tcBorders>
              <w:right w:val="single" w:sz="2" w:space="0" w:color="auto"/>
            </w:tcBorders>
            <w:vAlign w:val="center"/>
          </w:tcPr>
          <w:p w:rsidR="006334EB" w:rsidRPr="006B4143" w:rsidRDefault="006334EB" w:rsidP="002F2D9C">
            <w:pPr>
              <w:pStyle w:val="AMATabObstvertikal"/>
              <w:spacing w:after="0"/>
              <w:ind w:right="40"/>
              <w:rPr>
                <w:snapToGrid w:val="0"/>
                <w:color w:val="000000"/>
                <w:sz w:val="20"/>
              </w:rPr>
            </w:pPr>
            <w:r>
              <w:rPr>
                <w:snapToGrid w:val="0"/>
                <w:color w:val="000000"/>
                <w:sz w:val="20"/>
              </w:rPr>
              <w:t>K</w:t>
            </w:r>
            <w:r w:rsidRPr="006B4143">
              <w:rPr>
                <w:snapToGrid w:val="0"/>
                <w:color w:val="000000"/>
                <w:sz w:val="20"/>
              </w:rPr>
              <w:t>raut, weiß, kg</w:t>
            </w:r>
          </w:p>
        </w:tc>
        <w:tc>
          <w:tcPr>
            <w:tcW w:w="850"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0,25</w:t>
            </w:r>
          </w:p>
        </w:tc>
        <w:tc>
          <w:tcPr>
            <w:tcW w:w="885"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0,25</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0,25</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0,2</w:t>
            </w:r>
            <w:r>
              <w:rPr>
                <w:color w:val="000000"/>
                <w:sz w:val="20"/>
              </w:rPr>
              <w:t>6</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0,2</w:t>
            </w:r>
            <w:r>
              <w:rPr>
                <w:color w:val="000000"/>
                <w:sz w:val="20"/>
              </w:rPr>
              <w:t>6</w:t>
            </w:r>
          </w:p>
        </w:tc>
        <w:tc>
          <w:tcPr>
            <w:tcW w:w="1036"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0,2</w:t>
            </w:r>
            <w:r>
              <w:rPr>
                <w:color w:val="000000"/>
                <w:sz w:val="20"/>
              </w:rPr>
              <w:t>6</w:t>
            </w:r>
          </w:p>
        </w:tc>
        <w:tc>
          <w:tcPr>
            <w:tcW w:w="850"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0,2</w:t>
            </w:r>
            <w:r>
              <w:rPr>
                <w:color w:val="000000"/>
                <w:sz w:val="20"/>
              </w:rPr>
              <w:t>6</w:t>
            </w:r>
          </w:p>
        </w:tc>
        <w:tc>
          <w:tcPr>
            <w:tcW w:w="851" w:type="dxa"/>
            <w:tcBorders>
              <w:left w:val="single" w:sz="2" w:space="0" w:color="auto"/>
            </w:tcBorders>
            <w:vAlign w:val="center"/>
          </w:tcPr>
          <w:p w:rsidR="006334EB" w:rsidRPr="00F8643A" w:rsidRDefault="006334EB" w:rsidP="001B745E">
            <w:pPr>
              <w:pStyle w:val="AMATabObstvertikal"/>
              <w:spacing w:before="0"/>
              <w:ind w:left="40" w:right="40"/>
              <w:jc w:val="right"/>
              <w:rPr>
                <w:color w:val="000000"/>
                <w:sz w:val="20"/>
              </w:rPr>
            </w:pPr>
            <w:r w:rsidRPr="00F8643A">
              <w:rPr>
                <w:color w:val="000000"/>
                <w:sz w:val="20"/>
              </w:rPr>
              <w:t>0,2</w:t>
            </w:r>
            <w:r>
              <w:rPr>
                <w:color w:val="000000"/>
                <w:sz w:val="20"/>
              </w:rPr>
              <w:t>6</w:t>
            </w:r>
          </w:p>
        </w:tc>
      </w:tr>
      <w:tr w:rsidR="006334EB" w:rsidRPr="006B4143" w:rsidTr="00A87B1A">
        <w:tc>
          <w:tcPr>
            <w:tcW w:w="2724" w:type="dxa"/>
            <w:tcBorders>
              <w:right w:val="single" w:sz="2" w:space="0" w:color="auto"/>
            </w:tcBorders>
            <w:vAlign w:val="center"/>
          </w:tcPr>
          <w:p w:rsidR="006334EB" w:rsidRPr="006B4143" w:rsidRDefault="006334EB" w:rsidP="002F2D9C">
            <w:pPr>
              <w:pStyle w:val="AMATabObstvertikal"/>
              <w:spacing w:after="0"/>
              <w:ind w:right="40"/>
              <w:rPr>
                <w:snapToGrid w:val="0"/>
                <w:color w:val="000000"/>
                <w:sz w:val="20"/>
              </w:rPr>
            </w:pPr>
            <w:r>
              <w:rPr>
                <w:snapToGrid w:val="0"/>
                <w:color w:val="000000"/>
                <w:sz w:val="20"/>
              </w:rPr>
              <w:t>Kraut, rot, kg</w:t>
            </w:r>
          </w:p>
        </w:tc>
        <w:tc>
          <w:tcPr>
            <w:tcW w:w="850"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0,38</w:t>
            </w:r>
          </w:p>
        </w:tc>
        <w:tc>
          <w:tcPr>
            <w:tcW w:w="885"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0,38</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0,38</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0,38</w:t>
            </w:r>
          </w:p>
        </w:tc>
        <w:tc>
          <w:tcPr>
            <w:tcW w:w="919"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0,38</w:t>
            </w:r>
          </w:p>
        </w:tc>
        <w:tc>
          <w:tcPr>
            <w:tcW w:w="1036"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0,38</w:t>
            </w:r>
          </w:p>
        </w:tc>
        <w:tc>
          <w:tcPr>
            <w:tcW w:w="850" w:type="dxa"/>
            <w:tcBorders>
              <w:left w:val="single" w:sz="2" w:space="0" w:color="auto"/>
              <w:right w:val="single" w:sz="2" w:space="0" w:color="auto"/>
            </w:tcBorders>
            <w:vAlign w:val="center"/>
          </w:tcPr>
          <w:p w:rsidR="006334EB" w:rsidRPr="00F8643A" w:rsidRDefault="006334EB" w:rsidP="006334EB">
            <w:pPr>
              <w:pStyle w:val="AMATabObstvertikal"/>
              <w:spacing w:before="0"/>
              <w:ind w:left="40" w:right="40"/>
              <w:jc w:val="right"/>
              <w:rPr>
                <w:color w:val="000000"/>
                <w:sz w:val="20"/>
              </w:rPr>
            </w:pPr>
            <w:r w:rsidRPr="00F8643A">
              <w:rPr>
                <w:color w:val="000000"/>
                <w:sz w:val="20"/>
              </w:rPr>
              <w:t>0,38</w:t>
            </w:r>
          </w:p>
        </w:tc>
        <w:tc>
          <w:tcPr>
            <w:tcW w:w="851" w:type="dxa"/>
            <w:tcBorders>
              <w:left w:val="single" w:sz="2" w:space="0" w:color="auto"/>
            </w:tcBorders>
            <w:vAlign w:val="center"/>
          </w:tcPr>
          <w:p w:rsidR="006334EB" w:rsidRPr="00F8643A" w:rsidRDefault="006334EB" w:rsidP="00097069">
            <w:pPr>
              <w:pStyle w:val="AMATabObstvertikal"/>
              <w:spacing w:before="0"/>
              <w:ind w:left="40" w:right="40"/>
              <w:jc w:val="right"/>
              <w:rPr>
                <w:color w:val="000000"/>
                <w:sz w:val="20"/>
              </w:rPr>
            </w:pPr>
            <w:r w:rsidRPr="00F8643A">
              <w:rPr>
                <w:color w:val="000000"/>
                <w:sz w:val="20"/>
              </w:rPr>
              <w:t>0,38</w:t>
            </w:r>
          </w:p>
        </w:tc>
      </w:tr>
    </w:tbl>
    <w:p w:rsidR="00837998" w:rsidRPr="006B4143" w:rsidRDefault="00837998" w:rsidP="00837998">
      <w:pPr>
        <w:pStyle w:val="AMAQuellenangabe"/>
      </w:pPr>
      <w:r w:rsidRPr="006B4143">
        <w:t>Quelle: NÖ LLWK</w:t>
      </w:r>
      <w:r w:rsidR="00747D40">
        <w:t>,</w:t>
      </w:r>
    </w:p>
    <w:p w:rsidR="004252A5" w:rsidRDefault="004252A5" w:rsidP="002550C1">
      <w:pPr>
        <w:pStyle w:val="AMATabellenberschrift"/>
        <w:spacing w:before="120"/>
      </w:pPr>
    </w:p>
    <w:p w:rsidR="00837998" w:rsidRPr="006B4143" w:rsidRDefault="003879F4" w:rsidP="002550C1">
      <w:pPr>
        <w:pStyle w:val="AMATabellenberschrift"/>
        <w:spacing w:before="120"/>
      </w:pPr>
      <w:r w:rsidRPr="006B4143">
        <w:t>Erdäpfel</w:t>
      </w:r>
      <w:r w:rsidR="00837998" w:rsidRPr="006B4143">
        <w:t xml:space="preserve"> - Erzeugerpreise NÖ in EUR/</w:t>
      </w:r>
      <w:proofErr w:type="spellStart"/>
      <w:r w:rsidR="00837998" w:rsidRPr="006B4143">
        <w:t>dt</w:t>
      </w:r>
      <w:proofErr w:type="spellEnd"/>
      <w:r w:rsidR="00837998" w:rsidRPr="006B4143">
        <w:t xml:space="preserve">, ohne. </w:t>
      </w:r>
      <w:proofErr w:type="spellStart"/>
      <w:r w:rsidR="00837998" w:rsidRPr="006B4143">
        <w:t>USt</w:t>
      </w:r>
      <w:proofErr w:type="spellEnd"/>
      <w:r w:rsidR="00837998" w:rsidRPr="006B4143">
        <w:t>.</w:t>
      </w:r>
    </w:p>
    <w:tbl>
      <w:tblPr>
        <w:tblW w:w="9953" w:type="dxa"/>
        <w:tblLayout w:type="fixed"/>
        <w:tblCellMar>
          <w:left w:w="30" w:type="dxa"/>
          <w:right w:w="30" w:type="dxa"/>
        </w:tblCellMar>
        <w:tblLook w:val="0000" w:firstRow="0" w:lastRow="0" w:firstColumn="0" w:lastColumn="0" w:noHBand="0" w:noVBand="0"/>
      </w:tblPr>
      <w:tblGrid>
        <w:gridCol w:w="2724"/>
        <w:gridCol w:w="850"/>
        <w:gridCol w:w="851"/>
        <w:gridCol w:w="992"/>
        <w:gridCol w:w="850"/>
        <w:gridCol w:w="993"/>
        <w:gridCol w:w="992"/>
        <w:gridCol w:w="850"/>
        <w:gridCol w:w="851"/>
      </w:tblGrid>
      <w:tr w:rsidR="004B4B7F" w:rsidRPr="006B4143" w:rsidTr="00A87B1A">
        <w:tc>
          <w:tcPr>
            <w:tcW w:w="2724" w:type="dxa"/>
            <w:tcBorders>
              <w:bottom w:val="single" w:sz="2" w:space="0" w:color="auto"/>
              <w:right w:val="single" w:sz="2" w:space="0" w:color="auto"/>
            </w:tcBorders>
            <w:vAlign w:val="center"/>
          </w:tcPr>
          <w:p w:rsidR="004B4B7F" w:rsidRPr="006B4143" w:rsidRDefault="004B4B7F" w:rsidP="00837998">
            <w:pPr>
              <w:pStyle w:val="AMATabObsthorizontal"/>
              <w:spacing w:before="0" w:after="0"/>
              <w:ind w:right="40"/>
              <w:jc w:val="left"/>
            </w:pPr>
            <w:r w:rsidRPr="006B4143">
              <w:t>Sorten/Woche</w:t>
            </w:r>
          </w:p>
        </w:tc>
        <w:tc>
          <w:tcPr>
            <w:tcW w:w="850" w:type="dxa"/>
            <w:tcBorders>
              <w:left w:val="single" w:sz="2" w:space="0" w:color="auto"/>
              <w:bottom w:val="single" w:sz="2" w:space="0" w:color="auto"/>
              <w:right w:val="single" w:sz="2" w:space="0" w:color="auto"/>
            </w:tcBorders>
          </w:tcPr>
          <w:p w:rsidR="004B4B7F" w:rsidRPr="006B4143" w:rsidRDefault="004B4B7F" w:rsidP="005212C8">
            <w:pPr>
              <w:pStyle w:val="FormatvorlageAMATabObsthorizontal9ptRechts"/>
              <w:spacing w:before="0" w:after="0"/>
              <w:ind w:left="40" w:right="0"/>
              <w:rPr>
                <w:rFonts w:eastAsia="Arial Unicode MS"/>
                <w:sz w:val="20"/>
              </w:rPr>
            </w:pPr>
            <w:r>
              <w:rPr>
                <w:rFonts w:eastAsia="Arial Unicode MS"/>
                <w:sz w:val="20"/>
              </w:rPr>
              <w:t>51/</w:t>
            </w:r>
            <w:r w:rsidRPr="006B4143">
              <w:rPr>
                <w:rFonts w:eastAsia="Arial Unicode MS"/>
                <w:sz w:val="20"/>
              </w:rPr>
              <w:t>2013</w:t>
            </w:r>
          </w:p>
        </w:tc>
        <w:tc>
          <w:tcPr>
            <w:tcW w:w="851" w:type="dxa"/>
            <w:tcBorders>
              <w:left w:val="single" w:sz="2" w:space="0" w:color="auto"/>
              <w:bottom w:val="single" w:sz="2" w:space="0" w:color="auto"/>
              <w:right w:val="single" w:sz="2" w:space="0" w:color="auto"/>
            </w:tcBorders>
          </w:tcPr>
          <w:p w:rsidR="004B4B7F" w:rsidRPr="006B4143" w:rsidRDefault="004B4B7F" w:rsidP="005212C8">
            <w:pPr>
              <w:pStyle w:val="FormatvorlageAMATabObsthorizontal9ptRechts"/>
              <w:spacing w:before="0" w:after="0"/>
              <w:ind w:left="40" w:right="0"/>
              <w:rPr>
                <w:rFonts w:eastAsia="Arial Unicode MS"/>
                <w:sz w:val="20"/>
              </w:rPr>
            </w:pPr>
            <w:r>
              <w:rPr>
                <w:rFonts w:eastAsia="Arial Unicode MS"/>
                <w:sz w:val="20"/>
              </w:rPr>
              <w:t>1/</w:t>
            </w:r>
            <w:r w:rsidRPr="006B4143">
              <w:rPr>
                <w:rFonts w:eastAsia="Arial Unicode MS"/>
                <w:sz w:val="20"/>
              </w:rPr>
              <w:t>201</w:t>
            </w:r>
            <w:r>
              <w:rPr>
                <w:rFonts w:eastAsia="Arial Unicode MS"/>
                <w:sz w:val="20"/>
              </w:rPr>
              <w:t>4</w:t>
            </w:r>
          </w:p>
        </w:tc>
        <w:tc>
          <w:tcPr>
            <w:tcW w:w="992" w:type="dxa"/>
            <w:tcBorders>
              <w:left w:val="single" w:sz="2" w:space="0" w:color="auto"/>
              <w:bottom w:val="single" w:sz="2" w:space="0" w:color="auto"/>
              <w:right w:val="single" w:sz="2" w:space="0" w:color="auto"/>
            </w:tcBorders>
          </w:tcPr>
          <w:p w:rsidR="004B4B7F" w:rsidRPr="006B4143" w:rsidRDefault="004B4B7F" w:rsidP="005212C8">
            <w:pPr>
              <w:pStyle w:val="FormatvorlageAMATabObsthorizontal9ptRechts"/>
              <w:spacing w:before="0" w:after="0"/>
              <w:ind w:left="40" w:right="0"/>
              <w:rPr>
                <w:rFonts w:eastAsia="Arial Unicode MS"/>
                <w:sz w:val="20"/>
              </w:rPr>
            </w:pPr>
            <w:r>
              <w:rPr>
                <w:rFonts w:eastAsia="Arial Unicode MS"/>
                <w:sz w:val="20"/>
              </w:rPr>
              <w:t>2/</w:t>
            </w:r>
            <w:r w:rsidRPr="006B4143">
              <w:rPr>
                <w:rFonts w:eastAsia="Arial Unicode MS"/>
                <w:sz w:val="20"/>
              </w:rPr>
              <w:t>201</w:t>
            </w:r>
            <w:r>
              <w:rPr>
                <w:rFonts w:eastAsia="Arial Unicode MS"/>
                <w:sz w:val="20"/>
              </w:rPr>
              <w:t>4</w:t>
            </w:r>
          </w:p>
        </w:tc>
        <w:tc>
          <w:tcPr>
            <w:tcW w:w="850" w:type="dxa"/>
            <w:tcBorders>
              <w:left w:val="single" w:sz="2" w:space="0" w:color="auto"/>
              <w:bottom w:val="single" w:sz="2" w:space="0" w:color="auto"/>
              <w:right w:val="single" w:sz="2" w:space="0" w:color="auto"/>
            </w:tcBorders>
          </w:tcPr>
          <w:p w:rsidR="004B4B7F" w:rsidRPr="006B4143" w:rsidRDefault="004B4B7F" w:rsidP="005212C8">
            <w:pPr>
              <w:pStyle w:val="FormatvorlageAMATabObsthorizontal9ptRechts"/>
              <w:spacing w:before="0" w:after="0"/>
              <w:ind w:left="40" w:right="0"/>
              <w:rPr>
                <w:rFonts w:eastAsia="Arial Unicode MS"/>
                <w:sz w:val="20"/>
              </w:rPr>
            </w:pPr>
            <w:r>
              <w:rPr>
                <w:rFonts w:eastAsia="Arial Unicode MS"/>
                <w:sz w:val="20"/>
              </w:rPr>
              <w:t>3/</w:t>
            </w:r>
            <w:r w:rsidRPr="006B4143">
              <w:rPr>
                <w:rFonts w:eastAsia="Arial Unicode MS"/>
                <w:sz w:val="20"/>
              </w:rPr>
              <w:t>201</w:t>
            </w:r>
            <w:r>
              <w:rPr>
                <w:rFonts w:eastAsia="Arial Unicode MS"/>
                <w:sz w:val="20"/>
              </w:rPr>
              <w:t>4</w:t>
            </w:r>
          </w:p>
        </w:tc>
        <w:tc>
          <w:tcPr>
            <w:tcW w:w="993" w:type="dxa"/>
            <w:tcBorders>
              <w:left w:val="single" w:sz="2" w:space="0" w:color="auto"/>
              <w:bottom w:val="single" w:sz="2" w:space="0" w:color="auto"/>
              <w:right w:val="single" w:sz="2" w:space="0" w:color="auto"/>
            </w:tcBorders>
          </w:tcPr>
          <w:p w:rsidR="004B4B7F" w:rsidRPr="006B4143" w:rsidRDefault="004B4B7F" w:rsidP="005212C8">
            <w:pPr>
              <w:pStyle w:val="FormatvorlageAMATabObsthorizontal9ptRechts"/>
              <w:spacing w:before="0" w:after="0"/>
              <w:ind w:left="40" w:right="0"/>
              <w:rPr>
                <w:rFonts w:eastAsia="Arial Unicode MS"/>
                <w:sz w:val="20"/>
              </w:rPr>
            </w:pPr>
            <w:r>
              <w:rPr>
                <w:rFonts w:eastAsia="Arial Unicode MS"/>
                <w:sz w:val="20"/>
              </w:rPr>
              <w:t>4/</w:t>
            </w:r>
            <w:r w:rsidRPr="006B4143">
              <w:rPr>
                <w:rFonts w:eastAsia="Arial Unicode MS"/>
                <w:sz w:val="20"/>
              </w:rPr>
              <w:t>201</w:t>
            </w:r>
            <w:r>
              <w:rPr>
                <w:rFonts w:eastAsia="Arial Unicode MS"/>
                <w:sz w:val="20"/>
              </w:rPr>
              <w:t>4</w:t>
            </w:r>
          </w:p>
        </w:tc>
        <w:tc>
          <w:tcPr>
            <w:tcW w:w="992" w:type="dxa"/>
            <w:tcBorders>
              <w:left w:val="single" w:sz="2" w:space="0" w:color="auto"/>
              <w:bottom w:val="single" w:sz="2" w:space="0" w:color="auto"/>
              <w:right w:val="single" w:sz="2" w:space="0" w:color="auto"/>
            </w:tcBorders>
          </w:tcPr>
          <w:p w:rsidR="004B4B7F" w:rsidRPr="006B4143" w:rsidRDefault="004B4B7F" w:rsidP="005212C8">
            <w:pPr>
              <w:pStyle w:val="FormatvorlageAMATabObsthorizontal9ptRechts"/>
              <w:spacing w:before="0" w:after="0"/>
              <w:ind w:left="40" w:right="0"/>
              <w:rPr>
                <w:rFonts w:eastAsia="Arial Unicode MS"/>
                <w:sz w:val="20"/>
              </w:rPr>
            </w:pPr>
            <w:r>
              <w:rPr>
                <w:rFonts w:eastAsia="Arial Unicode MS"/>
                <w:sz w:val="20"/>
              </w:rPr>
              <w:t>5/</w:t>
            </w:r>
            <w:r w:rsidRPr="006B4143">
              <w:rPr>
                <w:rFonts w:eastAsia="Arial Unicode MS"/>
                <w:sz w:val="20"/>
              </w:rPr>
              <w:t>201</w:t>
            </w:r>
            <w:r>
              <w:rPr>
                <w:rFonts w:eastAsia="Arial Unicode MS"/>
                <w:sz w:val="20"/>
              </w:rPr>
              <w:t>4</w:t>
            </w:r>
          </w:p>
        </w:tc>
        <w:tc>
          <w:tcPr>
            <w:tcW w:w="850" w:type="dxa"/>
            <w:tcBorders>
              <w:left w:val="single" w:sz="2" w:space="0" w:color="auto"/>
              <w:bottom w:val="single" w:sz="2" w:space="0" w:color="auto"/>
              <w:right w:val="single" w:sz="2" w:space="0" w:color="auto"/>
            </w:tcBorders>
          </w:tcPr>
          <w:p w:rsidR="004B4B7F" w:rsidRPr="006B4143" w:rsidRDefault="004B4B7F" w:rsidP="005212C8">
            <w:pPr>
              <w:pStyle w:val="FormatvorlageAMATabObsthorizontal9ptRechts"/>
              <w:spacing w:before="0" w:after="0"/>
              <w:ind w:left="40" w:right="0"/>
              <w:rPr>
                <w:rFonts w:eastAsia="Arial Unicode MS"/>
                <w:sz w:val="20"/>
              </w:rPr>
            </w:pPr>
            <w:r>
              <w:rPr>
                <w:rFonts w:eastAsia="Arial Unicode MS"/>
                <w:sz w:val="20"/>
              </w:rPr>
              <w:t>6/</w:t>
            </w:r>
            <w:r w:rsidRPr="006B4143">
              <w:rPr>
                <w:rFonts w:eastAsia="Arial Unicode MS"/>
                <w:sz w:val="20"/>
              </w:rPr>
              <w:t>201</w:t>
            </w:r>
            <w:r>
              <w:rPr>
                <w:rFonts w:eastAsia="Arial Unicode MS"/>
                <w:sz w:val="20"/>
              </w:rPr>
              <w:t>4</w:t>
            </w:r>
          </w:p>
        </w:tc>
        <w:tc>
          <w:tcPr>
            <w:tcW w:w="851" w:type="dxa"/>
            <w:tcBorders>
              <w:left w:val="single" w:sz="2" w:space="0" w:color="auto"/>
              <w:bottom w:val="single" w:sz="2" w:space="0" w:color="auto"/>
            </w:tcBorders>
          </w:tcPr>
          <w:p w:rsidR="004B4B7F" w:rsidRPr="006B4143" w:rsidRDefault="004B4B7F" w:rsidP="003C1331">
            <w:pPr>
              <w:pStyle w:val="FormatvorlageAMATabObsthorizontal9ptRechts"/>
              <w:spacing w:before="0" w:after="0"/>
              <w:ind w:left="40" w:right="0"/>
              <w:rPr>
                <w:rFonts w:eastAsia="Arial Unicode MS"/>
                <w:sz w:val="20"/>
              </w:rPr>
            </w:pPr>
            <w:r>
              <w:rPr>
                <w:rFonts w:eastAsia="Arial Unicode MS"/>
                <w:sz w:val="20"/>
              </w:rPr>
              <w:t>7/</w:t>
            </w:r>
            <w:r w:rsidRPr="006B4143">
              <w:rPr>
                <w:rFonts w:eastAsia="Arial Unicode MS"/>
                <w:sz w:val="20"/>
              </w:rPr>
              <w:t>201</w:t>
            </w:r>
            <w:r>
              <w:rPr>
                <w:rFonts w:eastAsia="Arial Unicode MS"/>
                <w:sz w:val="20"/>
              </w:rPr>
              <w:t>4</w:t>
            </w:r>
          </w:p>
        </w:tc>
      </w:tr>
      <w:tr w:rsidR="004B4B7F" w:rsidRPr="006B4143" w:rsidTr="00A87B1A">
        <w:tc>
          <w:tcPr>
            <w:tcW w:w="2724" w:type="dxa"/>
            <w:tcBorders>
              <w:right w:val="single" w:sz="2" w:space="0" w:color="auto"/>
            </w:tcBorders>
            <w:vAlign w:val="center"/>
          </w:tcPr>
          <w:p w:rsidR="004B4B7F" w:rsidRPr="006B4143" w:rsidRDefault="004B4B7F" w:rsidP="009B235F">
            <w:pPr>
              <w:pStyle w:val="AMATabObstvertikal"/>
              <w:ind w:right="40"/>
              <w:rPr>
                <w:snapToGrid w:val="0"/>
                <w:color w:val="000000"/>
                <w:sz w:val="20"/>
              </w:rPr>
            </w:pPr>
            <w:r w:rsidRPr="006B4143">
              <w:rPr>
                <w:snapToGrid w:val="0"/>
                <w:color w:val="000000"/>
                <w:sz w:val="20"/>
              </w:rPr>
              <w:t>Erdäpfel, festkochend</w:t>
            </w:r>
          </w:p>
        </w:tc>
        <w:tc>
          <w:tcPr>
            <w:tcW w:w="850"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851"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992"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850"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993"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992"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850"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851" w:type="dxa"/>
            <w:tcBorders>
              <w:left w:val="single" w:sz="2" w:space="0" w:color="auto"/>
            </w:tcBorders>
            <w:vAlign w:val="center"/>
          </w:tcPr>
          <w:p w:rsidR="004B4B7F" w:rsidRPr="006B4143" w:rsidRDefault="004B4B7F" w:rsidP="00D714D6">
            <w:pPr>
              <w:pStyle w:val="AMATabObstvertikal"/>
              <w:spacing w:before="0"/>
              <w:ind w:left="40" w:right="40"/>
              <w:jc w:val="right"/>
              <w:rPr>
                <w:color w:val="000000"/>
                <w:sz w:val="20"/>
              </w:rPr>
            </w:pPr>
            <w:r>
              <w:rPr>
                <w:color w:val="000000"/>
                <w:sz w:val="20"/>
              </w:rPr>
              <w:t>26,00</w:t>
            </w:r>
          </w:p>
        </w:tc>
      </w:tr>
      <w:tr w:rsidR="004B4B7F" w:rsidRPr="006B4143" w:rsidTr="00A87B1A">
        <w:tc>
          <w:tcPr>
            <w:tcW w:w="2724" w:type="dxa"/>
            <w:tcBorders>
              <w:right w:val="single" w:sz="2" w:space="0" w:color="auto"/>
            </w:tcBorders>
            <w:vAlign w:val="center"/>
          </w:tcPr>
          <w:p w:rsidR="004B4B7F" w:rsidRPr="006B4143" w:rsidRDefault="004B4B7F" w:rsidP="009B235F">
            <w:pPr>
              <w:pStyle w:val="AMATabObstvertikal"/>
              <w:ind w:right="40"/>
              <w:rPr>
                <w:snapToGrid w:val="0"/>
                <w:color w:val="000000"/>
                <w:sz w:val="20"/>
              </w:rPr>
            </w:pPr>
            <w:r w:rsidRPr="006B4143">
              <w:rPr>
                <w:snapToGrid w:val="0"/>
                <w:color w:val="000000"/>
                <w:sz w:val="20"/>
              </w:rPr>
              <w:t xml:space="preserve">Erdäpfel, vorw. </w:t>
            </w:r>
            <w:r w:rsidRPr="006B4143">
              <w:rPr>
                <w:snapToGrid w:val="0"/>
                <w:color w:val="000000"/>
                <w:szCs w:val="18"/>
              </w:rPr>
              <w:t>festkochend</w:t>
            </w:r>
          </w:p>
        </w:tc>
        <w:tc>
          <w:tcPr>
            <w:tcW w:w="850"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851"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992"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850"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993"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992"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850" w:type="dxa"/>
            <w:tcBorders>
              <w:left w:val="single" w:sz="2" w:space="0" w:color="auto"/>
              <w:right w:val="single" w:sz="2" w:space="0" w:color="auto"/>
            </w:tcBorders>
            <w:vAlign w:val="center"/>
          </w:tcPr>
          <w:p w:rsidR="004B4B7F" w:rsidRPr="006B4143" w:rsidRDefault="004B4B7F" w:rsidP="005212C8">
            <w:pPr>
              <w:pStyle w:val="AMATabObstvertikal"/>
              <w:spacing w:before="0"/>
              <w:ind w:left="40" w:right="40"/>
              <w:jc w:val="right"/>
              <w:rPr>
                <w:color w:val="000000"/>
                <w:sz w:val="20"/>
              </w:rPr>
            </w:pPr>
            <w:r>
              <w:rPr>
                <w:color w:val="000000"/>
                <w:sz w:val="20"/>
              </w:rPr>
              <w:t>26,00</w:t>
            </w:r>
          </w:p>
        </w:tc>
        <w:tc>
          <w:tcPr>
            <w:tcW w:w="851" w:type="dxa"/>
            <w:tcBorders>
              <w:left w:val="single" w:sz="2" w:space="0" w:color="auto"/>
            </w:tcBorders>
            <w:vAlign w:val="center"/>
          </w:tcPr>
          <w:p w:rsidR="004B4B7F" w:rsidRPr="006B4143" w:rsidRDefault="004B4B7F" w:rsidP="00D714D6">
            <w:pPr>
              <w:pStyle w:val="AMATabObstvertikal"/>
              <w:spacing w:before="0"/>
              <w:ind w:left="40" w:right="40"/>
              <w:jc w:val="right"/>
              <w:rPr>
                <w:color w:val="000000"/>
                <w:sz w:val="20"/>
              </w:rPr>
            </w:pPr>
            <w:r>
              <w:rPr>
                <w:color w:val="000000"/>
                <w:sz w:val="20"/>
              </w:rPr>
              <w:t>26,00</w:t>
            </w:r>
          </w:p>
        </w:tc>
      </w:tr>
    </w:tbl>
    <w:p w:rsidR="007C433B" w:rsidRPr="006B4143" w:rsidRDefault="00837998" w:rsidP="005402C7">
      <w:pPr>
        <w:pStyle w:val="AMAQuellenangabe"/>
        <w:rPr>
          <w:sz w:val="20"/>
        </w:rPr>
      </w:pPr>
      <w:r w:rsidRPr="006B4143">
        <w:t>Quelle: NÖ LLWK</w:t>
      </w:r>
      <w:bookmarkStart w:id="37" w:name="_Toc184799320"/>
      <w:bookmarkStart w:id="38" w:name="_Toc246484080"/>
      <w:bookmarkEnd w:id="34"/>
      <w:r w:rsidR="005F68B3" w:rsidRPr="006B4143">
        <w:rPr>
          <w:sz w:val="20"/>
        </w:rPr>
        <w:br w:type="page"/>
      </w:r>
    </w:p>
    <w:p w:rsidR="00656E68" w:rsidRPr="006B4143" w:rsidRDefault="00656E68" w:rsidP="00656E68">
      <w:pPr>
        <w:pStyle w:val="AMAStandard"/>
      </w:pPr>
    </w:p>
    <w:p w:rsidR="00656E68" w:rsidRPr="006B4143" w:rsidRDefault="00656E68" w:rsidP="00656E68">
      <w:pPr>
        <w:pStyle w:val="AMAberschrift1"/>
      </w:pPr>
      <w:bookmarkStart w:id="39" w:name="_Toc367083707"/>
      <w:r w:rsidRPr="006B4143">
        <w:t>APFEL LAGERSTAND ÖSTERREICH</w:t>
      </w:r>
      <w:bookmarkEnd w:id="39"/>
    </w:p>
    <w:p w:rsidR="00656E68" w:rsidRPr="006B4143" w:rsidRDefault="00333183" w:rsidP="004802B2">
      <w:pPr>
        <w:pStyle w:val="Formatvorlage1"/>
      </w:pPr>
      <w:r w:rsidRPr="006B4143">
        <w:t xml:space="preserve">Apfel </w:t>
      </w:r>
      <w:r w:rsidR="004802B2" w:rsidRPr="006B4143">
        <w:t>Lagerstand in Tonnen</w:t>
      </w:r>
      <w:r w:rsidR="00656E68" w:rsidRPr="006B4143">
        <w:rPr>
          <w:sz w:val="12"/>
          <w:szCs w:val="12"/>
        </w:rPr>
        <w:br/>
      </w:r>
    </w:p>
    <w:tbl>
      <w:tblPr>
        <w:tblW w:w="9815" w:type="dxa"/>
        <w:tblLayout w:type="fixed"/>
        <w:tblCellMar>
          <w:left w:w="30" w:type="dxa"/>
          <w:right w:w="30" w:type="dxa"/>
        </w:tblCellMar>
        <w:tblLook w:val="0000" w:firstRow="0" w:lastRow="0" w:firstColumn="0" w:lastColumn="0" w:noHBand="0" w:noVBand="0"/>
      </w:tblPr>
      <w:tblGrid>
        <w:gridCol w:w="1731"/>
        <w:gridCol w:w="851"/>
        <w:gridCol w:w="930"/>
        <w:gridCol w:w="950"/>
        <w:gridCol w:w="850"/>
        <w:gridCol w:w="851"/>
        <w:gridCol w:w="930"/>
        <w:gridCol w:w="950"/>
        <w:gridCol w:w="933"/>
        <w:gridCol w:w="839"/>
      </w:tblGrid>
      <w:tr w:rsidR="00303788" w:rsidRPr="006B4143" w:rsidTr="00A87B1A">
        <w:tc>
          <w:tcPr>
            <w:tcW w:w="1731" w:type="dxa"/>
            <w:tcBorders>
              <w:bottom w:val="single" w:sz="2" w:space="0" w:color="auto"/>
              <w:right w:val="single" w:sz="2" w:space="0" w:color="auto"/>
            </w:tcBorders>
          </w:tcPr>
          <w:p w:rsidR="00303788" w:rsidRPr="006B4143" w:rsidRDefault="00303788" w:rsidP="004802B2">
            <w:pPr>
              <w:pStyle w:val="AMATabObsthorizontal"/>
              <w:jc w:val="left"/>
              <w:rPr>
                <w:bCs/>
                <w:lang w:val="de-AT"/>
              </w:rPr>
            </w:pPr>
          </w:p>
        </w:tc>
        <w:tc>
          <w:tcPr>
            <w:tcW w:w="851" w:type="dxa"/>
            <w:tcBorders>
              <w:bottom w:val="single" w:sz="2" w:space="0" w:color="auto"/>
              <w:right w:val="single" w:sz="2" w:space="0" w:color="auto"/>
            </w:tcBorders>
          </w:tcPr>
          <w:p w:rsidR="00303788" w:rsidRPr="006B4143" w:rsidRDefault="00191372" w:rsidP="00A87B1A">
            <w:pPr>
              <w:pStyle w:val="AMATabObsthorizontal"/>
              <w:jc w:val="right"/>
              <w:rPr>
                <w:bCs/>
                <w:lang w:val="de-AT"/>
              </w:rPr>
            </w:pPr>
            <w:r>
              <w:rPr>
                <w:bCs/>
                <w:lang w:val="de-AT"/>
              </w:rPr>
              <w:t>01.1</w:t>
            </w:r>
            <w:r w:rsidR="00303788" w:rsidRPr="006B4143">
              <w:rPr>
                <w:bCs/>
                <w:lang w:val="de-AT"/>
              </w:rPr>
              <w:t>1.13</w:t>
            </w:r>
          </w:p>
        </w:tc>
        <w:tc>
          <w:tcPr>
            <w:tcW w:w="930" w:type="dxa"/>
            <w:tcBorders>
              <w:left w:val="single" w:sz="2" w:space="0" w:color="auto"/>
              <w:bottom w:val="single" w:sz="2" w:space="0" w:color="auto"/>
              <w:right w:val="single" w:sz="2" w:space="0" w:color="auto"/>
            </w:tcBorders>
          </w:tcPr>
          <w:p w:rsidR="00303788" w:rsidRPr="006B4143" w:rsidRDefault="00303788" w:rsidP="00A87B1A">
            <w:pPr>
              <w:pStyle w:val="AMATabObsthorizontal"/>
              <w:jc w:val="right"/>
              <w:rPr>
                <w:bCs/>
                <w:lang w:val="de-AT"/>
              </w:rPr>
            </w:pPr>
            <w:r w:rsidRPr="006B4143">
              <w:rPr>
                <w:bCs/>
                <w:lang w:val="de-AT"/>
              </w:rPr>
              <w:t>01.</w:t>
            </w:r>
            <w:r w:rsidR="00191372">
              <w:rPr>
                <w:bCs/>
                <w:lang w:val="de-AT"/>
              </w:rPr>
              <w:t>12</w:t>
            </w:r>
            <w:r w:rsidRPr="006B4143">
              <w:rPr>
                <w:bCs/>
                <w:lang w:val="de-AT"/>
              </w:rPr>
              <w:t>.13</w:t>
            </w:r>
          </w:p>
        </w:tc>
        <w:tc>
          <w:tcPr>
            <w:tcW w:w="950" w:type="dxa"/>
            <w:tcBorders>
              <w:left w:val="single" w:sz="2" w:space="0" w:color="auto"/>
              <w:bottom w:val="single" w:sz="2" w:space="0" w:color="auto"/>
              <w:right w:val="single" w:sz="2" w:space="0" w:color="auto"/>
            </w:tcBorders>
          </w:tcPr>
          <w:p w:rsidR="00303788" w:rsidRPr="006B4143" w:rsidRDefault="00303788" w:rsidP="00A87B1A">
            <w:pPr>
              <w:pStyle w:val="AMATabObsthorizontal"/>
              <w:jc w:val="right"/>
              <w:rPr>
                <w:bCs/>
                <w:lang w:val="de-AT"/>
              </w:rPr>
            </w:pPr>
            <w:r w:rsidRPr="006B4143">
              <w:rPr>
                <w:bCs/>
                <w:lang w:val="de-AT"/>
              </w:rPr>
              <w:t>01.0</w:t>
            </w:r>
            <w:r w:rsidR="00191372">
              <w:rPr>
                <w:bCs/>
                <w:lang w:val="de-AT"/>
              </w:rPr>
              <w:t>1</w:t>
            </w:r>
            <w:r w:rsidRPr="006B4143">
              <w:rPr>
                <w:bCs/>
                <w:lang w:val="de-AT"/>
              </w:rPr>
              <w:t>.1</w:t>
            </w:r>
            <w:r w:rsidR="00191372">
              <w:rPr>
                <w:bCs/>
                <w:lang w:val="de-AT"/>
              </w:rPr>
              <w:t>4</w:t>
            </w:r>
          </w:p>
        </w:tc>
        <w:tc>
          <w:tcPr>
            <w:tcW w:w="850" w:type="dxa"/>
            <w:tcBorders>
              <w:left w:val="single" w:sz="2" w:space="0" w:color="auto"/>
              <w:bottom w:val="single" w:sz="2" w:space="0" w:color="auto"/>
              <w:right w:val="single" w:sz="2" w:space="0" w:color="auto"/>
            </w:tcBorders>
          </w:tcPr>
          <w:p w:rsidR="00303788" w:rsidRPr="006B4143" w:rsidRDefault="00191372" w:rsidP="00A87B1A">
            <w:pPr>
              <w:pStyle w:val="AMATabObsthorizontal"/>
              <w:jc w:val="right"/>
              <w:rPr>
                <w:bCs/>
                <w:lang w:val="de-AT"/>
              </w:rPr>
            </w:pPr>
            <w:r>
              <w:rPr>
                <w:bCs/>
                <w:lang w:val="de-AT"/>
              </w:rPr>
              <w:t>01.02</w:t>
            </w:r>
            <w:r w:rsidR="00303788" w:rsidRPr="006B4143">
              <w:rPr>
                <w:bCs/>
                <w:lang w:val="de-AT"/>
              </w:rPr>
              <w:t>.1</w:t>
            </w:r>
            <w:r>
              <w:rPr>
                <w:bCs/>
                <w:lang w:val="de-AT"/>
              </w:rPr>
              <w:t>4</w:t>
            </w:r>
          </w:p>
        </w:tc>
        <w:tc>
          <w:tcPr>
            <w:tcW w:w="851" w:type="dxa"/>
            <w:tcBorders>
              <w:left w:val="single" w:sz="2" w:space="0" w:color="auto"/>
              <w:bottom w:val="single" w:sz="2" w:space="0" w:color="auto"/>
              <w:right w:val="single" w:sz="2" w:space="0" w:color="auto"/>
            </w:tcBorders>
          </w:tcPr>
          <w:p w:rsidR="00303788" w:rsidRPr="006B4143" w:rsidRDefault="00191372" w:rsidP="00A87B1A">
            <w:pPr>
              <w:pStyle w:val="AMATabObsthorizontal"/>
              <w:jc w:val="right"/>
              <w:rPr>
                <w:bCs/>
                <w:lang w:val="de-AT"/>
              </w:rPr>
            </w:pPr>
            <w:r>
              <w:rPr>
                <w:bCs/>
                <w:lang w:val="de-AT"/>
              </w:rPr>
              <w:t>01.03</w:t>
            </w:r>
            <w:r w:rsidR="00303788" w:rsidRPr="006B4143">
              <w:rPr>
                <w:bCs/>
                <w:lang w:val="de-AT"/>
              </w:rPr>
              <w:t>.1</w:t>
            </w:r>
            <w:r>
              <w:rPr>
                <w:bCs/>
                <w:lang w:val="de-AT"/>
              </w:rPr>
              <w:t>4</w:t>
            </w:r>
          </w:p>
        </w:tc>
        <w:tc>
          <w:tcPr>
            <w:tcW w:w="930" w:type="dxa"/>
            <w:tcBorders>
              <w:left w:val="single" w:sz="2" w:space="0" w:color="auto"/>
              <w:bottom w:val="single" w:sz="2" w:space="0" w:color="auto"/>
              <w:right w:val="single" w:sz="2" w:space="0" w:color="auto"/>
            </w:tcBorders>
          </w:tcPr>
          <w:p w:rsidR="00303788" w:rsidRPr="006B4143" w:rsidRDefault="00303788" w:rsidP="00A87B1A">
            <w:pPr>
              <w:pStyle w:val="AMATabObsthorizontal"/>
              <w:jc w:val="right"/>
              <w:rPr>
                <w:bCs/>
                <w:lang w:val="de-AT"/>
              </w:rPr>
            </w:pPr>
            <w:r w:rsidRPr="006B4143">
              <w:rPr>
                <w:bCs/>
                <w:lang w:val="de-AT"/>
              </w:rPr>
              <w:t>01.0</w:t>
            </w:r>
            <w:r w:rsidR="00191372">
              <w:rPr>
                <w:bCs/>
                <w:lang w:val="de-AT"/>
              </w:rPr>
              <w:t>4</w:t>
            </w:r>
            <w:r w:rsidRPr="006B4143">
              <w:rPr>
                <w:bCs/>
                <w:lang w:val="de-AT"/>
              </w:rPr>
              <w:t>.1</w:t>
            </w:r>
            <w:r w:rsidR="00191372">
              <w:rPr>
                <w:bCs/>
                <w:lang w:val="de-AT"/>
              </w:rPr>
              <w:t>4</w:t>
            </w:r>
          </w:p>
        </w:tc>
        <w:tc>
          <w:tcPr>
            <w:tcW w:w="950" w:type="dxa"/>
            <w:tcBorders>
              <w:left w:val="single" w:sz="2" w:space="0" w:color="auto"/>
              <w:bottom w:val="single" w:sz="2" w:space="0" w:color="auto"/>
              <w:right w:val="single" w:sz="2" w:space="0" w:color="auto"/>
            </w:tcBorders>
          </w:tcPr>
          <w:p w:rsidR="00303788" w:rsidRPr="006B4143" w:rsidRDefault="00303788" w:rsidP="00A87B1A">
            <w:pPr>
              <w:pStyle w:val="AMATabObsthorizontal"/>
              <w:jc w:val="right"/>
              <w:rPr>
                <w:bCs/>
                <w:lang w:val="de-AT"/>
              </w:rPr>
            </w:pPr>
            <w:r w:rsidRPr="006B4143">
              <w:rPr>
                <w:bCs/>
                <w:lang w:val="de-AT"/>
              </w:rPr>
              <w:t>01.0</w:t>
            </w:r>
            <w:r w:rsidR="00191372">
              <w:rPr>
                <w:bCs/>
                <w:lang w:val="de-AT"/>
              </w:rPr>
              <w:t>5</w:t>
            </w:r>
            <w:r w:rsidRPr="006B4143">
              <w:rPr>
                <w:bCs/>
                <w:lang w:val="de-AT"/>
              </w:rPr>
              <w:t>.1</w:t>
            </w:r>
            <w:r w:rsidR="00191372">
              <w:rPr>
                <w:bCs/>
                <w:lang w:val="de-AT"/>
              </w:rPr>
              <w:t>4</w:t>
            </w:r>
          </w:p>
        </w:tc>
        <w:tc>
          <w:tcPr>
            <w:tcW w:w="933" w:type="dxa"/>
            <w:tcBorders>
              <w:left w:val="single" w:sz="2" w:space="0" w:color="auto"/>
              <w:bottom w:val="single" w:sz="2" w:space="0" w:color="auto"/>
              <w:right w:val="single" w:sz="2" w:space="0" w:color="auto"/>
            </w:tcBorders>
          </w:tcPr>
          <w:p w:rsidR="00303788" w:rsidRPr="006B4143" w:rsidRDefault="00303788" w:rsidP="00A87B1A">
            <w:pPr>
              <w:pStyle w:val="AMATabObsthorizontal"/>
              <w:jc w:val="right"/>
              <w:rPr>
                <w:bCs/>
                <w:lang w:val="de-AT"/>
              </w:rPr>
            </w:pPr>
            <w:r w:rsidRPr="006B4143">
              <w:rPr>
                <w:bCs/>
                <w:lang w:val="de-AT"/>
              </w:rPr>
              <w:t>01.0</w:t>
            </w:r>
            <w:r w:rsidR="00191372">
              <w:rPr>
                <w:bCs/>
                <w:lang w:val="de-AT"/>
              </w:rPr>
              <w:t>6</w:t>
            </w:r>
            <w:r w:rsidRPr="006B4143">
              <w:rPr>
                <w:bCs/>
                <w:lang w:val="de-AT"/>
              </w:rPr>
              <w:t>.1</w:t>
            </w:r>
            <w:r w:rsidR="00191372">
              <w:rPr>
                <w:bCs/>
                <w:lang w:val="de-AT"/>
              </w:rPr>
              <w:t>4</w:t>
            </w:r>
          </w:p>
        </w:tc>
        <w:tc>
          <w:tcPr>
            <w:tcW w:w="839" w:type="dxa"/>
            <w:tcBorders>
              <w:left w:val="single" w:sz="2" w:space="0" w:color="auto"/>
              <w:bottom w:val="single" w:sz="2" w:space="0" w:color="auto"/>
            </w:tcBorders>
          </w:tcPr>
          <w:p w:rsidR="00303788" w:rsidRPr="00191372" w:rsidRDefault="00303788" w:rsidP="005B596B">
            <w:pPr>
              <w:pStyle w:val="AMATabObsthorizontal"/>
              <w:jc w:val="right"/>
              <w:rPr>
                <w:i/>
              </w:rPr>
            </w:pPr>
            <w:r w:rsidRPr="00191372">
              <w:rPr>
                <w:i/>
              </w:rPr>
              <w:t>01.</w:t>
            </w:r>
            <w:r w:rsidR="003C1331">
              <w:rPr>
                <w:i/>
              </w:rPr>
              <w:t>0</w:t>
            </w:r>
            <w:r w:rsidR="005B596B">
              <w:rPr>
                <w:i/>
              </w:rPr>
              <w:t>2</w:t>
            </w:r>
            <w:r w:rsidRPr="00191372">
              <w:rPr>
                <w:i/>
              </w:rPr>
              <w:t>.1</w:t>
            </w:r>
            <w:r w:rsidR="003C1331">
              <w:rPr>
                <w:i/>
              </w:rPr>
              <w:t>3</w:t>
            </w:r>
          </w:p>
        </w:tc>
      </w:tr>
      <w:tr w:rsidR="00177B3E" w:rsidRPr="006B4143" w:rsidTr="00A87B1A">
        <w:tc>
          <w:tcPr>
            <w:tcW w:w="1731" w:type="dxa"/>
            <w:tcBorders>
              <w:top w:val="single" w:sz="2" w:space="0" w:color="auto"/>
              <w:right w:val="single" w:sz="2" w:space="0" w:color="auto"/>
            </w:tcBorders>
          </w:tcPr>
          <w:p w:rsidR="00177B3E" w:rsidRPr="006B4143" w:rsidRDefault="00177B3E" w:rsidP="004802B2">
            <w:pPr>
              <w:pStyle w:val="AMATabObstvertikal"/>
              <w:spacing w:after="0"/>
              <w:ind w:right="40"/>
              <w:jc w:val="left"/>
              <w:rPr>
                <w:color w:val="000000"/>
                <w:sz w:val="20"/>
              </w:rPr>
            </w:pPr>
            <w:r w:rsidRPr="006B4143">
              <w:rPr>
                <w:color w:val="000000"/>
                <w:sz w:val="20"/>
              </w:rPr>
              <w:t>Steiermark</w:t>
            </w:r>
          </w:p>
        </w:tc>
        <w:tc>
          <w:tcPr>
            <w:tcW w:w="851" w:type="dxa"/>
            <w:tcBorders>
              <w:top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114.339</w:t>
            </w:r>
          </w:p>
        </w:tc>
        <w:tc>
          <w:tcPr>
            <w:tcW w:w="930" w:type="dxa"/>
            <w:tcBorders>
              <w:top w:val="single" w:sz="2" w:space="0" w:color="auto"/>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112.389</w:t>
            </w:r>
          </w:p>
        </w:tc>
        <w:tc>
          <w:tcPr>
            <w:tcW w:w="950" w:type="dxa"/>
            <w:tcBorders>
              <w:top w:val="single" w:sz="2" w:space="0" w:color="auto"/>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103.936</w:t>
            </w:r>
          </w:p>
        </w:tc>
        <w:tc>
          <w:tcPr>
            <w:tcW w:w="850" w:type="dxa"/>
            <w:tcBorders>
              <w:top w:val="single" w:sz="2" w:space="0" w:color="auto"/>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94.595</w:t>
            </w:r>
          </w:p>
        </w:tc>
        <w:tc>
          <w:tcPr>
            <w:tcW w:w="851" w:type="dxa"/>
            <w:tcBorders>
              <w:top w:val="single" w:sz="2" w:space="0" w:color="auto"/>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30" w:type="dxa"/>
            <w:tcBorders>
              <w:top w:val="single" w:sz="2" w:space="0" w:color="auto"/>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50" w:type="dxa"/>
            <w:tcBorders>
              <w:top w:val="single" w:sz="2" w:space="0" w:color="auto"/>
              <w:left w:val="single" w:sz="2" w:space="0" w:color="auto"/>
              <w:right w:val="single" w:sz="2" w:space="0" w:color="auto"/>
            </w:tcBorders>
          </w:tcPr>
          <w:p w:rsidR="00177B3E" w:rsidRPr="006B4143" w:rsidRDefault="00177B3E" w:rsidP="00216FDF">
            <w:pPr>
              <w:pStyle w:val="AMATabObstvertikal"/>
              <w:ind w:right="40"/>
              <w:jc w:val="right"/>
              <w:rPr>
                <w:color w:val="000000"/>
                <w:sz w:val="20"/>
              </w:rPr>
            </w:pPr>
          </w:p>
        </w:tc>
        <w:tc>
          <w:tcPr>
            <w:tcW w:w="933" w:type="dxa"/>
            <w:tcBorders>
              <w:top w:val="single" w:sz="2" w:space="0" w:color="auto"/>
              <w:left w:val="single" w:sz="2" w:space="0" w:color="auto"/>
              <w:right w:val="single" w:sz="2" w:space="0" w:color="auto"/>
            </w:tcBorders>
          </w:tcPr>
          <w:p w:rsidR="00177B3E" w:rsidRPr="006B4143" w:rsidRDefault="00177B3E" w:rsidP="00216FDF">
            <w:pPr>
              <w:pStyle w:val="AMATabObstvertikal"/>
              <w:ind w:right="40"/>
              <w:jc w:val="right"/>
              <w:rPr>
                <w:color w:val="000000"/>
                <w:sz w:val="20"/>
              </w:rPr>
            </w:pPr>
          </w:p>
        </w:tc>
        <w:tc>
          <w:tcPr>
            <w:tcW w:w="839" w:type="dxa"/>
            <w:tcBorders>
              <w:top w:val="single" w:sz="2" w:space="0" w:color="auto"/>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84.450</w:t>
            </w:r>
          </w:p>
        </w:tc>
      </w:tr>
      <w:tr w:rsidR="00177B3E" w:rsidRPr="006B4143" w:rsidTr="00A87B1A">
        <w:tc>
          <w:tcPr>
            <w:tcW w:w="1731" w:type="dxa"/>
            <w:tcBorders>
              <w:right w:val="single" w:sz="2" w:space="0" w:color="auto"/>
            </w:tcBorders>
          </w:tcPr>
          <w:p w:rsidR="00177B3E" w:rsidRPr="006B4143" w:rsidRDefault="00177B3E" w:rsidP="004802B2">
            <w:pPr>
              <w:pStyle w:val="AMATabObstvertikal"/>
              <w:spacing w:after="0"/>
              <w:ind w:right="40"/>
              <w:jc w:val="left"/>
              <w:rPr>
                <w:color w:val="000000"/>
                <w:sz w:val="20"/>
              </w:rPr>
            </w:pPr>
            <w:r w:rsidRPr="006B4143">
              <w:rPr>
                <w:color w:val="000000"/>
                <w:sz w:val="20"/>
              </w:rPr>
              <w:t>Oberösterreich</w:t>
            </w:r>
          </w:p>
        </w:tc>
        <w:tc>
          <w:tcPr>
            <w:tcW w:w="851" w:type="dxa"/>
            <w:tcBorders>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3.243</w:t>
            </w: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2.957</w:t>
            </w:r>
          </w:p>
        </w:tc>
        <w:tc>
          <w:tcPr>
            <w:tcW w:w="950" w:type="dxa"/>
            <w:tcBorders>
              <w:left w:val="single" w:sz="2" w:space="0" w:color="auto"/>
              <w:right w:val="single" w:sz="2" w:space="0" w:color="auto"/>
            </w:tcBorders>
          </w:tcPr>
          <w:p w:rsidR="00177B3E" w:rsidRPr="006B4143" w:rsidRDefault="00177B3E" w:rsidP="00E6063F">
            <w:pPr>
              <w:pStyle w:val="AMATabObstvertikal"/>
              <w:ind w:right="40"/>
              <w:jc w:val="right"/>
              <w:rPr>
                <w:color w:val="000000"/>
                <w:sz w:val="20"/>
              </w:rPr>
            </w:pPr>
            <w:r>
              <w:rPr>
                <w:color w:val="000000"/>
                <w:sz w:val="20"/>
              </w:rPr>
              <w:t>2.634</w:t>
            </w:r>
          </w:p>
        </w:tc>
        <w:tc>
          <w:tcPr>
            <w:tcW w:w="85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2.172</w:t>
            </w:r>
          </w:p>
        </w:tc>
        <w:tc>
          <w:tcPr>
            <w:tcW w:w="851"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50" w:type="dxa"/>
            <w:tcBorders>
              <w:left w:val="single" w:sz="2" w:space="0" w:color="auto"/>
              <w:right w:val="single" w:sz="2" w:space="0" w:color="auto"/>
            </w:tcBorders>
          </w:tcPr>
          <w:p w:rsidR="00177B3E" w:rsidRPr="006B4143" w:rsidRDefault="00177B3E" w:rsidP="0084429D">
            <w:pPr>
              <w:pStyle w:val="AMATabObstvertikal"/>
              <w:ind w:right="40"/>
              <w:jc w:val="right"/>
              <w:rPr>
                <w:color w:val="000000"/>
                <w:sz w:val="20"/>
              </w:rPr>
            </w:pPr>
          </w:p>
        </w:tc>
        <w:tc>
          <w:tcPr>
            <w:tcW w:w="933" w:type="dxa"/>
            <w:tcBorders>
              <w:left w:val="single" w:sz="2" w:space="0" w:color="auto"/>
              <w:right w:val="single" w:sz="2" w:space="0" w:color="auto"/>
            </w:tcBorders>
          </w:tcPr>
          <w:p w:rsidR="00177B3E" w:rsidRPr="006B4143" w:rsidRDefault="00177B3E" w:rsidP="00216FDF">
            <w:pPr>
              <w:pStyle w:val="AMATabObstvertikal"/>
              <w:ind w:right="40"/>
              <w:jc w:val="right"/>
              <w:rPr>
                <w:color w:val="000000"/>
                <w:sz w:val="20"/>
              </w:rPr>
            </w:pPr>
          </w:p>
        </w:tc>
        <w:tc>
          <w:tcPr>
            <w:tcW w:w="839" w:type="dxa"/>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2.620</w:t>
            </w:r>
          </w:p>
        </w:tc>
      </w:tr>
      <w:tr w:rsidR="00177B3E" w:rsidRPr="006B4143" w:rsidTr="00A87B1A">
        <w:tc>
          <w:tcPr>
            <w:tcW w:w="1731" w:type="dxa"/>
            <w:tcBorders>
              <w:right w:val="single" w:sz="2" w:space="0" w:color="auto"/>
            </w:tcBorders>
          </w:tcPr>
          <w:p w:rsidR="00177B3E" w:rsidRPr="006B4143" w:rsidRDefault="00177B3E" w:rsidP="004802B2">
            <w:pPr>
              <w:pStyle w:val="AMATabObstvertikal"/>
              <w:spacing w:after="0"/>
              <w:ind w:right="40"/>
              <w:jc w:val="left"/>
              <w:rPr>
                <w:color w:val="000000"/>
                <w:sz w:val="20"/>
              </w:rPr>
            </w:pPr>
            <w:r w:rsidRPr="006B4143">
              <w:rPr>
                <w:color w:val="000000"/>
                <w:sz w:val="20"/>
              </w:rPr>
              <w:t>Niederösterreich</w:t>
            </w:r>
          </w:p>
        </w:tc>
        <w:tc>
          <w:tcPr>
            <w:tcW w:w="851" w:type="dxa"/>
            <w:tcBorders>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1.132</w:t>
            </w: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942</w:t>
            </w:r>
          </w:p>
        </w:tc>
        <w:tc>
          <w:tcPr>
            <w:tcW w:w="95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728</w:t>
            </w:r>
          </w:p>
        </w:tc>
        <w:tc>
          <w:tcPr>
            <w:tcW w:w="85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437</w:t>
            </w:r>
          </w:p>
        </w:tc>
        <w:tc>
          <w:tcPr>
            <w:tcW w:w="851"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50" w:type="dxa"/>
            <w:tcBorders>
              <w:left w:val="single" w:sz="2" w:space="0" w:color="auto"/>
              <w:right w:val="single" w:sz="2" w:space="0" w:color="auto"/>
            </w:tcBorders>
          </w:tcPr>
          <w:p w:rsidR="00177B3E" w:rsidRPr="006B4143" w:rsidRDefault="00177B3E" w:rsidP="00216FDF">
            <w:pPr>
              <w:pStyle w:val="AMATabObstvertikal"/>
              <w:ind w:right="40"/>
              <w:jc w:val="right"/>
              <w:rPr>
                <w:color w:val="000000"/>
                <w:sz w:val="20"/>
              </w:rPr>
            </w:pPr>
          </w:p>
        </w:tc>
        <w:tc>
          <w:tcPr>
            <w:tcW w:w="933" w:type="dxa"/>
            <w:tcBorders>
              <w:left w:val="single" w:sz="2" w:space="0" w:color="auto"/>
              <w:right w:val="single" w:sz="2" w:space="0" w:color="auto"/>
            </w:tcBorders>
          </w:tcPr>
          <w:p w:rsidR="00177B3E" w:rsidRPr="006B4143" w:rsidRDefault="00177B3E" w:rsidP="00216FDF">
            <w:pPr>
              <w:pStyle w:val="AMATabObstvertikal"/>
              <w:ind w:right="40"/>
              <w:jc w:val="right"/>
              <w:rPr>
                <w:color w:val="000000"/>
                <w:sz w:val="20"/>
              </w:rPr>
            </w:pPr>
          </w:p>
        </w:tc>
        <w:tc>
          <w:tcPr>
            <w:tcW w:w="839" w:type="dxa"/>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394</w:t>
            </w:r>
          </w:p>
        </w:tc>
      </w:tr>
      <w:tr w:rsidR="00177B3E" w:rsidRPr="006B4143" w:rsidTr="00A87B1A">
        <w:tc>
          <w:tcPr>
            <w:tcW w:w="1731" w:type="dxa"/>
            <w:tcBorders>
              <w:right w:val="single" w:sz="2" w:space="0" w:color="auto"/>
            </w:tcBorders>
          </w:tcPr>
          <w:p w:rsidR="00177B3E" w:rsidRPr="006B4143" w:rsidRDefault="00177B3E" w:rsidP="004802B2">
            <w:pPr>
              <w:pStyle w:val="AMATabObstvertikal"/>
              <w:spacing w:after="0"/>
              <w:ind w:right="40"/>
              <w:jc w:val="left"/>
              <w:rPr>
                <w:color w:val="000000"/>
                <w:sz w:val="20"/>
              </w:rPr>
            </w:pPr>
            <w:r w:rsidRPr="006B4143">
              <w:rPr>
                <w:color w:val="000000"/>
                <w:sz w:val="20"/>
              </w:rPr>
              <w:t>Burgenland</w:t>
            </w:r>
          </w:p>
        </w:tc>
        <w:tc>
          <w:tcPr>
            <w:tcW w:w="851" w:type="dxa"/>
            <w:tcBorders>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6.465</w:t>
            </w: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6.112</w:t>
            </w:r>
          </w:p>
        </w:tc>
        <w:tc>
          <w:tcPr>
            <w:tcW w:w="95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5.608</w:t>
            </w:r>
          </w:p>
        </w:tc>
        <w:tc>
          <w:tcPr>
            <w:tcW w:w="85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5.083</w:t>
            </w:r>
          </w:p>
        </w:tc>
        <w:tc>
          <w:tcPr>
            <w:tcW w:w="851"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50" w:type="dxa"/>
            <w:tcBorders>
              <w:left w:val="single" w:sz="2" w:space="0" w:color="auto"/>
              <w:right w:val="single" w:sz="2" w:space="0" w:color="auto"/>
            </w:tcBorders>
          </w:tcPr>
          <w:p w:rsidR="00177B3E" w:rsidRPr="006B4143" w:rsidRDefault="00177B3E" w:rsidP="00216FDF">
            <w:pPr>
              <w:pStyle w:val="AMATabObstvertikal"/>
              <w:ind w:right="40"/>
              <w:jc w:val="right"/>
              <w:rPr>
                <w:color w:val="000000"/>
                <w:sz w:val="20"/>
              </w:rPr>
            </w:pPr>
          </w:p>
        </w:tc>
        <w:tc>
          <w:tcPr>
            <w:tcW w:w="933" w:type="dxa"/>
            <w:tcBorders>
              <w:left w:val="single" w:sz="2" w:space="0" w:color="auto"/>
              <w:right w:val="single" w:sz="2" w:space="0" w:color="auto"/>
            </w:tcBorders>
          </w:tcPr>
          <w:p w:rsidR="00177B3E" w:rsidRPr="006B4143" w:rsidRDefault="00177B3E" w:rsidP="00216FDF">
            <w:pPr>
              <w:pStyle w:val="AMATabObstvertikal"/>
              <w:ind w:right="40"/>
              <w:jc w:val="right"/>
              <w:rPr>
                <w:color w:val="000000"/>
                <w:sz w:val="20"/>
              </w:rPr>
            </w:pPr>
          </w:p>
        </w:tc>
        <w:tc>
          <w:tcPr>
            <w:tcW w:w="839" w:type="dxa"/>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3.606</w:t>
            </w:r>
          </w:p>
        </w:tc>
      </w:tr>
      <w:tr w:rsidR="00177B3E" w:rsidRPr="006B4143" w:rsidTr="00A87B1A">
        <w:tc>
          <w:tcPr>
            <w:tcW w:w="1731" w:type="dxa"/>
            <w:tcBorders>
              <w:right w:val="single" w:sz="2" w:space="0" w:color="auto"/>
            </w:tcBorders>
          </w:tcPr>
          <w:p w:rsidR="00177B3E" w:rsidRPr="006B4143" w:rsidRDefault="00177B3E" w:rsidP="004802B2">
            <w:pPr>
              <w:pStyle w:val="AMATabObstvertikal"/>
              <w:spacing w:after="0"/>
              <w:ind w:right="40"/>
              <w:jc w:val="left"/>
              <w:rPr>
                <w:color w:val="000000"/>
                <w:sz w:val="20"/>
              </w:rPr>
            </w:pPr>
            <w:r w:rsidRPr="006B4143">
              <w:rPr>
                <w:color w:val="000000"/>
                <w:sz w:val="20"/>
              </w:rPr>
              <w:t>Tirol</w:t>
            </w:r>
          </w:p>
        </w:tc>
        <w:tc>
          <w:tcPr>
            <w:tcW w:w="851" w:type="dxa"/>
            <w:tcBorders>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980</w:t>
            </w: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904</w:t>
            </w:r>
          </w:p>
        </w:tc>
        <w:tc>
          <w:tcPr>
            <w:tcW w:w="95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672</w:t>
            </w:r>
          </w:p>
        </w:tc>
        <w:tc>
          <w:tcPr>
            <w:tcW w:w="85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500</w:t>
            </w:r>
          </w:p>
        </w:tc>
        <w:tc>
          <w:tcPr>
            <w:tcW w:w="851"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50" w:type="dxa"/>
            <w:tcBorders>
              <w:left w:val="single" w:sz="2" w:space="0" w:color="auto"/>
              <w:right w:val="single" w:sz="2" w:space="0" w:color="auto"/>
            </w:tcBorders>
          </w:tcPr>
          <w:p w:rsidR="00177B3E" w:rsidRPr="006B4143" w:rsidRDefault="00177B3E" w:rsidP="00216FDF">
            <w:pPr>
              <w:pStyle w:val="AMATabObstvertikal"/>
              <w:ind w:right="40"/>
              <w:jc w:val="right"/>
              <w:rPr>
                <w:color w:val="000000"/>
                <w:sz w:val="20"/>
              </w:rPr>
            </w:pPr>
          </w:p>
        </w:tc>
        <w:tc>
          <w:tcPr>
            <w:tcW w:w="933" w:type="dxa"/>
            <w:tcBorders>
              <w:left w:val="single" w:sz="2" w:space="0" w:color="auto"/>
              <w:right w:val="single" w:sz="2" w:space="0" w:color="auto"/>
            </w:tcBorders>
          </w:tcPr>
          <w:p w:rsidR="00177B3E" w:rsidRPr="006B4143" w:rsidRDefault="00177B3E" w:rsidP="00216FDF">
            <w:pPr>
              <w:pStyle w:val="AMATabObstvertikal"/>
              <w:ind w:right="40"/>
              <w:jc w:val="right"/>
              <w:rPr>
                <w:color w:val="000000"/>
                <w:sz w:val="20"/>
              </w:rPr>
            </w:pPr>
          </w:p>
        </w:tc>
        <w:tc>
          <w:tcPr>
            <w:tcW w:w="839" w:type="dxa"/>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664</w:t>
            </w:r>
          </w:p>
        </w:tc>
      </w:tr>
      <w:tr w:rsidR="00177B3E" w:rsidRPr="006B4143" w:rsidTr="00A87B1A">
        <w:tc>
          <w:tcPr>
            <w:tcW w:w="1731" w:type="dxa"/>
            <w:tcBorders>
              <w:right w:val="single" w:sz="2" w:space="0" w:color="auto"/>
            </w:tcBorders>
          </w:tcPr>
          <w:p w:rsidR="00177B3E" w:rsidRPr="006B4143" w:rsidRDefault="00177B3E" w:rsidP="004802B2">
            <w:pPr>
              <w:pStyle w:val="AMATabObstvertikal"/>
              <w:spacing w:after="0"/>
              <w:ind w:right="40"/>
              <w:jc w:val="left"/>
              <w:rPr>
                <w:color w:val="000000"/>
                <w:sz w:val="20"/>
              </w:rPr>
            </w:pPr>
            <w:r w:rsidRPr="006B4143">
              <w:rPr>
                <w:color w:val="000000"/>
                <w:sz w:val="20"/>
              </w:rPr>
              <w:t>Kärnten</w:t>
            </w:r>
          </w:p>
        </w:tc>
        <w:tc>
          <w:tcPr>
            <w:tcW w:w="851" w:type="dxa"/>
            <w:tcBorders>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40</w:t>
            </w: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25</w:t>
            </w:r>
          </w:p>
        </w:tc>
        <w:tc>
          <w:tcPr>
            <w:tcW w:w="95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15</w:t>
            </w:r>
          </w:p>
        </w:tc>
        <w:tc>
          <w:tcPr>
            <w:tcW w:w="85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7</w:t>
            </w:r>
          </w:p>
        </w:tc>
        <w:tc>
          <w:tcPr>
            <w:tcW w:w="851"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50" w:type="dxa"/>
            <w:tcBorders>
              <w:left w:val="single" w:sz="2" w:space="0" w:color="auto"/>
              <w:right w:val="single" w:sz="2" w:space="0" w:color="auto"/>
            </w:tcBorders>
          </w:tcPr>
          <w:p w:rsidR="00177B3E" w:rsidRPr="006B4143" w:rsidRDefault="00177B3E" w:rsidP="00216FDF">
            <w:pPr>
              <w:pStyle w:val="AMATabObstvertikal"/>
              <w:ind w:right="40"/>
              <w:jc w:val="right"/>
              <w:rPr>
                <w:color w:val="000000"/>
                <w:sz w:val="20"/>
              </w:rPr>
            </w:pPr>
          </w:p>
        </w:tc>
        <w:tc>
          <w:tcPr>
            <w:tcW w:w="933" w:type="dxa"/>
            <w:tcBorders>
              <w:left w:val="single" w:sz="2" w:space="0" w:color="auto"/>
              <w:right w:val="single" w:sz="2" w:space="0" w:color="auto"/>
            </w:tcBorders>
          </w:tcPr>
          <w:p w:rsidR="00177B3E" w:rsidRPr="006B4143" w:rsidRDefault="00177B3E" w:rsidP="00216FDF">
            <w:pPr>
              <w:pStyle w:val="AMATabObstvertikal"/>
              <w:ind w:right="40"/>
              <w:jc w:val="right"/>
              <w:rPr>
                <w:color w:val="000000"/>
                <w:sz w:val="20"/>
              </w:rPr>
            </w:pPr>
          </w:p>
        </w:tc>
        <w:tc>
          <w:tcPr>
            <w:tcW w:w="839" w:type="dxa"/>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w:t>
            </w:r>
          </w:p>
        </w:tc>
      </w:tr>
      <w:tr w:rsidR="00177B3E" w:rsidRPr="006B4143" w:rsidTr="00A87B1A">
        <w:tc>
          <w:tcPr>
            <w:tcW w:w="1731" w:type="dxa"/>
            <w:tcBorders>
              <w:right w:val="single" w:sz="2" w:space="0" w:color="auto"/>
            </w:tcBorders>
          </w:tcPr>
          <w:p w:rsidR="00177B3E" w:rsidRPr="006B4143" w:rsidRDefault="00177B3E" w:rsidP="004802B2">
            <w:pPr>
              <w:pStyle w:val="AMATabObstvertikal"/>
              <w:spacing w:after="0"/>
              <w:ind w:right="40"/>
              <w:jc w:val="left"/>
              <w:rPr>
                <w:color w:val="000000"/>
                <w:sz w:val="20"/>
              </w:rPr>
            </w:pPr>
            <w:r w:rsidRPr="006B4143">
              <w:rPr>
                <w:color w:val="000000"/>
                <w:sz w:val="20"/>
              </w:rPr>
              <w:t>Wien</w:t>
            </w:r>
          </w:p>
        </w:tc>
        <w:tc>
          <w:tcPr>
            <w:tcW w:w="851" w:type="dxa"/>
            <w:tcBorders>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1.610</w:t>
            </w: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1.368</w:t>
            </w:r>
          </w:p>
        </w:tc>
        <w:tc>
          <w:tcPr>
            <w:tcW w:w="95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1.281</w:t>
            </w:r>
          </w:p>
        </w:tc>
        <w:tc>
          <w:tcPr>
            <w:tcW w:w="85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r>
              <w:rPr>
                <w:color w:val="000000"/>
                <w:sz w:val="20"/>
              </w:rPr>
              <w:t>1.080</w:t>
            </w:r>
          </w:p>
        </w:tc>
        <w:tc>
          <w:tcPr>
            <w:tcW w:w="851"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color w:val="000000"/>
                <w:sz w:val="20"/>
              </w:rPr>
            </w:pPr>
          </w:p>
        </w:tc>
        <w:tc>
          <w:tcPr>
            <w:tcW w:w="950" w:type="dxa"/>
            <w:tcBorders>
              <w:left w:val="single" w:sz="2" w:space="0" w:color="auto"/>
              <w:right w:val="single" w:sz="2" w:space="0" w:color="auto"/>
            </w:tcBorders>
          </w:tcPr>
          <w:p w:rsidR="00177B3E" w:rsidRPr="006B4143" w:rsidRDefault="00177B3E" w:rsidP="00216FDF">
            <w:pPr>
              <w:pStyle w:val="AMATabObstvertikal"/>
              <w:ind w:right="40"/>
              <w:jc w:val="right"/>
              <w:rPr>
                <w:color w:val="000000"/>
                <w:sz w:val="20"/>
              </w:rPr>
            </w:pPr>
          </w:p>
        </w:tc>
        <w:tc>
          <w:tcPr>
            <w:tcW w:w="933" w:type="dxa"/>
            <w:tcBorders>
              <w:left w:val="single" w:sz="2" w:space="0" w:color="auto"/>
              <w:right w:val="single" w:sz="2" w:space="0" w:color="auto"/>
            </w:tcBorders>
          </w:tcPr>
          <w:p w:rsidR="00177B3E" w:rsidRPr="006B4143" w:rsidRDefault="00177B3E" w:rsidP="00216FDF">
            <w:pPr>
              <w:pStyle w:val="AMATabObstvertikal"/>
              <w:ind w:right="40"/>
              <w:jc w:val="right"/>
              <w:rPr>
                <w:color w:val="000000"/>
                <w:sz w:val="20"/>
              </w:rPr>
            </w:pPr>
          </w:p>
        </w:tc>
        <w:tc>
          <w:tcPr>
            <w:tcW w:w="839" w:type="dxa"/>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429</w:t>
            </w:r>
          </w:p>
        </w:tc>
      </w:tr>
      <w:tr w:rsidR="00177B3E" w:rsidRPr="006B4143" w:rsidTr="00A87B1A">
        <w:tc>
          <w:tcPr>
            <w:tcW w:w="1731" w:type="dxa"/>
            <w:tcBorders>
              <w:right w:val="single" w:sz="2" w:space="0" w:color="auto"/>
            </w:tcBorders>
          </w:tcPr>
          <w:p w:rsidR="00177B3E" w:rsidRPr="006B4143" w:rsidRDefault="00177B3E" w:rsidP="004802B2">
            <w:pPr>
              <w:pStyle w:val="AMATabObstvertikal"/>
              <w:spacing w:after="0"/>
              <w:ind w:right="40"/>
              <w:jc w:val="left"/>
              <w:rPr>
                <w:b/>
                <w:sz w:val="20"/>
              </w:rPr>
            </w:pPr>
            <w:r w:rsidRPr="006B4143">
              <w:rPr>
                <w:b/>
                <w:sz w:val="20"/>
              </w:rPr>
              <w:t>Insgesamt</w:t>
            </w:r>
          </w:p>
        </w:tc>
        <w:tc>
          <w:tcPr>
            <w:tcW w:w="851" w:type="dxa"/>
            <w:tcBorders>
              <w:right w:val="single" w:sz="2" w:space="0" w:color="auto"/>
            </w:tcBorders>
          </w:tcPr>
          <w:p w:rsidR="00177B3E" w:rsidRPr="006B4143" w:rsidRDefault="00177B3E" w:rsidP="003102A8">
            <w:pPr>
              <w:pStyle w:val="AMATabObstvertikal"/>
              <w:ind w:right="40"/>
              <w:jc w:val="right"/>
              <w:rPr>
                <w:b/>
                <w:color w:val="000000"/>
                <w:sz w:val="20"/>
              </w:rPr>
            </w:pPr>
            <w:r>
              <w:rPr>
                <w:b/>
                <w:color w:val="000000"/>
                <w:sz w:val="20"/>
              </w:rPr>
              <w:t>127.809</w:t>
            </w: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b/>
                <w:color w:val="000000"/>
                <w:sz w:val="20"/>
              </w:rPr>
            </w:pPr>
            <w:r>
              <w:rPr>
                <w:b/>
                <w:color w:val="000000"/>
                <w:sz w:val="20"/>
              </w:rPr>
              <w:t>124.697</w:t>
            </w:r>
          </w:p>
        </w:tc>
        <w:tc>
          <w:tcPr>
            <w:tcW w:w="950" w:type="dxa"/>
            <w:tcBorders>
              <w:left w:val="single" w:sz="2" w:space="0" w:color="auto"/>
              <w:right w:val="single" w:sz="2" w:space="0" w:color="auto"/>
            </w:tcBorders>
          </w:tcPr>
          <w:p w:rsidR="00177B3E" w:rsidRPr="006B4143" w:rsidRDefault="00177B3E" w:rsidP="00E6063F">
            <w:pPr>
              <w:pStyle w:val="AMATabObstvertikal"/>
              <w:ind w:right="40"/>
              <w:jc w:val="right"/>
              <w:rPr>
                <w:b/>
                <w:color w:val="000000"/>
                <w:sz w:val="20"/>
              </w:rPr>
            </w:pPr>
            <w:r>
              <w:rPr>
                <w:b/>
                <w:color w:val="000000"/>
                <w:sz w:val="20"/>
              </w:rPr>
              <w:t>114.874</w:t>
            </w:r>
          </w:p>
        </w:tc>
        <w:tc>
          <w:tcPr>
            <w:tcW w:w="850" w:type="dxa"/>
            <w:tcBorders>
              <w:left w:val="single" w:sz="2" w:space="0" w:color="auto"/>
              <w:right w:val="single" w:sz="2" w:space="0" w:color="auto"/>
            </w:tcBorders>
          </w:tcPr>
          <w:p w:rsidR="00177B3E" w:rsidRPr="006B4143" w:rsidRDefault="00177B3E" w:rsidP="003102A8">
            <w:pPr>
              <w:pStyle w:val="AMATabObstvertikal"/>
              <w:ind w:right="40"/>
              <w:jc w:val="right"/>
              <w:rPr>
                <w:b/>
                <w:color w:val="000000"/>
                <w:sz w:val="20"/>
              </w:rPr>
            </w:pPr>
            <w:r>
              <w:rPr>
                <w:b/>
                <w:color w:val="000000"/>
                <w:sz w:val="20"/>
              </w:rPr>
              <w:t>103.874</w:t>
            </w:r>
          </w:p>
        </w:tc>
        <w:tc>
          <w:tcPr>
            <w:tcW w:w="851" w:type="dxa"/>
            <w:tcBorders>
              <w:left w:val="single" w:sz="2" w:space="0" w:color="auto"/>
              <w:right w:val="single" w:sz="2" w:space="0" w:color="auto"/>
            </w:tcBorders>
          </w:tcPr>
          <w:p w:rsidR="00177B3E" w:rsidRPr="006B4143" w:rsidRDefault="00177B3E" w:rsidP="003102A8">
            <w:pPr>
              <w:pStyle w:val="AMATabObstvertikal"/>
              <w:ind w:right="40"/>
              <w:jc w:val="right"/>
              <w:rPr>
                <w:b/>
                <w:color w:val="000000"/>
                <w:sz w:val="20"/>
              </w:rPr>
            </w:pPr>
          </w:p>
        </w:tc>
        <w:tc>
          <w:tcPr>
            <w:tcW w:w="930" w:type="dxa"/>
            <w:tcBorders>
              <w:left w:val="single" w:sz="2" w:space="0" w:color="auto"/>
              <w:right w:val="single" w:sz="2" w:space="0" w:color="auto"/>
            </w:tcBorders>
          </w:tcPr>
          <w:p w:rsidR="00177B3E" w:rsidRPr="006B4143" w:rsidRDefault="00177B3E" w:rsidP="003102A8">
            <w:pPr>
              <w:pStyle w:val="AMATabObstvertikal"/>
              <w:ind w:right="40"/>
              <w:jc w:val="right"/>
              <w:rPr>
                <w:b/>
                <w:color w:val="000000"/>
                <w:sz w:val="20"/>
              </w:rPr>
            </w:pPr>
          </w:p>
        </w:tc>
        <w:tc>
          <w:tcPr>
            <w:tcW w:w="950" w:type="dxa"/>
            <w:tcBorders>
              <w:left w:val="single" w:sz="2" w:space="0" w:color="auto"/>
              <w:right w:val="single" w:sz="2" w:space="0" w:color="auto"/>
            </w:tcBorders>
          </w:tcPr>
          <w:p w:rsidR="00177B3E" w:rsidRPr="006B4143" w:rsidRDefault="00177B3E" w:rsidP="00216FDF">
            <w:pPr>
              <w:pStyle w:val="AMATabObstvertikal"/>
              <w:ind w:right="40"/>
              <w:jc w:val="right"/>
              <w:rPr>
                <w:b/>
                <w:color w:val="000000"/>
                <w:sz w:val="20"/>
              </w:rPr>
            </w:pPr>
          </w:p>
        </w:tc>
        <w:tc>
          <w:tcPr>
            <w:tcW w:w="933" w:type="dxa"/>
            <w:tcBorders>
              <w:left w:val="single" w:sz="2" w:space="0" w:color="auto"/>
              <w:right w:val="single" w:sz="2" w:space="0" w:color="auto"/>
            </w:tcBorders>
          </w:tcPr>
          <w:p w:rsidR="00177B3E" w:rsidRPr="006B4143" w:rsidRDefault="00177B3E" w:rsidP="00216FDF">
            <w:pPr>
              <w:pStyle w:val="AMATabObstvertikal"/>
              <w:ind w:right="40"/>
              <w:jc w:val="right"/>
              <w:rPr>
                <w:b/>
                <w:color w:val="000000"/>
                <w:sz w:val="20"/>
              </w:rPr>
            </w:pPr>
          </w:p>
        </w:tc>
        <w:tc>
          <w:tcPr>
            <w:tcW w:w="839" w:type="dxa"/>
            <w:tcBorders>
              <w:left w:val="single" w:sz="2" w:space="0" w:color="auto"/>
            </w:tcBorders>
          </w:tcPr>
          <w:p w:rsidR="00177B3E" w:rsidRPr="00177B3E" w:rsidRDefault="00177B3E" w:rsidP="00177B3E">
            <w:pPr>
              <w:pStyle w:val="AMATabObstvertikal"/>
              <w:ind w:right="40"/>
              <w:jc w:val="right"/>
              <w:rPr>
                <w:b/>
                <w:color w:val="000000"/>
                <w:sz w:val="20"/>
              </w:rPr>
            </w:pPr>
            <w:r w:rsidRPr="00177B3E">
              <w:rPr>
                <w:b/>
                <w:color w:val="000000"/>
                <w:sz w:val="20"/>
              </w:rPr>
              <w:t>92.163</w:t>
            </w:r>
          </w:p>
        </w:tc>
      </w:tr>
      <w:tr w:rsidR="003A1CEB" w:rsidRPr="006B4143" w:rsidTr="00A87B1A">
        <w:tc>
          <w:tcPr>
            <w:tcW w:w="1731" w:type="dxa"/>
            <w:tcBorders>
              <w:right w:val="single" w:sz="2" w:space="0" w:color="auto"/>
            </w:tcBorders>
          </w:tcPr>
          <w:p w:rsidR="003A1CEB" w:rsidRPr="006B4143" w:rsidRDefault="003A1CEB" w:rsidP="004802B2">
            <w:pPr>
              <w:pStyle w:val="AMATabObstvertikal"/>
              <w:spacing w:after="0"/>
              <w:ind w:right="40"/>
              <w:jc w:val="left"/>
              <w:rPr>
                <w:sz w:val="20"/>
              </w:rPr>
            </w:pPr>
            <w:r w:rsidRPr="006B4143">
              <w:rPr>
                <w:sz w:val="20"/>
              </w:rPr>
              <w:t>Abbau Lager</w:t>
            </w:r>
          </w:p>
        </w:tc>
        <w:tc>
          <w:tcPr>
            <w:tcW w:w="851" w:type="dxa"/>
            <w:tcBorders>
              <w:right w:val="single" w:sz="2" w:space="0" w:color="auto"/>
            </w:tcBorders>
          </w:tcPr>
          <w:p w:rsidR="003A1CEB" w:rsidRPr="006B4143" w:rsidRDefault="003A1CEB" w:rsidP="003102A8">
            <w:pPr>
              <w:pStyle w:val="AMATabObstvertikal"/>
              <w:ind w:right="40"/>
              <w:jc w:val="right"/>
              <w:rPr>
                <w:color w:val="000000"/>
                <w:sz w:val="20"/>
              </w:rPr>
            </w:pPr>
          </w:p>
        </w:tc>
        <w:tc>
          <w:tcPr>
            <w:tcW w:w="930" w:type="dxa"/>
            <w:tcBorders>
              <w:left w:val="single" w:sz="2" w:space="0" w:color="auto"/>
              <w:right w:val="single" w:sz="2" w:space="0" w:color="auto"/>
            </w:tcBorders>
          </w:tcPr>
          <w:p w:rsidR="003A1CEB" w:rsidRPr="006B4143" w:rsidRDefault="003A1CEB" w:rsidP="003102A8">
            <w:pPr>
              <w:pStyle w:val="AMATabObstvertikal"/>
              <w:ind w:right="40"/>
              <w:jc w:val="right"/>
              <w:rPr>
                <w:color w:val="000000"/>
                <w:sz w:val="20"/>
              </w:rPr>
            </w:pPr>
            <w:r>
              <w:rPr>
                <w:color w:val="000000"/>
                <w:sz w:val="20"/>
              </w:rPr>
              <w:t>3.112</w:t>
            </w:r>
          </w:p>
        </w:tc>
        <w:tc>
          <w:tcPr>
            <w:tcW w:w="950" w:type="dxa"/>
            <w:tcBorders>
              <w:left w:val="single" w:sz="2" w:space="0" w:color="auto"/>
              <w:right w:val="single" w:sz="2" w:space="0" w:color="auto"/>
            </w:tcBorders>
          </w:tcPr>
          <w:p w:rsidR="003A1CEB" w:rsidRPr="006B4143" w:rsidRDefault="000740E0" w:rsidP="00E6063F">
            <w:pPr>
              <w:pStyle w:val="AMATabObstvertikal"/>
              <w:ind w:right="40"/>
              <w:jc w:val="right"/>
              <w:rPr>
                <w:color w:val="000000"/>
                <w:sz w:val="20"/>
              </w:rPr>
            </w:pPr>
            <w:r>
              <w:rPr>
                <w:color w:val="000000"/>
                <w:sz w:val="20"/>
              </w:rPr>
              <w:t>9.8</w:t>
            </w:r>
            <w:r w:rsidR="00E6063F">
              <w:rPr>
                <w:color w:val="000000"/>
                <w:sz w:val="20"/>
              </w:rPr>
              <w:t>2</w:t>
            </w:r>
            <w:r>
              <w:rPr>
                <w:color w:val="000000"/>
                <w:sz w:val="20"/>
              </w:rPr>
              <w:t>3</w:t>
            </w:r>
          </w:p>
        </w:tc>
        <w:tc>
          <w:tcPr>
            <w:tcW w:w="850" w:type="dxa"/>
            <w:tcBorders>
              <w:left w:val="single" w:sz="2" w:space="0" w:color="auto"/>
              <w:right w:val="single" w:sz="2" w:space="0" w:color="auto"/>
            </w:tcBorders>
          </w:tcPr>
          <w:p w:rsidR="003A1CEB" w:rsidRPr="006B4143" w:rsidRDefault="005B596B" w:rsidP="003102A8">
            <w:pPr>
              <w:pStyle w:val="AMATabObstvertikal"/>
              <w:ind w:right="40"/>
              <w:jc w:val="right"/>
              <w:rPr>
                <w:color w:val="000000"/>
                <w:sz w:val="20"/>
              </w:rPr>
            </w:pPr>
            <w:r>
              <w:rPr>
                <w:color w:val="000000"/>
                <w:sz w:val="20"/>
              </w:rPr>
              <w:t>11.000</w:t>
            </w:r>
          </w:p>
        </w:tc>
        <w:tc>
          <w:tcPr>
            <w:tcW w:w="851" w:type="dxa"/>
            <w:tcBorders>
              <w:left w:val="single" w:sz="2" w:space="0" w:color="auto"/>
              <w:right w:val="single" w:sz="2" w:space="0" w:color="auto"/>
            </w:tcBorders>
          </w:tcPr>
          <w:p w:rsidR="003A1CEB" w:rsidRPr="006B4143" w:rsidRDefault="003A1CEB" w:rsidP="003102A8">
            <w:pPr>
              <w:pStyle w:val="AMATabObstvertikal"/>
              <w:ind w:right="40"/>
              <w:jc w:val="right"/>
              <w:rPr>
                <w:color w:val="000000"/>
                <w:sz w:val="20"/>
              </w:rPr>
            </w:pPr>
          </w:p>
        </w:tc>
        <w:tc>
          <w:tcPr>
            <w:tcW w:w="930" w:type="dxa"/>
            <w:tcBorders>
              <w:left w:val="single" w:sz="2" w:space="0" w:color="auto"/>
              <w:right w:val="single" w:sz="2" w:space="0" w:color="auto"/>
            </w:tcBorders>
          </w:tcPr>
          <w:p w:rsidR="003A1CEB" w:rsidRPr="006B4143" w:rsidRDefault="003A1CEB" w:rsidP="003102A8">
            <w:pPr>
              <w:pStyle w:val="AMATabObstvertikal"/>
              <w:ind w:right="40"/>
              <w:jc w:val="right"/>
              <w:rPr>
                <w:color w:val="000000"/>
                <w:sz w:val="20"/>
              </w:rPr>
            </w:pPr>
          </w:p>
        </w:tc>
        <w:tc>
          <w:tcPr>
            <w:tcW w:w="950" w:type="dxa"/>
            <w:tcBorders>
              <w:left w:val="single" w:sz="2" w:space="0" w:color="auto"/>
              <w:right w:val="single" w:sz="2" w:space="0" w:color="auto"/>
            </w:tcBorders>
          </w:tcPr>
          <w:p w:rsidR="003A1CEB" w:rsidRPr="006B4143" w:rsidRDefault="003A1CEB" w:rsidP="00216FDF">
            <w:pPr>
              <w:pStyle w:val="AMATabObstvertikal"/>
              <w:ind w:right="40"/>
              <w:jc w:val="right"/>
              <w:rPr>
                <w:color w:val="000000"/>
                <w:sz w:val="20"/>
              </w:rPr>
            </w:pPr>
          </w:p>
        </w:tc>
        <w:tc>
          <w:tcPr>
            <w:tcW w:w="933" w:type="dxa"/>
            <w:tcBorders>
              <w:left w:val="single" w:sz="2" w:space="0" w:color="auto"/>
              <w:right w:val="single" w:sz="2" w:space="0" w:color="auto"/>
            </w:tcBorders>
          </w:tcPr>
          <w:p w:rsidR="003A1CEB" w:rsidRPr="006B4143" w:rsidRDefault="003A1CEB" w:rsidP="00216FDF">
            <w:pPr>
              <w:pStyle w:val="AMATabObstvertikal"/>
              <w:ind w:right="40"/>
              <w:jc w:val="right"/>
              <w:rPr>
                <w:color w:val="000000"/>
                <w:sz w:val="20"/>
              </w:rPr>
            </w:pPr>
          </w:p>
        </w:tc>
        <w:tc>
          <w:tcPr>
            <w:tcW w:w="839" w:type="dxa"/>
            <w:tcBorders>
              <w:left w:val="single" w:sz="2" w:space="0" w:color="auto"/>
            </w:tcBorders>
          </w:tcPr>
          <w:p w:rsidR="003A1CEB" w:rsidRPr="005C5F41" w:rsidRDefault="003A1CEB" w:rsidP="009E4235">
            <w:pPr>
              <w:pStyle w:val="AMATabObstvertikal"/>
              <w:ind w:right="40"/>
              <w:jc w:val="right"/>
              <w:rPr>
                <w:color w:val="000000"/>
                <w:sz w:val="20"/>
              </w:rPr>
            </w:pPr>
          </w:p>
        </w:tc>
      </w:tr>
    </w:tbl>
    <w:p w:rsidR="004802B2" w:rsidRPr="006B4143" w:rsidRDefault="004802B2" w:rsidP="004802B2">
      <w:pPr>
        <w:pStyle w:val="AMAStandard"/>
        <w:jc w:val="left"/>
        <w:rPr>
          <w:sz w:val="14"/>
          <w:szCs w:val="14"/>
        </w:rPr>
      </w:pPr>
      <w:r w:rsidRPr="006B4143">
        <w:rPr>
          <w:sz w:val="14"/>
          <w:szCs w:val="14"/>
        </w:rPr>
        <w:br/>
        <w:t xml:space="preserve">Quelle: </w:t>
      </w:r>
      <w:r w:rsidR="004D571A" w:rsidRPr="006B4143">
        <w:rPr>
          <w:sz w:val="14"/>
          <w:szCs w:val="14"/>
        </w:rPr>
        <w:t>AMA</w:t>
      </w:r>
    </w:p>
    <w:p w:rsidR="00333183" w:rsidRPr="006B4143" w:rsidRDefault="00333183" w:rsidP="004802B2">
      <w:pPr>
        <w:pStyle w:val="AMAStandard"/>
        <w:jc w:val="left"/>
        <w:rPr>
          <w:sz w:val="14"/>
          <w:szCs w:val="14"/>
        </w:rPr>
      </w:pPr>
    </w:p>
    <w:p w:rsidR="004802B2" w:rsidRPr="006B4143" w:rsidRDefault="004802B2" w:rsidP="004802B2">
      <w:pPr>
        <w:pStyle w:val="AMAStandard"/>
        <w:jc w:val="left"/>
        <w:rPr>
          <w:sz w:val="28"/>
          <w:szCs w:val="28"/>
        </w:rPr>
      </w:pPr>
    </w:p>
    <w:p w:rsidR="004802B2" w:rsidRPr="006B4143" w:rsidRDefault="00333183" w:rsidP="004802B2">
      <w:pPr>
        <w:pStyle w:val="Formatvorlage1"/>
      </w:pPr>
      <w:r w:rsidRPr="006B4143">
        <w:t xml:space="preserve">Apfel </w:t>
      </w:r>
      <w:r w:rsidR="004802B2" w:rsidRPr="006B4143">
        <w:t xml:space="preserve">Lagerstand </w:t>
      </w:r>
      <w:r w:rsidRPr="006B4143">
        <w:t>Steiermark</w:t>
      </w:r>
      <w:r w:rsidR="004802B2" w:rsidRPr="006B4143">
        <w:t xml:space="preserve"> in Tonnen</w:t>
      </w:r>
    </w:p>
    <w:p w:rsidR="00CA5D54" w:rsidRPr="006B4143" w:rsidRDefault="00CA5D54" w:rsidP="00CA5D54">
      <w:pPr>
        <w:pStyle w:val="Formatvorlage1"/>
        <w:numPr>
          <w:ilvl w:val="0"/>
          <w:numId w:val="0"/>
        </w:numPr>
        <w:ind w:left="709"/>
      </w:pPr>
    </w:p>
    <w:tbl>
      <w:tblPr>
        <w:tblW w:w="5000" w:type="pct"/>
        <w:tblCellMar>
          <w:left w:w="30" w:type="dxa"/>
          <w:right w:w="30" w:type="dxa"/>
        </w:tblCellMar>
        <w:tblLook w:val="0000" w:firstRow="0" w:lastRow="0" w:firstColumn="0" w:lastColumn="0" w:noHBand="0" w:noVBand="0"/>
      </w:tblPr>
      <w:tblGrid>
        <w:gridCol w:w="1719"/>
        <w:gridCol w:w="885"/>
        <w:gridCol w:w="885"/>
        <w:gridCol w:w="885"/>
        <w:gridCol w:w="884"/>
        <w:gridCol w:w="884"/>
        <w:gridCol w:w="884"/>
        <w:gridCol w:w="884"/>
        <w:gridCol w:w="917"/>
        <w:gridCol w:w="871"/>
      </w:tblGrid>
      <w:tr w:rsidR="00191372" w:rsidRPr="006B4143" w:rsidTr="005F62DF">
        <w:tc>
          <w:tcPr>
            <w:tcW w:w="886" w:type="pct"/>
            <w:tcBorders>
              <w:bottom w:val="single" w:sz="2" w:space="0" w:color="auto"/>
              <w:right w:val="single" w:sz="2" w:space="0" w:color="auto"/>
            </w:tcBorders>
          </w:tcPr>
          <w:p w:rsidR="00191372" w:rsidRPr="006B4143" w:rsidRDefault="00191372" w:rsidP="00CA5D54">
            <w:pPr>
              <w:pStyle w:val="AMATabObsthorizontal"/>
              <w:jc w:val="left"/>
              <w:rPr>
                <w:bCs/>
                <w:lang w:val="de-AT"/>
              </w:rPr>
            </w:pPr>
          </w:p>
        </w:tc>
        <w:tc>
          <w:tcPr>
            <w:tcW w:w="456" w:type="pct"/>
            <w:tcBorders>
              <w:bottom w:val="single" w:sz="2" w:space="0" w:color="auto"/>
              <w:right w:val="single" w:sz="2" w:space="0" w:color="auto"/>
            </w:tcBorders>
          </w:tcPr>
          <w:p w:rsidR="00191372" w:rsidRPr="006B4143" w:rsidRDefault="00191372" w:rsidP="00191372">
            <w:pPr>
              <w:pStyle w:val="AMATabObsthorizontal"/>
              <w:jc w:val="left"/>
              <w:rPr>
                <w:bCs/>
                <w:lang w:val="de-AT"/>
              </w:rPr>
            </w:pPr>
            <w:r>
              <w:rPr>
                <w:bCs/>
                <w:lang w:val="de-AT"/>
              </w:rPr>
              <w:t>01.1</w:t>
            </w:r>
            <w:r w:rsidRPr="006B4143">
              <w:rPr>
                <w:bCs/>
                <w:lang w:val="de-AT"/>
              </w:rPr>
              <w:t>1.13</w:t>
            </w:r>
          </w:p>
        </w:tc>
        <w:tc>
          <w:tcPr>
            <w:tcW w:w="456" w:type="pct"/>
            <w:tcBorders>
              <w:left w:val="single" w:sz="2" w:space="0" w:color="auto"/>
              <w:bottom w:val="single" w:sz="2" w:space="0" w:color="auto"/>
              <w:right w:val="single" w:sz="2" w:space="0" w:color="auto"/>
            </w:tcBorders>
          </w:tcPr>
          <w:p w:rsidR="00191372" w:rsidRPr="006B4143" w:rsidRDefault="00191372" w:rsidP="00191372">
            <w:pPr>
              <w:pStyle w:val="AMATabObsthorizontal"/>
              <w:jc w:val="left"/>
              <w:rPr>
                <w:bCs/>
                <w:lang w:val="de-AT"/>
              </w:rPr>
            </w:pPr>
            <w:r w:rsidRPr="006B4143">
              <w:rPr>
                <w:bCs/>
                <w:lang w:val="de-AT"/>
              </w:rPr>
              <w:t>01.</w:t>
            </w:r>
            <w:r>
              <w:rPr>
                <w:bCs/>
                <w:lang w:val="de-AT"/>
              </w:rPr>
              <w:t>12</w:t>
            </w:r>
            <w:r w:rsidRPr="006B4143">
              <w:rPr>
                <w:bCs/>
                <w:lang w:val="de-AT"/>
              </w:rPr>
              <w:t>.13</w:t>
            </w:r>
          </w:p>
        </w:tc>
        <w:tc>
          <w:tcPr>
            <w:tcW w:w="456" w:type="pct"/>
            <w:tcBorders>
              <w:left w:val="single" w:sz="2" w:space="0" w:color="auto"/>
              <w:bottom w:val="single" w:sz="2" w:space="0" w:color="auto"/>
              <w:right w:val="single" w:sz="2" w:space="0" w:color="auto"/>
            </w:tcBorders>
          </w:tcPr>
          <w:p w:rsidR="00191372" w:rsidRPr="006B4143" w:rsidRDefault="00191372" w:rsidP="00191372">
            <w:pPr>
              <w:pStyle w:val="AMATabObsthorizontal"/>
              <w:jc w:val="left"/>
              <w:rPr>
                <w:bCs/>
                <w:lang w:val="de-AT"/>
              </w:rPr>
            </w:pPr>
            <w:r w:rsidRPr="006B4143">
              <w:rPr>
                <w:bCs/>
                <w:lang w:val="de-AT"/>
              </w:rPr>
              <w:t>01.0</w:t>
            </w:r>
            <w:r>
              <w:rPr>
                <w:bCs/>
                <w:lang w:val="de-AT"/>
              </w:rPr>
              <w:t>1</w:t>
            </w:r>
            <w:r w:rsidRPr="006B4143">
              <w:rPr>
                <w:bCs/>
                <w:lang w:val="de-AT"/>
              </w:rPr>
              <w:t>.1</w:t>
            </w:r>
            <w:r>
              <w:rPr>
                <w:bCs/>
                <w:lang w:val="de-AT"/>
              </w:rPr>
              <w:t>4</w:t>
            </w:r>
          </w:p>
        </w:tc>
        <w:tc>
          <w:tcPr>
            <w:tcW w:w="456" w:type="pct"/>
            <w:tcBorders>
              <w:left w:val="single" w:sz="2" w:space="0" w:color="auto"/>
              <w:bottom w:val="single" w:sz="2" w:space="0" w:color="auto"/>
              <w:right w:val="single" w:sz="2" w:space="0" w:color="auto"/>
            </w:tcBorders>
          </w:tcPr>
          <w:p w:rsidR="00191372" w:rsidRPr="006B4143" w:rsidRDefault="00191372" w:rsidP="00191372">
            <w:pPr>
              <w:pStyle w:val="AMATabObsthorizontal"/>
              <w:jc w:val="left"/>
              <w:rPr>
                <w:bCs/>
                <w:lang w:val="de-AT"/>
              </w:rPr>
            </w:pPr>
            <w:r>
              <w:rPr>
                <w:bCs/>
                <w:lang w:val="de-AT"/>
              </w:rPr>
              <w:t>01.02</w:t>
            </w:r>
            <w:r w:rsidRPr="006B4143">
              <w:rPr>
                <w:bCs/>
                <w:lang w:val="de-AT"/>
              </w:rPr>
              <w:t>.1</w:t>
            </w:r>
            <w:r>
              <w:rPr>
                <w:bCs/>
                <w:lang w:val="de-AT"/>
              </w:rPr>
              <w:t>4</w:t>
            </w:r>
          </w:p>
        </w:tc>
        <w:tc>
          <w:tcPr>
            <w:tcW w:w="456" w:type="pct"/>
            <w:tcBorders>
              <w:left w:val="single" w:sz="2" w:space="0" w:color="auto"/>
              <w:bottom w:val="single" w:sz="2" w:space="0" w:color="auto"/>
              <w:right w:val="single" w:sz="2" w:space="0" w:color="auto"/>
            </w:tcBorders>
          </w:tcPr>
          <w:p w:rsidR="00191372" w:rsidRPr="006B4143" w:rsidRDefault="00191372" w:rsidP="00191372">
            <w:pPr>
              <w:pStyle w:val="AMATabObsthorizontal"/>
              <w:jc w:val="left"/>
              <w:rPr>
                <w:bCs/>
                <w:lang w:val="de-AT"/>
              </w:rPr>
            </w:pPr>
            <w:r>
              <w:rPr>
                <w:bCs/>
                <w:lang w:val="de-AT"/>
              </w:rPr>
              <w:t>01.03</w:t>
            </w:r>
            <w:r w:rsidRPr="006B4143">
              <w:rPr>
                <w:bCs/>
                <w:lang w:val="de-AT"/>
              </w:rPr>
              <w:t>.1</w:t>
            </w:r>
            <w:r>
              <w:rPr>
                <w:bCs/>
                <w:lang w:val="de-AT"/>
              </w:rPr>
              <w:t>4</w:t>
            </w:r>
          </w:p>
        </w:tc>
        <w:tc>
          <w:tcPr>
            <w:tcW w:w="456" w:type="pct"/>
            <w:tcBorders>
              <w:left w:val="single" w:sz="2" w:space="0" w:color="auto"/>
              <w:bottom w:val="single" w:sz="2" w:space="0" w:color="auto"/>
              <w:right w:val="single" w:sz="2" w:space="0" w:color="auto"/>
            </w:tcBorders>
          </w:tcPr>
          <w:p w:rsidR="00191372" w:rsidRPr="006B4143" w:rsidRDefault="00191372" w:rsidP="00191372">
            <w:pPr>
              <w:pStyle w:val="AMATabObsthorizontal"/>
              <w:jc w:val="left"/>
              <w:rPr>
                <w:bCs/>
                <w:lang w:val="de-AT"/>
              </w:rPr>
            </w:pPr>
            <w:r w:rsidRPr="006B4143">
              <w:rPr>
                <w:bCs/>
                <w:lang w:val="de-AT"/>
              </w:rPr>
              <w:t>01.0</w:t>
            </w:r>
            <w:r>
              <w:rPr>
                <w:bCs/>
                <w:lang w:val="de-AT"/>
              </w:rPr>
              <w:t>4</w:t>
            </w:r>
            <w:r w:rsidRPr="006B4143">
              <w:rPr>
                <w:bCs/>
                <w:lang w:val="de-AT"/>
              </w:rPr>
              <w:t>.1</w:t>
            </w:r>
            <w:r>
              <w:rPr>
                <w:bCs/>
                <w:lang w:val="de-AT"/>
              </w:rPr>
              <w:t>4</w:t>
            </w:r>
          </w:p>
        </w:tc>
        <w:tc>
          <w:tcPr>
            <w:tcW w:w="456" w:type="pct"/>
            <w:tcBorders>
              <w:left w:val="single" w:sz="2" w:space="0" w:color="auto"/>
              <w:bottom w:val="single" w:sz="2" w:space="0" w:color="auto"/>
              <w:right w:val="single" w:sz="2" w:space="0" w:color="auto"/>
            </w:tcBorders>
          </w:tcPr>
          <w:p w:rsidR="00191372" w:rsidRPr="006B4143" w:rsidRDefault="00191372" w:rsidP="00191372">
            <w:pPr>
              <w:pStyle w:val="AMATabObsthorizontal"/>
              <w:jc w:val="left"/>
              <w:rPr>
                <w:bCs/>
                <w:lang w:val="de-AT"/>
              </w:rPr>
            </w:pPr>
            <w:r w:rsidRPr="006B4143">
              <w:rPr>
                <w:bCs/>
                <w:lang w:val="de-AT"/>
              </w:rPr>
              <w:t>01.0</w:t>
            </w:r>
            <w:r>
              <w:rPr>
                <w:bCs/>
                <w:lang w:val="de-AT"/>
              </w:rPr>
              <w:t>5</w:t>
            </w:r>
            <w:r w:rsidRPr="006B4143">
              <w:rPr>
                <w:bCs/>
                <w:lang w:val="de-AT"/>
              </w:rPr>
              <w:t>.1</w:t>
            </w:r>
            <w:r>
              <w:rPr>
                <w:bCs/>
                <w:lang w:val="de-AT"/>
              </w:rPr>
              <w:t>4</w:t>
            </w:r>
          </w:p>
        </w:tc>
        <w:tc>
          <w:tcPr>
            <w:tcW w:w="473" w:type="pct"/>
            <w:tcBorders>
              <w:left w:val="single" w:sz="2" w:space="0" w:color="auto"/>
              <w:bottom w:val="single" w:sz="2" w:space="0" w:color="auto"/>
              <w:right w:val="single" w:sz="2" w:space="0" w:color="auto"/>
            </w:tcBorders>
          </w:tcPr>
          <w:p w:rsidR="00191372" w:rsidRPr="006B4143" w:rsidRDefault="00191372" w:rsidP="00191372">
            <w:pPr>
              <w:pStyle w:val="AMATabObsthorizontal"/>
              <w:jc w:val="left"/>
              <w:rPr>
                <w:bCs/>
                <w:lang w:val="de-AT"/>
              </w:rPr>
            </w:pPr>
            <w:r w:rsidRPr="006B4143">
              <w:rPr>
                <w:bCs/>
                <w:lang w:val="de-AT"/>
              </w:rPr>
              <w:t>01.0</w:t>
            </w:r>
            <w:r>
              <w:rPr>
                <w:bCs/>
                <w:lang w:val="de-AT"/>
              </w:rPr>
              <w:t>6</w:t>
            </w:r>
            <w:r w:rsidRPr="006B4143">
              <w:rPr>
                <w:bCs/>
                <w:lang w:val="de-AT"/>
              </w:rPr>
              <w:t>.1</w:t>
            </w:r>
            <w:r>
              <w:rPr>
                <w:bCs/>
                <w:lang w:val="de-AT"/>
              </w:rPr>
              <w:t>4</w:t>
            </w:r>
          </w:p>
        </w:tc>
        <w:tc>
          <w:tcPr>
            <w:tcW w:w="449" w:type="pct"/>
            <w:tcBorders>
              <w:left w:val="single" w:sz="2" w:space="0" w:color="auto"/>
              <w:bottom w:val="single" w:sz="2" w:space="0" w:color="auto"/>
            </w:tcBorders>
          </w:tcPr>
          <w:p w:rsidR="00191372" w:rsidRPr="00191372" w:rsidRDefault="00191372" w:rsidP="005B596B">
            <w:pPr>
              <w:pStyle w:val="AMATabObsthorizontal"/>
              <w:jc w:val="left"/>
              <w:rPr>
                <w:i/>
              </w:rPr>
            </w:pPr>
            <w:r w:rsidRPr="00191372">
              <w:rPr>
                <w:i/>
              </w:rPr>
              <w:t>01.</w:t>
            </w:r>
            <w:r w:rsidR="003C1331">
              <w:rPr>
                <w:i/>
              </w:rPr>
              <w:t>0</w:t>
            </w:r>
            <w:r w:rsidR="005B596B">
              <w:rPr>
                <w:i/>
              </w:rPr>
              <w:t>2</w:t>
            </w:r>
            <w:r w:rsidRPr="00191372">
              <w:rPr>
                <w:i/>
              </w:rPr>
              <w:t>.1</w:t>
            </w:r>
            <w:r w:rsidR="003C1331">
              <w:rPr>
                <w:i/>
              </w:rPr>
              <w:t>3</w:t>
            </w:r>
          </w:p>
        </w:tc>
      </w:tr>
      <w:tr w:rsidR="00177B3E" w:rsidRPr="006B4143" w:rsidTr="00235E5E">
        <w:tc>
          <w:tcPr>
            <w:tcW w:w="886" w:type="pct"/>
            <w:tcBorders>
              <w:top w:val="single" w:sz="2" w:space="0" w:color="auto"/>
              <w:right w:val="single" w:sz="2" w:space="0" w:color="auto"/>
            </w:tcBorders>
          </w:tcPr>
          <w:p w:rsidR="00177B3E" w:rsidRPr="006B4143" w:rsidRDefault="00177B3E" w:rsidP="00FA35B3">
            <w:pPr>
              <w:pStyle w:val="AMATabObstvertikal"/>
              <w:ind w:right="40"/>
              <w:jc w:val="left"/>
              <w:rPr>
                <w:color w:val="000000"/>
                <w:sz w:val="20"/>
              </w:rPr>
            </w:pPr>
            <w:r w:rsidRPr="006B4143">
              <w:rPr>
                <w:color w:val="000000"/>
                <w:sz w:val="20"/>
              </w:rPr>
              <w:t xml:space="preserve">Golden </w:t>
            </w:r>
            <w:proofErr w:type="spellStart"/>
            <w:r w:rsidRPr="006B4143">
              <w:rPr>
                <w:color w:val="000000"/>
                <w:sz w:val="20"/>
              </w:rPr>
              <w:t>Delicious</w:t>
            </w:r>
            <w:proofErr w:type="spellEnd"/>
          </w:p>
        </w:tc>
        <w:tc>
          <w:tcPr>
            <w:tcW w:w="456" w:type="pct"/>
            <w:tcBorders>
              <w:top w:val="single" w:sz="2" w:space="0" w:color="auto"/>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34.933</w:t>
            </w:r>
          </w:p>
        </w:tc>
        <w:tc>
          <w:tcPr>
            <w:tcW w:w="456" w:type="pct"/>
            <w:tcBorders>
              <w:top w:val="single" w:sz="2" w:space="0" w:color="auto"/>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34.390</w:t>
            </w:r>
          </w:p>
        </w:tc>
        <w:tc>
          <w:tcPr>
            <w:tcW w:w="456" w:type="pct"/>
            <w:tcBorders>
              <w:top w:val="single" w:sz="2" w:space="0" w:color="auto"/>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32.361</w:t>
            </w:r>
          </w:p>
        </w:tc>
        <w:tc>
          <w:tcPr>
            <w:tcW w:w="456" w:type="pct"/>
            <w:tcBorders>
              <w:top w:val="single" w:sz="2" w:space="0" w:color="auto"/>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29.905</w:t>
            </w:r>
          </w:p>
        </w:tc>
        <w:tc>
          <w:tcPr>
            <w:tcW w:w="456" w:type="pct"/>
            <w:tcBorders>
              <w:top w:val="single" w:sz="2" w:space="0" w:color="auto"/>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top w:val="single" w:sz="2" w:space="0" w:color="auto"/>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top w:val="single" w:sz="2" w:space="0" w:color="auto"/>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top w:val="single" w:sz="2" w:space="0" w:color="auto"/>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top w:val="single" w:sz="2" w:space="0" w:color="auto"/>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34.442</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r w:rsidRPr="006B4143">
              <w:rPr>
                <w:color w:val="000000"/>
                <w:sz w:val="20"/>
              </w:rPr>
              <w:t>Evelina</w:t>
            </w:r>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3.380</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3.322</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3.188</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3.061</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1.718</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r w:rsidRPr="006B4143">
              <w:rPr>
                <w:color w:val="000000"/>
                <w:sz w:val="20"/>
              </w:rPr>
              <w:t>Gala</w:t>
            </w:r>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23.370</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22.180</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19.501</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16.799</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10.557</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proofErr w:type="spellStart"/>
            <w:r w:rsidRPr="006B4143">
              <w:rPr>
                <w:color w:val="000000"/>
                <w:sz w:val="20"/>
              </w:rPr>
              <w:t>Arlet</w:t>
            </w:r>
            <w:proofErr w:type="spellEnd"/>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1.633</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1.640</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1.472</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1.316</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1.260</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proofErr w:type="spellStart"/>
            <w:r w:rsidRPr="006B4143">
              <w:rPr>
                <w:color w:val="000000"/>
                <w:sz w:val="20"/>
              </w:rPr>
              <w:t>Elstar</w:t>
            </w:r>
            <w:proofErr w:type="spellEnd"/>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3.466</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3.204</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2.546</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1.957</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1.668</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proofErr w:type="spellStart"/>
            <w:r w:rsidRPr="006B4143">
              <w:rPr>
                <w:color w:val="000000"/>
                <w:sz w:val="20"/>
              </w:rPr>
              <w:t>Rubinette</w:t>
            </w:r>
            <w:proofErr w:type="spellEnd"/>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72</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57</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34</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10</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0</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r w:rsidRPr="006B4143">
              <w:rPr>
                <w:color w:val="000000"/>
                <w:sz w:val="20"/>
              </w:rPr>
              <w:t>Boskoop</w:t>
            </w:r>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118</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84</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34</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5</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0</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proofErr w:type="spellStart"/>
            <w:r w:rsidRPr="006B4143">
              <w:rPr>
                <w:color w:val="000000"/>
                <w:sz w:val="20"/>
              </w:rPr>
              <w:t>Braeburn</w:t>
            </w:r>
            <w:proofErr w:type="spellEnd"/>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11.697</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11.837</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11.133</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9.690</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6.739</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proofErr w:type="spellStart"/>
            <w:r w:rsidRPr="006B4143">
              <w:rPr>
                <w:color w:val="000000"/>
                <w:sz w:val="20"/>
              </w:rPr>
              <w:t>Idared</w:t>
            </w:r>
            <w:proofErr w:type="spellEnd"/>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17.592</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17.819</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17.366</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16.933</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11.823</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proofErr w:type="spellStart"/>
            <w:r w:rsidRPr="006B4143">
              <w:rPr>
                <w:color w:val="000000"/>
                <w:sz w:val="20"/>
              </w:rPr>
              <w:t>Jonagold</w:t>
            </w:r>
            <w:proofErr w:type="spellEnd"/>
            <w:r w:rsidRPr="006B4143">
              <w:rPr>
                <w:color w:val="000000"/>
                <w:sz w:val="20"/>
              </w:rPr>
              <w:t>/Navajo</w:t>
            </w:r>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7.918</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7.806</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7.386</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6.813</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5.427</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proofErr w:type="spellStart"/>
            <w:r w:rsidRPr="006B4143">
              <w:rPr>
                <w:color w:val="000000"/>
                <w:sz w:val="20"/>
              </w:rPr>
              <w:t>Jonagored</w:t>
            </w:r>
            <w:proofErr w:type="spellEnd"/>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3.619</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3.573</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3.318</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3.165</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2.197</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proofErr w:type="spellStart"/>
            <w:r w:rsidRPr="006B4143">
              <w:rPr>
                <w:color w:val="000000"/>
                <w:sz w:val="20"/>
              </w:rPr>
              <w:t>Pinova</w:t>
            </w:r>
            <w:proofErr w:type="spellEnd"/>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1.574</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1.577</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1.458</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1.305</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1.331</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r w:rsidRPr="006B4143">
              <w:rPr>
                <w:color w:val="000000"/>
                <w:sz w:val="20"/>
              </w:rPr>
              <w:t>Kronprinz Rudolf</w:t>
            </w:r>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560</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436</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85</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22</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8</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proofErr w:type="spellStart"/>
            <w:r w:rsidRPr="006B4143">
              <w:rPr>
                <w:color w:val="000000"/>
                <w:sz w:val="20"/>
              </w:rPr>
              <w:t>Granny</w:t>
            </w:r>
            <w:proofErr w:type="spellEnd"/>
            <w:r w:rsidRPr="006B4143">
              <w:rPr>
                <w:color w:val="000000"/>
                <w:sz w:val="20"/>
              </w:rPr>
              <w:t xml:space="preserve"> Smith</w:t>
            </w:r>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206</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202</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180</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124</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30</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r w:rsidRPr="006B4143">
              <w:rPr>
                <w:color w:val="000000"/>
                <w:sz w:val="20"/>
              </w:rPr>
              <w:t>Fuji</w:t>
            </w:r>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sidRPr="005F62DF">
              <w:rPr>
                <w:color w:val="000000"/>
                <w:sz w:val="20"/>
              </w:rPr>
              <w:t>2.459</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2.538</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2.258</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1.980</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1.524</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proofErr w:type="spellStart"/>
            <w:r w:rsidRPr="006B4143">
              <w:rPr>
                <w:color w:val="000000"/>
                <w:sz w:val="20"/>
              </w:rPr>
              <w:t>Topaz</w:t>
            </w:r>
            <w:proofErr w:type="spellEnd"/>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Pr>
                <w:color w:val="000000"/>
                <w:sz w:val="20"/>
              </w:rPr>
              <w:t>237</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234</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229</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185</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132</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color w:val="000000"/>
                <w:sz w:val="20"/>
              </w:rPr>
            </w:pPr>
            <w:r w:rsidRPr="006B4143">
              <w:rPr>
                <w:color w:val="000000"/>
                <w:sz w:val="20"/>
              </w:rPr>
              <w:t>Sonstige Sorten</w:t>
            </w:r>
          </w:p>
        </w:tc>
        <w:tc>
          <w:tcPr>
            <w:tcW w:w="456" w:type="pct"/>
            <w:tcBorders>
              <w:right w:val="single" w:sz="2" w:space="0" w:color="auto"/>
            </w:tcBorders>
            <w:vAlign w:val="bottom"/>
          </w:tcPr>
          <w:p w:rsidR="00177B3E" w:rsidRPr="005F62DF" w:rsidRDefault="00177B3E" w:rsidP="005F62DF">
            <w:pPr>
              <w:pStyle w:val="AMATabObstvertikal"/>
              <w:ind w:right="40"/>
              <w:jc w:val="right"/>
              <w:rPr>
                <w:color w:val="000000"/>
                <w:sz w:val="20"/>
              </w:rPr>
            </w:pPr>
            <w:r>
              <w:rPr>
                <w:color w:val="000000"/>
                <w:sz w:val="20"/>
              </w:rPr>
              <w:t>1.506</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color w:val="000000"/>
                <w:sz w:val="20"/>
              </w:rPr>
            </w:pPr>
            <w:r w:rsidRPr="00397FE7">
              <w:rPr>
                <w:color w:val="000000"/>
                <w:sz w:val="20"/>
              </w:rPr>
              <w:t>1.490</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color w:val="000000"/>
                <w:sz w:val="20"/>
              </w:rPr>
            </w:pPr>
            <w:r w:rsidRPr="000740E0">
              <w:rPr>
                <w:color w:val="000000"/>
                <w:sz w:val="20"/>
              </w:rPr>
              <w:t>1.386</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color w:val="000000"/>
                <w:sz w:val="20"/>
              </w:rPr>
            </w:pPr>
            <w:r w:rsidRPr="005B596B">
              <w:rPr>
                <w:color w:val="000000"/>
                <w:sz w:val="20"/>
              </w:rPr>
              <w:t>1.325</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color w:val="000000"/>
                <w:sz w:val="20"/>
              </w:rPr>
            </w:pPr>
            <w:r w:rsidRPr="00177B3E">
              <w:rPr>
                <w:color w:val="000000"/>
                <w:sz w:val="20"/>
              </w:rPr>
              <w:t>69</w:t>
            </w:r>
          </w:p>
        </w:tc>
      </w:tr>
      <w:tr w:rsidR="00177B3E" w:rsidRPr="006B4143" w:rsidTr="00235E5E">
        <w:tc>
          <w:tcPr>
            <w:tcW w:w="886" w:type="pct"/>
            <w:tcBorders>
              <w:right w:val="single" w:sz="2" w:space="0" w:color="auto"/>
            </w:tcBorders>
          </w:tcPr>
          <w:p w:rsidR="00177B3E" w:rsidRPr="006B4143" w:rsidRDefault="00177B3E" w:rsidP="00FA35B3">
            <w:pPr>
              <w:pStyle w:val="AMATabObstvertikal"/>
              <w:ind w:right="40"/>
              <w:jc w:val="left"/>
              <w:rPr>
                <w:b/>
                <w:color w:val="000000"/>
                <w:sz w:val="20"/>
              </w:rPr>
            </w:pPr>
            <w:r w:rsidRPr="006B4143">
              <w:rPr>
                <w:b/>
                <w:color w:val="000000"/>
                <w:sz w:val="20"/>
              </w:rPr>
              <w:t>Insgesamt</w:t>
            </w:r>
          </w:p>
        </w:tc>
        <w:tc>
          <w:tcPr>
            <w:tcW w:w="456" w:type="pct"/>
            <w:tcBorders>
              <w:right w:val="single" w:sz="2" w:space="0" w:color="auto"/>
            </w:tcBorders>
            <w:vAlign w:val="bottom"/>
          </w:tcPr>
          <w:p w:rsidR="00177B3E" w:rsidRPr="006B4143" w:rsidRDefault="00177B3E" w:rsidP="00397FE7">
            <w:pPr>
              <w:pStyle w:val="AMATabObstvertikal"/>
              <w:ind w:right="40"/>
              <w:jc w:val="right"/>
              <w:rPr>
                <w:b/>
                <w:color w:val="000000"/>
                <w:sz w:val="20"/>
              </w:rPr>
            </w:pPr>
            <w:r w:rsidRPr="005F62DF">
              <w:rPr>
                <w:b/>
                <w:color w:val="000000"/>
                <w:sz w:val="20"/>
              </w:rPr>
              <w:t>114.3</w:t>
            </w:r>
            <w:r>
              <w:rPr>
                <w:b/>
                <w:color w:val="000000"/>
                <w:sz w:val="20"/>
              </w:rPr>
              <w:t>39</w:t>
            </w:r>
          </w:p>
        </w:tc>
        <w:tc>
          <w:tcPr>
            <w:tcW w:w="456" w:type="pct"/>
            <w:tcBorders>
              <w:left w:val="single" w:sz="2" w:space="0" w:color="auto"/>
              <w:right w:val="single" w:sz="2" w:space="0" w:color="auto"/>
            </w:tcBorders>
            <w:vAlign w:val="bottom"/>
          </w:tcPr>
          <w:p w:rsidR="00177B3E" w:rsidRPr="00397FE7" w:rsidRDefault="00177B3E" w:rsidP="00397FE7">
            <w:pPr>
              <w:pStyle w:val="AMATabObstvertikal"/>
              <w:ind w:right="40"/>
              <w:jc w:val="right"/>
              <w:rPr>
                <w:b/>
                <w:color w:val="000000"/>
                <w:sz w:val="20"/>
              </w:rPr>
            </w:pPr>
            <w:r w:rsidRPr="00397FE7">
              <w:rPr>
                <w:b/>
                <w:color w:val="000000"/>
                <w:sz w:val="20"/>
              </w:rPr>
              <w:t>112.389</w:t>
            </w:r>
          </w:p>
        </w:tc>
        <w:tc>
          <w:tcPr>
            <w:tcW w:w="456" w:type="pct"/>
            <w:tcBorders>
              <w:left w:val="single" w:sz="2" w:space="0" w:color="auto"/>
              <w:right w:val="single" w:sz="2" w:space="0" w:color="auto"/>
            </w:tcBorders>
            <w:vAlign w:val="bottom"/>
          </w:tcPr>
          <w:p w:rsidR="00177B3E" w:rsidRPr="000740E0" w:rsidRDefault="00177B3E" w:rsidP="000740E0">
            <w:pPr>
              <w:pStyle w:val="AMATabObstvertikal"/>
              <w:ind w:right="40"/>
              <w:jc w:val="right"/>
              <w:rPr>
                <w:b/>
                <w:color w:val="000000"/>
                <w:sz w:val="20"/>
              </w:rPr>
            </w:pPr>
            <w:r w:rsidRPr="000740E0">
              <w:rPr>
                <w:b/>
                <w:color w:val="000000"/>
                <w:sz w:val="20"/>
              </w:rPr>
              <w:t>103.936</w:t>
            </w:r>
          </w:p>
        </w:tc>
        <w:tc>
          <w:tcPr>
            <w:tcW w:w="456" w:type="pct"/>
            <w:tcBorders>
              <w:left w:val="single" w:sz="2" w:space="0" w:color="auto"/>
              <w:right w:val="single" w:sz="2" w:space="0" w:color="auto"/>
            </w:tcBorders>
          </w:tcPr>
          <w:p w:rsidR="00177B3E" w:rsidRPr="005B596B" w:rsidRDefault="00177B3E" w:rsidP="005B596B">
            <w:pPr>
              <w:pStyle w:val="AMATabObstvertikal"/>
              <w:ind w:right="40"/>
              <w:jc w:val="right"/>
              <w:rPr>
                <w:b/>
                <w:color w:val="000000"/>
                <w:sz w:val="20"/>
              </w:rPr>
            </w:pPr>
            <w:r w:rsidRPr="005B596B">
              <w:rPr>
                <w:b/>
                <w:color w:val="000000"/>
                <w:sz w:val="20"/>
              </w:rPr>
              <w:t>94.595</w:t>
            </w:r>
          </w:p>
        </w:tc>
        <w:tc>
          <w:tcPr>
            <w:tcW w:w="456" w:type="pct"/>
            <w:tcBorders>
              <w:left w:val="single" w:sz="2" w:space="0" w:color="auto"/>
              <w:right w:val="single" w:sz="2" w:space="0" w:color="auto"/>
            </w:tcBorders>
            <w:vAlign w:val="bottom"/>
          </w:tcPr>
          <w:p w:rsidR="00177B3E" w:rsidRPr="002E05A3" w:rsidRDefault="00177B3E" w:rsidP="003102A8">
            <w:pPr>
              <w:pStyle w:val="AMATabObstvertikal"/>
              <w:ind w:right="40"/>
              <w:jc w:val="right"/>
              <w:rPr>
                <w:b/>
                <w:color w:val="000000"/>
                <w:sz w:val="20"/>
              </w:rPr>
            </w:pPr>
          </w:p>
        </w:tc>
        <w:tc>
          <w:tcPr>
            <w:tcW w:w="456" w:type="pct"/>
            <w:tcBorders>
              <w:left w:val="single" w:sz="2" w:space="0" w:color="auto"/>
              <w:right w:val="single" w:sz="2" w:space="0" w:color="auto"/>
            </w:tcBorders>
            <w:vAlign w:val="bottom"/>
          </w:tcPr>
          <w:p w:rsidR="00177B3E" w:rsidRPr="003477CA" w:rsidRDefault="00177B3E" w:rsidP="003102A8">
            <w:pPr>
              <w:pStyle w:val="AMATabObstvertikal"/>
              <w:ind w:right="40"/>
              <w:jc w:val="right"/>
              <w:rPr>
                <w:b/>
                <w:color w:val="000000"/>
                <w:sz w:val="20"/>
              </w:rPr>
            </w:pPr>
          </w:p>
        </w:tc>
        <w:tc>
          <w:tcPr>
            <w:tcW w:w="456" w:type="pct"/>
            <w:tcBorders>
              <w:left w:val="single" w:sz="2" w:space="0" w:color="auto"/>
              <w:right w:val="single" w:sz="2" w:space="0" w:color="auto"/>
            </w:tcBorders>
            <w:vAlign w:val="bottom"/>
          </w:tcPr>
          <w:p w:rsidR="00177B3E" w:rsidRPr="006E4740" w:rsidRDefault="00177B3E" w:rsidP="006E4740">
            <w:pPr>
              <w:pStyle w:val="AMATabObstvertikal"/>
              <w:ind w:right="40"/>
              <w:jc w:val="right"/>
              <w:rPr>
                <w:b/>
                <w:color w:val="000000"/>
                <w:sz w:val="20"/>
              </w:rPr>
            </w:pPr>
          </w:p>
        </w:tc>
        <w:tc>
          <w:tcPr>
            <w:tcW w:w="473" w:type="pct"/>
            <w:tcBorders>
              <w:left w:val="single" w:sz="2" w:space="0" w:color="auto"/>
              <w:right w:val="single" w:sz="2" w:space="0" w:color="auto"/>
            </w:tcBorders>
            <w:vAlign w:val="bottom"/>
          </w:tcPr>
          <w:p w:rsidR="00177B3E" w:rsidRPr="003477CA" w:rsidRDefault="00177B3E" w:rsidP="003477CA">
            <w:pPr>
              <w:pStyle w:val="AMATabObstvertikal"/>
              <w:ind w:right="40"/>
              <w:jc w:val="right"/>
              <w:rPr>
                <w:b/>
                <w:color w:val="000000"/>
                <w:sz w:val="20"/>
              </w:rPr>
            </w:pPr>
          </w:p>
        </w:tc>
        <w:tc>
          <w:tcPr>
            <w:tcW w:w="449" w:type="pct"/>
            <w:tcBorders>
              <w:left w:val="single" w:sz="2" w:space="0" w:color="auto"/>
            </w:tcBorders>
          </w:tcPr>
          <w:p w:rsidR="00177B3E" w:rsidRPr="00177B3E" w:rsidRDefault="00177B3E" w:rsidP="00177B3E">
            <w:pPr>
              <w:pStyle w:val="AMATabObstvertikal"/>
              <w:ind w:right="40"/>
              <w:jc w:val="right"/>
              <w:rPr>
                <w:b/>
                <w:color w:val="000000"/>
                <w:sz w:val="20"/>
              </w:rPr>
            </w:pPr>
            <w:r w:rsidRPr="00177B3E">
              <w:rPr>
                <w:b/>
                <w:color w:val="000000"/>
                <w:sz w:val="20"/>
              </w:rPr>
              <w:t>78.925</w:t>
            </w:r>
          </w:p>
        </w:tc>
      </w:tr>
    </w:tbl>
    <w:p w:rsidR="004802B2" w:rsidRPr="006B4143" w:rsidRDefault="004802B2" w:rsidP="004802B2">
      <w:pPr>
        <w:pStyle w:val="AMAStandard"/>
      </w:pPr>
    </w:p>
    <w:p w:rsidR="004D571A" w:rsidRDefault="004D571A" w:rsidP="004D571A">
      <w:pPr>
        <w:pStyle w:val="AMAStandard"/>
        <w:jc w:val="left"/>
        <w:rPr>
          <w:sz w:val="14"/>
          <w:szCs w:val="14"/>
        </w:rPr>
      </w:pPr>
      <w:r w:rsidRPr="006B4143">
        <w:rPr>
          <w:sz w:val="14"/>
          <w:szCs w:val="14"/>
        </w:rPr>
        <w:t xml:space="preserve">Quelle: </w:t>
      </w:r>
      <w:proofErr w:type="spellStart"/>
      <w:r w:rsidRPr="006B4143">
        <w:rPr>
          <w:sz w:val="14"/>
          <w:szCs w:val="14"/>
        </w:rPr>
        <w:t>Lk</w:t>
      </w:r>
      <w:proofErr w:type="spellEnd"/>
      <w:r w:rsidRPr="006B4143">
        <w:rPr>
          <w:sz w:val="14"/>
          <w:szCs w:val="14"/>
        </w:rPr>
        <w:t xml:space="preserve"> Steiermark</w:t>
      </w:r>
      <w:r w:rsidR="00053E27">
        <w:rPr>
          <w:sz w:val="14"/>
          <w:szCs w:val="14"/>
        </w:rPr>
        <w:t xml:space="preserve"> </w:t>
      </w:r>
    </w:p>
    <w:p w:rsidR="00333183" w:rsidRDefault="00333183" w:rsidP="004802B2">
      <w:pPr>
        <w:pStyle w:val="AMAStandard"/>
        <w:rPr>
          <w:sz w:val="14"/>
          <w:szCs w:val="14"/>
        </w:rPr>
      </w:pPr>
    </w:p>
    <w:p w:rsidR="00DC56A2" w:rsidRPr="006B4143" w:rsidRDefault="00DC56A2" w:rsidP="004802B2">
      <w:pPr>
        <w:pStyle w:val="AMAStandard"/>
      </w:pPr>
    </w:p>
    <w:p w:rsidR="00333183" w:rsidRPr="006B4143" w:rsidRDefault="00333183" w:rsidP="00333183">
      <w:pPr>
        <w:pStyle w:val="Formatvorlage1"/>
      </w:pPr>
      <w:bookmarkStart w:id="40" w:name="OLE_LINK18"/>
      <w:bookmarkEnd w:id="40"/>
      <w:r w:rsidRPr="006B4143">
        <w:t>BIO-Apfel Lagerstand Steiermark in Tonnen</w:t>
      </w:r>
    </w:p>
    <w:p w:rsidR="00333183" w:rsidRPr="006B4143" w:rsidRDefault="00333183" w:rsidP="00333183">
      <w:pPr>
        <w:pStyle w:val="AMAStandard"/>
        <w:jc w:val="left"/>
      </w:pPr>
    </w:p>
    <w:tbl>
      <w:tblPr>
        <w:tblW w:w="9669" w:type="dxa"/>
        <w:tblLayout w:type="fixed"/>
        <w:tblCellMar>
          <w:left w:w="30" w:type="dxa"/>
          <w:right w:w="30" w:type="dxa"/>
        </w:tblCellMar>
        <w:tblLook w:val="0000" w:firstRow="0" w:lastRow="0" w:firstColumn="0" w:lastColumn="0" w:noHBand="0" w:noVBand="0"/>
      </w:tblPr>
      <w:tblGrid>
        <w:gridCol w:w="1731"/>
        <w:gridCol w:w="851"/>
        <w:gridCol w:w="950"/>
        <w:gridCol w:w="893"/>
        <w:gridCol w:w="850"/>
        <w:gridCol w:w="851"/>
        <w:gridCol w:w="850"/>
        <w:gridCol w:w="992"/>
        <w:gridCol w:w="221"/>
        <w:gridCol w:w="630"/>
        <w:gridCol w:w="850"/>
      </w:tblGrid>
      <w:tr w:rsidR="00191372" w:rsidRPr="006B4143" w:rsidTr="00FD0361">
        <w:tc>
          <w:tcPr>
            <w:tcW w:w="1731" w:type="dxa"/>
            <w:tcBorders>
              <w:bottom w:val="single" w:sz="2" w:space="0" w:color="auto"/>
              <w:right w:val="single" w:sz="2" w:space="0" w:color="auto"/>
            </w:tcBorders>
            <w:vAlign w:val="center"/>
          </w:tcPr>
          <w:p w:rsidR="00191372" w:rsidRPr="006B4143" w:rsidRDefault="00191372" w:rsidP="00333183">
            <w:pPr>
              <w:pStyle w:val="AMATabObsthorizontal"/>
              <w:jc w:val="left"/>
              <w:rPr>
                <w:bCs/>
                <w:lang w:val="de-AT"/>
              </w:rPr>
            </w:pPr>
          </w:p>
        </w:tc>
        <w:tc>
          <w:tcPr>
            <w:tcW w:w="851" w:type="dxa"/>
            <w:tcBorders>
              <w:bottom w:val="single" w:sz="2" w:space="0" w:color="auto"/>
              <w:right w:val="single" w:sz="2" w:space="0" w:color="auto"/>
            </w:tcBorders>
          </w:tcPr>
          <w:p w:rsidR="00191372" w:rsidRPr="006B4143" w:rsidRDefault="00191372" w:rsidP="00A87B1A">
            <w:pPr>
              <w:pStyle w:val="AMATabObsthorizontal"/>
              <w:jc w:val="right"/>
              <w:rPr>
                <w:bCs/>
                <w:lang w:val="de-AT"/>
              </w:rPr>
            </w:pPr>
            <w:r>
              <w:rPr>
                <w:bCs/>
                <w:lang w:val="de-AT"/>
              </w:rPr>
              <w:t>01.1</w:t>
            </w:r>
            <w:r w:rsidRPr="006B4143">
              <w:rPr>
                <w:bCs/>
                <w:lang w:val="de-AT"/>
              </w:rPr>
              <w:t>1.13</w:t>
            </w:r>
          </w:p>
        </w:tc>
        <w:tc>
          <w:tcPr>
            <w:tcW w:w="950" w:type="dxa"/>
            <w:tcBorders>
              <w:left w:val="single" w:sz="2" w:space="0" w:color="auto"/>
              <w:bottom w:val="single" w:sz="2" w:space="0" w:color="auto"/>
              <w:right w:val="single" w:sz="2" w:space="0" w:color="auto"/>
            </w:tcBorders>
          </w:tcPr>
          <w:p w:rsidR="00191372" w:rsidRPr="006B4143" w:rsidRDefault="00191372" w:rsidP="00A87B1A">
            <w:pPr>
              <w:pStyle w:val="AMATabObsthorizontal"/>
              <w:jc w:val="right"/>
              <w:rPr>
                <w:bCs/>
                <w:lang w:val="de-AT"/>
              </w:rPr>
            </w:pPr>
            <w:r w:rsidRPr="006B4143">
              <w:rPr>
                <w:bCs/>
                <w:lang w:val="de-AT"/>
              </w:rPr>
              <w:t>01.</w:t>
            </w:r>
            <w:r>
              <w:rPr>
                <w:bCs/>
                <w:lang w:val="de-AT"/>
              </w:rPr>
              <w:t>12</w:t>
            </w:r>
            <w:r w:rsidRPr="006B4143">
              <w:rPr>
                <w:bCs/>
                <w:lang w:val="de-AT"/>
              </w:rPr>
              <w:t>.13</w:t>
            </w:r>
          </w:p>
        </w:tc>
        <w:tc>
          <w:tcPr>
            <w:tcW w:w="893" w:type="dxa"/>
            <w:tcBorders>
              <w:left w:val="single" w:sz="2" w:space="0" w:color="auto"/>
              <w:bottom w:val="single" w:sz="2" w:space="0" w:color="auto"/>
              <w:right w:val="single" w:sz="2" w:space="0" w:color="auto"/>
            </w:tcBorders>
          </w:tcPr>
          <w:p w:rsidR="00191372" w:rsidRPr="006B4143" w:rsidRDefault="00191372" w:rsidP="00A87B1A">
            <w:pPr>
              <w:pStyle w:val="AMATabObsthorizontal"/>
              <w:jc w:val="right"/>
              <w:rPr>
                <w:bCs/>
                <w:lang w:val="de-AT"/>
              </w:rPr>
            </w:pPr>
            <w:r w:rsidRPr="006B4143">
              <w:rPr>
                <w:bCs/>
                <w:lang w:val="de-AT"/>
              </w:rPr>
              <w:t>01.0</w:t>
            </w:r>
            <w:r>
              <w:rPr>
                <w:bCs/>
                <w:lang w:val="de-AT"/>
              </w:rPr>
              <w:t>1</w:t>
            </w:r>
            <w:r w:rsidRPr="006B4143">
              <w:rPr>
                <w:bCs/>
                <w:lang w:val="de-AT"/>
              </w:rPr>
              <w:t>.1</w:t>
            </w:r>
            <w:r>
              <w:rPr>
                <w:bCs/>
                <w:lang w:val="de-AT"/>
              </w:rPr>
              <w:t>4</w:t>
            </w:r>
          </w:p>
        </w:tc>
        <w:tc>
          <w:tcPr>
            <w:tcW w:w="850" w:type="dxa"/>
            <w:tcBorders>
              <w:left w:val="single" w:sz="2" w:space="0" w:color="auto"/>
              <w:bottom w:val="single" w:sz="2" w:space="0" w:color="auto"/>
              <w:right w:val="single" w:sz="2" w:space="0" w:color="auto"/>
            </w:tcBorders>
          </w:tcPr>
          <w:p w:rsidR="00191372" w:rsidRPr="006B4143" w:rsidRDefault="00191372" w:rsidP="00A87B1A">
            <w:pPr>
              <w:pStyle w:val="AMATabObsthorizontal"/>
              <w:jc w:val="right"/>
              <w:rPr>
                <w:bCs/>
                <w:lang w:val="de-AT"/>
              </w:rPr>
            </w:pPr>
            <w:r>
              <w:rPr>
                <w:bCs/>
                <w:lang w:val="de-AT"/>
              </w:rPr>
              <w:t>01.02</w:t>
            </w:r>
            <w:r w:rsidRPr="006B4143">
              <w:rPr>
                <w:bCs/>
                <w:lang w:val="de-AT"/>
              </w:rPr>
              <w:t>.1</w:t>
            </w:r>
            <w:r>
              <w:rPr>
                <w:bCs/>
                <w:lang w:val="de-AT"/>
              </w:rPr>
              <w:t>4</w:t>
            </w:r>
          </w:p>
        </w:tc>
        <w:tc>
          <w:tcPr>
            <w:tcW w:w="851" w:type="dxa"/>
            <w:tcBorders>
              <w:left w:val="single" w:sz="2" w:space="0" w:color="auto"/>
              <w:bottom w:val="single" w:sz="2" w:space="0" w:color="auto"/>
              <w:right w:val="single" w:sz="2" w:space="0" w:color="auto"/>
            </w:tcBorders>
          </w:tcPr>
          <w:p w:rsidR="00191372" w:rsidRPr="006B4143" w:rsidRDefault="00191372" w:rsidP="00A87B1A">
            <w:pPr>
              <w:pStyle w:val="AMATabObsthorizontal"/>
              <w:jc w:val="right"/>
              <w:rPr>
                <w:bCs/>
                <w:lang w:val="de-AT"/>
              </w:rPr>
            </w:pPr>
            <w:r>
              <w:rPr>
                <w:bCs/>
                <w:lang w:val="de-AT"/>
              </w:rPr>
              <w:t>01.03</w:t>
            </w:r>
            <w:r w:rsidRPr="006B4143">
              <w:rPr>
                <w:bCs/>
                <w:lang w:val="de-AT"/>
              </w:rPr>
              <w:t>.1</w:t>
            </w:r>
            <w:r>
              <w:rPr>
                <w:bCs/>
                <w:lang w:val="de-AT"/>
              </w:rPr>
              <w:t>4</w:t>
            </w:r>
          </w:p>
        </w:tc>
        <w:tc>
          <w:tcPr>
            <w:tcW w:w="850" w:type="dxa"/>
            <w:tcBorders>
              <w:left w:val="single" w:sz="2" w:space="0" w:color="auto"/>
              <w:bottom w:val="single" w:sz="2" w:space="0" w:color="auto"/>
              <w:right w:val="single" w:sz="2" w:space="0" w:color="auto"/>
            </w:tcBorders>
          </w:tcPr>
          <w:p w:rsidR="00191372" w:rsidRPr="006B4143" w:rsidRDefault="00191372" w:rsidP="00A87B1A">
            <w:pPr>
              <w:pStyle w:val="AMATabObsthorizontal"/>
              <w:jc w:val="right"/>
              <w:rPr>
                <w:bCs/>
                <w:lang w:val="de-AT"/>
              </w:rPr>
            </w:pPr>
            <w:r w:rsidRPr="006B4143">
              <w:rPr>
                <w:bCs/>
                <w:lang w:val="de-AT"/>
              </w:rPr>
              <w:t>01.0</w:t>
            </w:r>
            <w:r>
              <w:rPr>
                <w:bCs/>
                <w:lang w:val="de-AT"/>
              </w:rPr>
              <w:t>4</w:t>
            </w:r>
            <w:r w:rsidRPr="006B4143">
              <w:rPr>
                <w:bCs/>
                <w:lang w:val="de-AT"/>
              </w:rPr>
              <w:t>.1</w:t>
            </w:r>
            <w:r>
              <w:rPr>
                <w:bCs/>
                <w:lang w:val="de-AT"/>
              </w:rPr>
              <w:t>4</w:t>
            </w:r>
          </w:p>
        </w:tc>
        <w:tc>
          <w:tcPr>
            <w:tcW w:w="992" w:type="dxa"/>
            <w:tcBorders>
              <w:left w:val="single" w:sz="2" w:space="0" w:color="auto"/>
              <w:bottom w:val="single" w:sz="2" w:space="0" w:color="auto"/>
              <w:right w:val="single" w:sz="2" w:space="0" w:color="auto"/>
            </w:tcBorders>
          </w:tcPr>
          <w:p w:rsidR="00191372" w:rsidRPr="006B4143" w:rsidRDefault="00191372" w:rsidP="00A87B1A">
            <w:pPr>
              <w:pStyle w:val="AMATabObsthorizontal"/>
              <w:jc w:val="right"/>
              <w:rPr>
                <w:bCs/>
                <w:lang w:val="de-AT"/>
              </w:rPr>
            </w:pPr>
            <w:r w:rsidRPr="006B4143">
              <w:rPr>
                <w:bCs/>
                <w:lang w:val="de-AT"/>
              </w:rPr>
              <w:t>01.0</w:t>
            </w:r>
            <w:r>
              <w:rPr>
                <w:bCs/>
                <w:lang w:val="de-AT"/>
              </w:rPr>
              <w:t>5</w:t>
            </w:r>
            <w:r w:rsidRPr="006B4143">
              <w:rPr>
                <w:bCs/>
                <w:lang w:val="de-AT"/>
              </w:rPr>
              <w:t>.1</w:t>
            </w:r>
            <w:r>
              <w:rPr>
                <w:bCs/>
                <w:lang w:val="de-AT"/>
              </w:rPr>
              <w:t>4</w:t>
            </w:r>
          </w:p>
        </w:tc>
        <w:tc>
          <w:tcPr>
            <w:tcW w:w="851" w:type="dxa"/>
            <w:gridSpan w:val="2"/>
            <w:tcBorders>
              <w:left w:val="single" w:sz="2" w:space="0" w:color="auto"/>
              <w:bottom w:val="single" w:sz="2" w:space="0" w:color="auto"/>
              <w:right w:val="single" w:sz="2" w:space="0" w:color="auto"/>
            </w:tcBorders>
          </w:tcPr>
          <w:p w:rsidR="00191372" w:rsidRPr="006B4143" w:rsidRDefault="00191372" w:rsidP="00A87B1A">
            <w:pPr>
              <w:pStyle w:val="AMATabObsthorizontal"/>
              <w:jc w:val="right"/>
              <w:rPr>
                <w:bCs/>
                <w:lang w:val="de-AT"/>
              </w:rPr>
            </w:pPr>
            <w:r w:rsidRPr="006B4143">
              <w:rPr>
                <w:bCs/>
                <w:lang w:val="de-AT"/>
              </w:rPr>
              <w:t>01.0</w:t>
            </w:r>
            <w:r>
              <w:rPr>
                <w:bCs/>
                <w:lang w:val="de-AT"/>
              </w:rPr>
              <w:t>6</w:t>
            </w:r>
            <w:r w:rsidRPr="006B4143">
              <w:rPr>
                <w:bCs/>
                <w:lang w:val="de-AT"/>
              </w:rPr>
              <w:t>.1</w:t>
            </w:r>
            <w:r>
              <w:rPr>
                <w:bCs/>
                <w:lang w:val="de-AT"/>
              </w:rPr>
              <w:t>4</w:t>
            </w:r>
          </w:p>
        </w:tc>
        <w:tc>
          <w:tcPr>
            <w:tcW w:w="850" w:type="dxa"/>
            <w:tcBorders>
              <w:left w:val="single" w:sz="2" w:space="0" w:color="auto"/>
              <w:bottom w:val="single" w:sz="2" w:space="0" w:color="auto"/>
            </w:tcBorders>
          </w:tcPr>
          <w:p w:rsidR="00191372" w:rsidRPr="00191372" w:rsidRDefault="00191372" w:rsidP="005B596B">
            <w:pPr>
              <w:pStyle w:val="AMATabObsthorizontal"/>
              <w:jc w:val="right"/>
              <w:rPr>
                <w:i/>
              </w:rPr>
            </w:pPr>
            <w:r w:rsidRPr="00191372">
              <w:rPr>
                <w:i/>
              </w:rPr>
              <w:t>01.</w:t>
            </w:r>
            <w:r w:rsidR="003C1331">
              <w:rPr>
                <w:i/>
              </w:rPr>
              <w:t>0</w:t>
            </w:r>
            <w:r w:rsidR="005B596B">
              <w:rPr>
                <w:i/>
              </w:rPr>
              <w:t>2</w:t>
            </w:r>
            <w:r w:rsidRPr="00191372">
              <w:rPr>
                <w:i/>
              </w:rPr>
              <w:t>.1</w:t>
            </w:r>
            <w:r w:rsidR="003C1331">
              <w:rPr>
                <w:i/>
              </w:rPr>
              <w:t>3</w:t>
            </w:r>
          </w:p>
        </w:tc>
      </w:tr>
      <w:tr w:rsidR="00303788" w:rsidRPr="006B4143" w:rsidTr="00FD0361">
        <w:tc>
          <w:tcPr>
            <w:tcW w:w="1731" w:type="dxa"/>
            <w:tcBorders>
              <w:top w:val="single" w:sz="2" w:space="0" w:color="auto"/>
              <w:right w:val="single" w:sz="2" w:space="0" w:color="auto"/>
            </w:tcBorders>
            <w:vAlign w:val="center"/>
          </w:tcPr>
          <w:p w:rsidR="00303788" w:rsidRPr="006B4143" w:rsidRDefault="00303788" w:rsidP="00C71689">
            <w:pPr>
              <w:pStyle w:val="AMATabObstvertikal"/>
              <w:spacing w:before="40"/>
              <w:ind w:right="40"/>
              <w:jc w:val="left"/>
              <w:rPr>
                <w:b/>
                <w:color w:val="000000"/>
                <w:sz w:val="20"/>
              </w:rPr>
            </w:pPr>
          </w:p>
        </w:tc>
        <w:tc>
          <w:tcPr>
            <w:tcW w:w="851" w:type="dxa"/>
            <w:tcBorders>
              <w:top w:val="single" w:sz="2" w:space="0" w:color="auto"/>
              <w:right w:val="single" w:sz="2" w:space="0" w:color="auto"/>
            </w:tcBorders>
            <w:vAlign w:val="bottom"/>
          </w:tcPr>
          <w:p w:rsidR="00303788" w:rsidRPr="006B4143" w:rsidRDefault="00303788" w:rsidP="003102A8">
            <w:pPr>
              <w:pStyle w:val="AMATabObstvertikal"/>
              <w:spacing w:beforeLines="20" w:before="48" w:after="0"/>
              <w:ind w:right="40"/>
              <w:jc w:val="right"/>
              <w:rPr>
                <w:b/>
                <w:color w:val="000000"/>
                <w:sz w:val="20"/>
              </w:rPr>
            </w:pPr>
          </w:p>
        </w:tc>
        <w:tc>
          <w:tcPr>
            <w:tcW w:w="950" w:type="dxa"/>
            <w:tcBorders>
              <w:top w:val="single" w:sz="2" w:space="0" w:color="auto"/>
              <w:left w:val="single" w:sz="2" w:space="0" w:color="auto"/>
              <w:right w:val="single" w:sz="2" w:space="0" w:color="auto"/>
            </w:tcBorders>
            <w:vAlign w:val="bottom"/>
          </w:tcPr>
          <w:p w:rsidR="00303788" w:rsidRPr="006B4143" w:rsidRDefault="00303788" w:rsidP="003102A8">
            <w:pPr>
              <w:pStyle w:val="AMATabObstvertikal"/>
              <w:spacing w:beforeLines="20" w:before="48" w:after="0"/>
              <w:ind w:right="40"/>
              <w:jc w:val="right"/>
              <w:rPr>
                <w:b/>
                <w:color w:val="000000"/>
                <w:sz w:val="20"/>
              </w:rPr>
            </w:pPr>
          </w:p>
        </w:tc>
        <w:tc>
          <w:tcPr>
            <w:tcW w:w="893" w:type="dxa"/>
            <w:tcBorders>
              <w:top w:val="single" w:sz="2" w:space="0" w:color="auto"/>
              <w:left w:val="single" w:sz="2" w:space="0" w:color="auto"/>
              <w:right w:val="single" w:sz="2" w:space="0" w:color="auto"/>
            </w:tcBorders>
            <w:vAlign w:val="bottom"/>
          </w:tcPr>
          <w:p w:rsidR="00303788" w:rsidRPr="006B4143" w:rsidRDefault="00303788" w:rsidP="003102A8">
            <w:pPr>
              <w:pStyle w:val="AMATabObstvertikal"/>
              <w:spacing w:beforeLines="20" w:before="48" w:after="0"/>
              <w:ind w:right="40"/>
              <w:jc w:val="right"/>
              <w:rPr>
                <w:b/>
                <w:color w:val="000000"/>
                <w:sz w:val="20"/>
              </w:rPr>
            </w:pPr>
          </w:p>
        </w:tc>
        <w:tc>
          <w:tcPr>
            <w:tcW w:w="850" w:type="dxa"/>
            <w:tcBorders>
              <w:top w:val="single" w:sz="2" w:space="0" w:color="auto"/>
              <w:left w:val="single" w:sz="2" w:space="0" w:color="auto"/>
              <w:right w:val="single" w:sz="2" w:space="0" w:color="auto"/>
            </w:tcBorders>
            <w:vAlign w:val="bottom"/>
          </w:tcPr>
          <w:p w:rsidR="00303788" w:rsidRPr="006B4143" w:rsidRDefault="00303788" w:rsidP="003102A8">
            <w:pPr>
              <w:pStyle w:val="AMATabObstvertikal"/>
              <w:spacing w:beforeLines="20" w:before="48" w:after="0"/>
              <w:ind w:right="40"/>
              <w:jc w:val="right"/>
              <w:rPr>
                <w:b/>
                <w:color w:val="000000"/>
                <w:sz w:val="20"/>
              </w:rPr>
            </w:pPr>
          </w:p>
        </w:tc>
        <w:tc>
          <w:tcPr>
            <w:tcW w:w="851" w:type="dxa"/>
            <w:tcBorders>
              <w:top w:val="single" w:sz="2" w:space="0" w:color="auto"/>
              <w:left w:val="single" w:sz="2" w:space="0" w:color="auto"/>
              <w:right w:val="single" w:sz="2" w:space="0" w:color="auto"/>
            </w:tcBorders>
            <w:vAlign w:val="bottom"/>
          </w:tcPr>
          <w:p w:rsidR="00303788" w:rsidRPr="006B4143" w:rsidRDefault="00303788" w:rsidP="003102A8">
            <w:pPr>
              <w:pStyle w:val="AMATabObstvertikal"/>
              <w:spacing w:beforeLines="20" w:before="48" w:after="0"/>
              <w:ind w:right="40"/>
              <w:jc w:val="right"/>
              <w:rPr>
                <w:b/>
                <w:color w:val="000000"/>
                <w:sz w:val="20"/>
              </w:rPr>
            </w:pPr>
          </w:p>
        </w:tc>
        <w:tc>
          <w:tcPr>
            <w:tcW w:w="850" w:type="dxa"/>
            <w:tcBorders>
              <w:top w:val="single" w:sz="2" w:space="0" w:color="auto"/>
              <w:left w:val="single" w:sz="2" w:space="0" w:color="auto"/>
              <w:right w:val="single" w:sz="2" w:space="0" w:color="auto"/>
            </w:tcBorders>
            <w:vAlign w:val="bottom"/>
          </w:tcPr>
          <w:p w:rsidR="00303788" w:rsidRPr="006B4143" w:rsidRDefault="00303788" w:rsidP="003102A8">
            <w:pPr>
              <w:pStyle w:val="AMATabObstvertikal"/>
              <w:spacing w:beforeLines="20" w:before="48" w:after="0"/>
              <w:ind w:right="40"/>
              <w:jc w:val="right"/>
              <w:rPr>
                <w:b/>
                <w:color w:val="000000"/>
                <w:sz w:val="20"/>
              </w:rPr>
            </w:pPr>
          </w:p>
        </w:tc>
        <w:tc>
          <w:tcPr>
            <w:tcW w:w="1213" w:type="dxa"/>
            <w:gridSpan w:val="2"/>
            <w:tcBorders>
              <w:top w:val="single" w:sz="2" w:space="0" w:color="auto"/>
              <w:left w:val="single" w:sz="2" w:space="0" w:color="auto"/>
              <w:right w:val="single" w:sz="2" w:space="0" w:color="auto"/>
            </w:tcBorders>
            <w:vAlign w:val="bottom"/>
          </w:tcPr>
          <w:p w:rsidR="00303788" w:rsidRPr="006B4143" w:rsidRDefault="00303788" w:rsidP="00333183">
            <w:pPr>
              <w:pStyle w:val="AMATabObstvertikal"/>
              <w:spacing w:beforeLines="20" w:before="48" w:after="0"/>
              <w:ind w:right="40"/>
              <w:jc w:val="right"/>
              <w:rPr>
                <w:b/>
                <w:color w:val="000000"/>
                <w:sz w:val="20"/>
              </w:rPr>
            </w:pPr>
          </w:p>
        </w:tc>
        <w:tc>
          <w:tcPr>
            <w:tcW w:w="630" w:type="dxa"/>
            <w:tcBorders>
              <w:top w:val="single" w:sz="2" w:space="0" w:color="auto"/>
              <w:left w:val="single" w:sz="2" w:space="0" w:color="auto"/>
              <w:right w:val="single" w:sz="2" w:space="0" w:color="auto"/>
            </w:tcBorders>
            <w:vAlign w:val="bottom"/>
          </w:tcPr>
          <w:p w:rsidR="00303788" w:rsidRPr="006B4143" w:rsidRDefault="00303788" w:rsidP="0092023F">
            <w:pPr>
              <w:pStyle w:val="AMATabObstvertikal"/>
              <w:spacing w:beforeLines="20" w:before="48" w:after="0"/>
              <w:ind w:right="40"/>
              <w:jc w:val="right"/>
              <w:rPr>
                <w:b/>
                <w:color w:val="000000"/>
                <w:sz w:val="20"/>
              </w:rPr>
            </w:pPr>
          </w:p>
        </w:tc>
        <w:tc>
          <w:tcPr>
            <w:tcW w:w="850" w:type="dxa"/>
            <w:tcBorders>
              <w:top w:val="single" w:sz="2" w:space="0" w:color="auto"/>
              <w:left w:val="single" w:sz="2" w:space="0" w:color="auto"/>
            </w:tcBorders>
            <w:vAlign w:val="bottom"/>
          </w:tcPr>
          <w:p w:rsidR="00303788" w:rsidRPr="006B4143" w:rsidRDefault="00303788" w:rsidP="00333183">
            <w:pPr>
              <w:pStyle w:val="AMATabObstvertikal"/>
              <w:spacing w:beforeLines="20" w:before="48" w:after="0"/>
              <w:ind w:right="40"/>
              <w:jc w:val="right"/>
              <w:rPr>
                <w:b/>
                <w:i/>
                <w:color w:val="000000"/>
                <w:sz w:val="20"/>
              </w:rPr>
            </w:pPr>
          </w:p>
        </w:tc>
      </w:tr>
      <w:tr w:rsidR="00303788" w:rsidRPr="006B4143" w:rsidTr="00FD0361">
        <w:tc>
          <w:tcPr>
            <w:tcW w:w="1731" w:type="dxa"/>
            <w:tcBorders>
              <w:right w:val="single" w:sz="2" w:space="0" w:color="auto"/>
            </w:tcBorders>
            <w:vAlign w:val="center"/>
          </w:tcPr>
          <w:p w:rsidR="00303788" w:rsidRPr="006B4143" w:rsidRDefault="00303788" w:rsidP="00333183">
            <w:pPr>
              <w:pStyle w:val="AMATabObstvertikal"/>
              <w:spacing w:after="0"/>
              <w:ind w:right="40"/>
              <w:jc w:val="left"/>
              <w:rPr>
                <w:b/>
                <w:color w:val="000000"/>
                <w:sz w:val="20"/>
              </w:rPr>
            </w:pPr>
            <w:r w:rsidRPr="006B4143">
              <w:rPr>
                <w:b/>
                <w:sz w:val="20"/>
              </w:rPr>
              <w:t>Insgesamt</w:t>
            </w:r>
          </w:p>
        </w:tc>
        <w:tc>
          <w:tcPr>
            <w:tcW w:w="851" w:type="dxa"/>
            <w:tcBorders>
              <w:right w:val="single" w:sz="2" w:space="0" w:color="auto"/>
            </w:tcBorders>
            <w:vAlign w:val="bottom"/>
          </w:tcPr>
          <w:p w:rsidR="00303788" w:rsidRPr="006B4143" w:rsidRDefault="005F62DF" w:rsidP="003102A8">
            <w:pPr>
              <w:pStyle w:val="AMATabObstvertikal"/>
              <w:spacing w:beforeLines="20" w:before="48" w:after="0"/>
              <w:ind w:right="40"/>
              <w:jc w:val="right"/>
              <w:rPr>
                <w:b/>
                <w:color w:val="000000"/>
                <w:sz w:val="20"/>
              </w:rPr>
            </w:pPr>
            <w:r>
              <w:rPr>
                <w:b/>
                <w:color w:val="000000"/>
                <w:sz w:val="20"/>
              </w:rPr>
              <w:t>10.208</w:t>
            </w:r>
          </w:p>
        </w:tc>
        <w:tc>
          <w:tcPr>
            <w:tcW w:w="950" w:type="dxa"/>
            <w:tcBorders>
              <w:left w:val="single" w:sz="2" w:space="0" w:color="auto"/>
              <w:right w:val="single" w:sz="2" w:space="0" w:color="auto"/>
            </w:tcBorders>
            <w:vAlign w:val="bottom"/>
          </w:tcPr>
          <w:p w:rsidR="00303788" w:rsidRPr="006B4143" w:rsidRDefault="00397FE7" w:rsidP="003102A8">
            <w:pPr>
              <w:pStyle w:val="AMATabObstvertikal"/>
              <w:spacing w:beforeLines="20" w:before="48" w:after="0"/>
              <w:ind w:right="40"/>
              <w:jc w:val="right"/>
              <w:rPr>
                <w:b/>
                <w:color w:val="000000"/>
                <w:sz w:val="20"/>
              </w:rPr>
            </w:pPr>
            <w:r>
              <w:rPr>
                <w:b/>
                <w:color w:val="000000"/>
                <w:sz w:val="20"/>
              </w:rPr>
              <w:t>9.747</w:t>
            </w:r>
          </w:p>
        </w:tc>
        <w:tc>
          <w:tcPr>
            <w:tcW w:w="893" w:type="dxa"/>
            <w:tcBorders>
              <w:left w:val="single" w:sz="2" w:space="0" w:color="auto"/>
              <w:right w:val="single" w:sz="2" w:space="0" w:color="auto"/>
            </w:tcBorders>
            <w:vAlign w:val="bottom"/>
          </w:tcPr>
          <w:p w:rsidR="00303788" w:rsidRPr="006B4143" w:rsidRDefault="000740E0" w:rsidP="003102A8">
            <w:pPr>
              <w:pStyle w:val="AMATabObstvertikal"/>
              <w:spacing w:beforeLines="20" w:before="48" w:after="0"/>
              <w:ind w:right="40"/>
              <w:jc w:val="right"/>
              <w:rPr>
                <w:b/>
                <w:color w:val="000000"/>
                <w:sz w:val="20"/>
              </w:rPr>
            </w:pPr>
            <w:r>
              <w:rPr>
                <w:b/>
                <w:color w:val="000000"/>
                <w:sz w:val="20"/>
              </w:rPr>
              <w:t>9.271</w:t>
            </w:r>
          </w:p>
        </w:tc>
        <w:tc>
          <w:tcPr>
            <w:tcW w:w="850" w:type="dxa"/>
            <w:tcBorders>
              <w:left w:val="single" w:sz="2" w:space="0" w:color="auto"/>
              <w:right w:val="single" w:sz="2" w:space="0" w:color="auto"/>
            </w:tcBorders>
            <w:vAlign w:val="bottom"/>
          </w:tcPr>
          <w:p w:rsidR="00303788" w:rsidRPr="006B4143" w:rsidRDefault="005B596B" w:rsidP="003102A8">
            <w:pPr>
              <w:pStyle w:val="AMATabObstvertikal"/>
              <w:spacing w:beforeLines="20" w:before="48" w:after="0"/>
              <w:ind w:right="40"/>
              <w:jc w:val="right"/>
              <w:rPr>
                <w:b/>
                <w:color w:val="000000"/>
                <w:sz w:val="20"/>
              </w:rPr>
            </w:pPr>
            <w:r>
              <w:rPr>
                <w:b/>
                <w:color w:val="000000"/>
                <w:sz w:val="20"/>
              </w:rPr>
              <w:t>8.424</w:t>
            </w:r>
          </w:p>
        </w:tc>
        <w:tc>
          <w:tcPr>
            <w:tcW w:w="851" w:type="dxa"/>
            <w:tcBorders>
              <w:left w:val="single" w:sz="2" w:space="0" w:color="auto"/>
              <w:right w:val="single" w:sz="2" w:space="0" w:color="auto"/>
            </w:tcBorders>
            <w:vAlign w:val="bottom"/>
          </w:tcPr>
          <w:p w:rsidR="00303788" w:rsidRPr="006B4143" w:rsidRDefault="00303788" w:rsidP="003102A8">
            <w:pPr>
              <w:pStyle w:val="AMATabObstvertikal"/>
              <w:spacing w:beforeLines="20" w:before="48" w:after="0"/>
              <w:ind w:right="40"/>
              <w:jc w:val="right"/>
              <w:rPr>
                <w:b/>
                <w:color w:val="000000"/>
                <w:sz w:val="20"/>
              </w:rPr>
            </w:pPr>
          </w:p>
        </w:tc>
        <w:tc>
          <w:tcPr>
            <w:tcW w:w="850" w:type="dxa"/>
            <w:tcBorders>
              <w:left w:val="single" w:sz="2" w:space="0" w:color="auto"/>
              <w:right w:val="single" w:sz="2" w:space="0" w:color="auto"/>
            </w:tcBorders>
          </w:tcPr>
          <w:p w:rsidR="00303788" w:rsidRPr="006B4143" w:rsidRDefault="00303788" w:rsidP="003102A8">
            <w:pPr>
              <w:pStyle w:val="AMATabObstvertikal"/>
              <w:spacing w:beforeLines="20" w:before="48" w:after="0"/>
              <w:ind w:right="40"/>
              <w:jc w:val="right"/>
              <w:rPr>
                <w:b/>
                <w:color w:val="000000"/>
                <w:sz w:val="20"/>
              </w:rPr>
            </w:pPr>
          </w:p>
        </w:tc>
        <w:tc>
          <w:tcPr>
            <w:tcW w:w="1213" w:type="dxa"/>
            <w:gridSpan w:val="2"/>
            <w:tcBorders>
              <w:left w:val="single" w:sz="2" w:space="0" w:color="auto"/>
              <w:right w:val="single" w:sz="2" w:space="0" w:color="auto"/>
            </w:tcBorders>
            <w:vAlign w:val="bottom"/>
          </w:tcPr>
          <w:p w:rsidR="00303788" w:rsidRPr="006B4143" w:rsidRDefault="00303788" w:rsidP="00333183">
            <w:pPr>
              <w:pStyle w:val="AMATabObstvertikal"/>
              <w:spacing w:beforeLines="20" w:before="48" w:after="0"/>
              <w:ind w:right="40"/>
              <w:jc w:val="right"/>
              <w:rPr>
                <w:b/>
                <w:color w:val="000000"/>
                <w:sz w:val="20"/>
              </w:rPr>
            </w:pPr>
          </w:p>
        </w:tc>
        <w:tc>
          <w:tcPr>
            <w:tcW w:w="630" w:type="dxa"/>
            <w:tcBorders>
              <w:left w:val="single" w:sz="2" w:space="0" w:color="auto"/>
              <w:right w:val="single" w:sz="2" w:space="0" w:color="auto"/>
            </w:tcBorders>
          </w:tcPr>
          <w:p w:rsidR="00303788" w:rsidRPr="006B4143" w:rsidRDefault="00303788" w:rsidP="00333183">
            <w:pPr>
              <w:pStyle w:val="AMATabObstvertikal"/>
              <w:spacing w:beforeLines="20" w:before="48" w:after="0"/>
              <w:ind w:right="40"/>
              <w:jc w:val="right"/>
              <w:rPr>
                <w:b/>
                <w:color w:val="000000"/>
                <w:sz w:val="20"/>
              </w:rPr>
            </w:pPr>
          </w:p>
        </w:tc>
        <w:tc>
          <w:tcPr>
            <w:tcW w:w="850" w:type="dxa"/>
            <w:tcBorders>
              <w:left w:val="single" w:sz="2" w:space="0" w:color="auto"/>
            </w:tcBorders>
            <w:vAlign w:val="bottom"/>
          </w:tcPr>
          <w:p w:rsidR="00303788" w:rsidRPr="0072053C" w:rsidRDefault="00177B3E" w:rsidP="00333183">
            <w:pPr>
              <w:pStyle w:val="AMATabObstvertikal"/>
              <w:spacing w:beforeLines="20" w:before="48" w:after="0"/>
              <w:ind w:right="40"/>
              <w:jc w:val="right"/>
              <w:rPr>
                <w:b/>
                <w:color w:val="000000"/>
                <w:sz w:val="20"/>
              </w:rPr>
            </w:pPr>
            <w:r w:rsidRPr="00177B3E">
              <w:rPr>
                <w:b/>
                <w:color w:val="000000"/>
                <w:sz w:val="20"/>
              </w:rPr>
              <w:t>3.888</w:t>
            </w:r>
          </w:p>
        </w:tc>
      </w:tr>
    </w:tbl>
    <w:p w:rsidR="00333183" w:rsidRPr="006B4143" w:rsidRDefault="00333183" w:rsidP="004802B2">
      <w:pPr>
        <w:pStyle w:val="AMAStandard"/>
      </w:pPr>
    </w:p>
    <w:p w:rsidR="004802B2" w:rsidRDefault="004D571A" w:rsidP="0031543A">
      <w:pPr>
        <w:pStyle w:val="AMAStandard"/>
        <w:jc w:val="left"/>
        <w:rPr>
          <w:sz w:val="14"/>
          <w:szCs w:val="14"/>
        </w:rPr>
      </w:pPr>
      <w:r w:rsidRPr="006B4143">
        <w:rPr>
          <w:sz w:val="14"/>
          <w:szCs w:val="14"/>
        </w:rPr>
        <w:t xml:space="preserve">Quelle: </w:t>
      </w:r>
      <w:proofErr w:type="spellStart"/>
      <w:r w:rsidRPr="006B4143">
        <w:rPr>
          <w:sz w:val="14"/>
          <w:szCs w:val="14"/>
        </w:rPr>
        <w:t>Lk</w:t>
      </w:r>
      <w:proofErr w:type="spellEnd"/>
      <w:r w:rsidRPr="006B4143">
        <w:rPr>
          <w:sz w:val="14"/>
          <w:szCs w:val="14"/>
        </w:rPr>
        <w:t xml:space="preserve"> Steiermark</w:t>
      </w:r>
      <w:bookmarkEnd w:id="37"/>
      <w:bookmarkEnd w:id="38"/>
    </w:p>
    <w:p w:rsidR="00772CD0" w:rsidRPr="006B4143" w:rsidRDefault="00772CD0">
      <w:pPr>
        <w:rPr>
          <w:rFonts w:ascii="Arial" w:hAnsi="Arial" w:cs="Arial"/>
          <w:sz w:val="28"/>
          <w:szCs w:val="28"/>
        </w:rPr>
      </w:pPr>
      <w:r w:rsidRPr="006B4143">
        <w:rPr>
          <w:sz w:val="28"/>
          <w:szCs w:val="28"/>
        </w:rPr>
        <w:br w:type="page"/>
      </w:r>
    </w:p>
    <w:p w:rsidR="00133792" w:rsidRPr="006B4143" w:rsidRDefault="00133792" w:rsidP="000F06C0">
      <w:pPr>
        <w:pStyle w:val="AMAStandard"/>
        <w:jc w:val="left"/>
      </w:pPr>
    </w:p>
    <w:p w:rsidR="00133792" w:rsidRPr="006B4143" w:rsidRDefault="00656E68" w:rsidP="00867FA0">
      <w:pPr>
        <w:pStyle w:val="AMAberschrift1"/>
        <w:spacing w:after="120"/>
      </w:pPr>
      <w:bookmarkStart w:id="41" w:name="_Toc367083708"/>
      <w:r w:rsidRPr="006B4143">
        <w:t>AUSSENHANDEL</w:t>
      </w:r>
      <w:r w:rsidR="00133792" w:rsidRPr="006B4143">
        <w:t xml:space="preserve"> obst und gemüse</w:t>
      </w:r>
      <w:bookmarkEnd w:id="41"/>
    </w:p>
    <w:p w:rsidR="004B7321" w:rsidRPr="00867FA0" w:rsidRDefault="007D5666" w:rsidP="004B7321">
      <w:pPr>
        <w:pStyle w:val="AMAberschrift2"/>
        <w:rPr>
          <w:sz w:val="12"/>
          <w:szCs w:val="12"/>
        </w:rPr>
      </w:pPr>
      <w:bookmarkStart w:id="42" w:name="_Toc367083709"/>
      <w:r w:rsidRPr="006B4143">
        <w:t>Menge - A</w:t>
      </w:r>
      <w:r w:rsidR="00133792" w:rsidRPr="006B4143">
        <w:t>lle Länder</w:t>
      </w:r>
      <w:r w:rsidR="005F78B1" w:rsidRPr="006B4143">
        <w:t>/EU</w:t>
      </w:r>
      <w:r w:rsidRPr="006B4143">
        <w:t xml:space="preserve"> 27</w:t>
      </w:r>
      <w:r w:rsidR="00133792" w:rsidRPr="006B4143">
        <w:t>, frisch gekühlt oder getrocknet</w:t>
      </w:r>
      <w:bookmarkEnd w:id="42"/>
      <w:r w:rsidR="004D571A" w:rsidRPr="00867FA0">
        <w:rPr>
          <w:sz w:val="12"/>
          <w:szCs w:val="12"/>
        </w:rPr>
        <w:br/>
      </w:r>
    </w:p>
    <w:tbl>
      <w:tblPr>
        <w:tblW w:w="10491" w:type="dxa"/>
        <w:tblInd w:w="-176" w:type="dxa"/>
        <w:tblBorders>
          <w:insideH w:val="single" w:sz="4" w:space="0" w:color="auto"/>
          <w:insideV w:val="single" w:sz="4" w:space="0" w:color="auto"/>
        </w:tblBorders>
        <w:tblLayout w:type="fixed"/>
        <w:tblLook w:val="00A0" w:firstRow="1" w:lastRow="0" w:firstColumn="1" w:lastColumn="0" w:noHBand="0" w:noVBand="0"/>
      </w:tblPr>
      <w:tblGrid>
        <w:gridCol w:w="1539"/>
        <w:gridCol w:w="896"/>
        <w:gridCol w:w="896"/>
        <w:gridCol w:w="895"/>
        <w:gridCol w:w="895"/>
        <w:gridCol w:w="895"/>
        <w:gridCol w:w="895"/>
        <w:gridCol w:w="895"/>
        <w:gridCol w:w="895"/>
        <w:gridCol w:w="895"/>
        <w:gridCol w:w="895"/>
      </w:tblGrid>
      <w:tr w:rsidR="004420C7" w:rsidRPr="006B4143" w:rsidTr="006334EB">
        <w:tc>
          <w:tcPr>
            <w:tcW w:w="1539" w:type="dxa"/>
            <w:shd w:val="clear" w:color="auto" w:fill="auto"/>
          </w:tcPr>
          <w:p w:rsidR="004420C7" w:rsidRPr="004B7321" w:rsidRDefault="004420C7" w:rsidP="00CD135B">
            <w:pPr>
              <w:pStyle w:val="AMATabObsthorizontal"/>
              <w:spacing w:before="0" w:after="0"/>
              <w:ind w:left="-79" w:right="-40"/>
              <w:rPr>
                <w:color w:val="9CD4AF"/>
              </w:rPr>
            </w:pPr>
          </w:p>
        </w:tc>
        <w:tc>
          <w:tcPr>
            <w:tcW w:w="4477" w:type="dxa"/>
            <w:gridSpan w:val="5"/>
            <w:shd w:val="clear" w:color="auto" w:fill="auto"/>
          </w:tcPr>
          <w:p w:rsidR="004420C7" w:rsidRPr="004B7321" w:rsidRDefault="004420C7" w:rsidP="00CD135B">
            <w:pPr>
              <w:pStyle w:val="AMATabObsthorizontal"/>
              <w:spacing w:before="0" w:after="0"/>
              <w:ind w:left="-40" w:right="-40"/>
            </w:pPr>
            <w:r w:rsidRPr="004B7321">
              <w:t>Einfuhr</w:t>
            </w:r>
          </w:p>
        </w:tc>
        <w:tc>
          <w:tcPr>
            <w:tcW w:w="4475" w:type="dxa"/>
            <w:gridSpan w:val="5"/>
            <w:shd w:val="clear" w:color="auto" w:fill="auto"/>
          </w:tcPr>
          <w:p w:rsidR="004420C7" w:rsidRPr="004B7321" w:rsidRDefault="004420C7" w:rsidP="00CD135B">
            <w:pPr>
              <w:pStyle w:val="AMATabObsthorizontal"/>
              <w:spacing w:before="0" w:after="0"/>
              <w:ind w:left="-40" w:right="-40"/>
            </w:pPr>
            <w:r w:rsidRPr="004B7321">
              <w:t>Ausfuhr</w:t>
            </w:r>
          </w:p>
        </w:tc>
      </w:tr>
      <w:tr w:rsidR="00765672" w:rsidRPr="00867FA0" w:rsidTr="006334EB">
        <w:tc>
          <w:tcPr>
            <w:tcW w:w="1539" w:type="dxa"/>
            <w:tcBorders>
              <w:bottom w:val="single" w:sz="4" w:space="0" w:color="auto"/>
            </w:tcBorders>
            <w:shd w:val="clear" w:color="auto" w:fill="auto"/>
          </w:tcPr>
          <w:p w:rsidR="00765672" w:rsidRPr="00867FA0" w:rsidRDefault="00765672" w:rsidP="008C59E8">
            <w:pPr>
              <w:pStyle w:val="AMATabObsthorizontal"/>
              <w:spacing w:before="0" w:after="0"/>
              <w:ind w:left="-79" w:right="-40"/>
              <w:jc w:val="left"/>
              <w:rPr>
                <w:b w:val="0"/>
                <w:sz w:val="18"/>
                <w:szCs w:val="18"/>
              </w:rPr>
            </w:pPr>
            <w:r w:rsidRPr="00867FA0">
              <w:rPr>
                <w:b w:val="0"/>
                <w:sz w:val="18"/>
                <w:szCs w:val="18"/>
              </w:rPr>
              <w:t>in 1.000 kg</w:t>
            </w:r>
          </w:p>
        </w:tc>
        <w:tc>
          <w:tcPr>
            <w:tcW w:w="896" w:type="dxa"/>
            <w:tcBorders>
              <w:bottom w:val="single" w:sz="4" w:space="0" w:color="auto"/>
            </w:tcBorders>
            <w:shd w:val="clear" w:color="auto" w:fill="auto"/>
          </w:tcPr>
          <w:p w:rsidR="00765672" w:rsidRPr="00867FA0" w:rsidRDefault="00765672" w:rsidP="008C59E8">
            <w:pPr>
              <w:pStyle w:val="AMATabObsthorizontal"/>
              <w:spacing w:before="0" w:after="0"/>
              <w:ind w:left="-40" w:right="-40"/>
              <w:rPr>
                <w:sz w:val="18"/>
                <w:szCs w:val="18"/>
              </w:rPr>
            </w:pPr>
            <w:r w:rsidRPr="00867FA0">
              <w:rPr>
                <w:sz w:val="18"/>
                <w:szCs w:val="18"/>
              </w:rPr>
              <w:t>2009</w:t>
            </w:r>
          </w:p>
        </w:tc>
        <w:tc>
          <w:tcPr>
            <w:tcW w:w="896" w:type="dxa"/>
            <w:tcBorders>
              <w:bottom w:val="single" w:sz="4" w:space="0" w:color="auto"/>
            </w:tcBorders>
            <w:shd w:val="clear" w:color="auto" w:fill="auto"/>
          </w:tcPr>
          <w:p w:rsidR="00765672" w:rsidRPr="00867FA0" w:rsidRDefault="00765672" w:rsidP="008C59E8">
            <w:pPr>
              <w:pStyle w:val="AMATabObsthorizontal"/>
              <w:spacing w:before="0" w:after="0"/>
              <w:ind w:left="-40" w:right="-40"/>
              <w:rPr>
                <w:sz w:val="18"/>
                <w:szCs w:val="18"/>
              </w:rPr>
            </w:pPr>
            <w:r w:rsidRPr="00867FA0">
              <w:rPr>
                <w:sz w:val="18"/>
                <w:szCs w:val="18"/>
              </w:rPr>
              <w:t>2010</w:t>
            </w:r>
          </w:p>
        </w:tc>
        <w:tc>
          <w:tcPr>
            <w:tcW w:w="895" w:type="dxa"/>
            <w:tcBorders>
              <w:bottom w:val="single" w:sz="4" w:space="0" w:color="auto"/>
            </w:tcBorders>
            <w:shd w:val="clear" w:color="auto" w:fill="auto"/>
          </w:tcPr>
          <w:p w:rsidR="00765672" w:rsidRPr="00867FA0" w:rsidRDefault="00765672" w:rsidP="008C59E8">
            <w:pPr>
              <w:pStyle w:val="AMATabObsthorizontal"/>
              <w:spacing w:before="0" w:after="0"/>
              <w:ind w:left="-40" w:right="-40"/>
              <w:rPr>
                <w:sz w:val="18"/>
                <w:szCs w:val="18"/>
              </w:rPr>
            </w:pPr>
            <w:r w:rsidRPr="00867FA0">
              <w:rPr>
                <w:sz w:val="18"/>
                <w:szCs w:val="18"/>
              </w:rPr>
              <w:t>2011</w:t>
            </w:r>
          </w:p>
        </w:tc>
        <w:tc>
          <w:tcPr>
            <w:tcW w:w="895" w:type="dxa"/>
            <w:tcBorders>
              <w:bottom w:val="single" w:sz="4" w:space="0" w:color="auto"/>
            </w:tcBorders>
            <w:shd w:val="clear" w:color="auto" w:fill="auto"/>
          </w:tcPr>
          <w:p w:rsidR="00765672" w:rsidRPr="00867FA0" w:rsidRDefault="00765672" w:rsidP="006334EB">
            <w:pPr>
              <w:pStyle w:val="AMATabObsthorizontal"/>
              <w:spacing w:before="0" w:after="0"/>
              <w:ind w:left="-40" w:right="-40"/>
              <w:rPr>
                <w:sz w:val="18"/>
                <w:szCs w:val="18"/>
              </w:rPr>
            </w:pPr>
            <w:r w:rsidRPr="00867FA0">
              <w:rPr>
                <w:sz w:val="18"/>
                <w:szCs w:val="18"/>
              </w:rPr>
              <w:t>01</w:t>
            </w:r>
            <w:r w:rsidR="006E3775" w:rsidRPr="00867FA0">
              <w:rPr>
                <w:sz w:val="18"/>
                <w:szCs w:val="18"/>
              </w:rPr>
              <w:t>-</w:t>
            </w:r>
            <w:r w:rsidR="007E5E3C" w:rsidRPr="00867FA0">
              <w:rPr>
                <w:sz w:val="18"/>
                <w:szCs w:val="18"/>
              </w:rPr>
              <w:t>1</w:t>
            </w:r>
            <w:r w:rsidR="006334EB">
              <w:rPr>
                <w:sz w:val="18"/>
                <w:szCs w:val="18"/>
              </w:rPr>
              <w:t>1</w:t>
            </w:r>
            <w:r w:rsidR="00CD6905">
              <w:rPr>
                <w:sz w:val="18"/>
                <w:szCs w:val="18"/>
              </w:rPr>
              <w:t>/12</w:t>
            </w:r>
          </w:p>
        </w:tc>
        <w:tc>
          <w:tcPr>
            <w:tcW w:w="895" w:type="dxa"/>
            <w:tcBorders>
              <w:bottom w:val="single" w:sz="4" w:space="0" w:color="auto"/>
            </w:tcBorders>
            <w:shd w:val="clear" w:color="auto" w:fill="auto"/>
          </w:tcPr>
          <w:p w:rsidR="00765672" w:rsidRPr="00867FA0" w:rsidRDefault="00765672" w:rsidP="006334EB">
            <w:pPr>
              <w:pStyle w:val="AMATabObsthorizontal"/>
              <w:spacing w:before="0" w:after="0"/>
              <w:ind w:left="-40" w:right="-40"/>
              <w:rPr>
                <w:sz w:val="18"/>
                <w:szCs w:val="18"/>
              </w:rPr>
            </w:pPr>
            <w:r w:rsidRPr="00867FA0">
              <w:rPr>
                <w:sz w:val="18"/>
                <w:szCs w:val="18"/>
              </w:rPr>
              <w:t>01</w:t>
            </w:r>
            <w:r w:rsidR="006E3775" w:rsidRPr="00867FA0">
              <w:rPr>
                <w:sz w:val="18"/>
                <w:szCs w:val="18"/>
              </w:rPr>
              <w:t>-</w:t>
            </w:r>
            <w:r w:rsidR="007E5E3C" w:rsidRPr="00867FA0">
              <w:rPr>
                <w:sz w:val="18"/>
                <w:szCs w:val="18"/>
              </w:rPr>
              <w:t>1</w:t>
            </w:r>
            <w:r w:rsidR="006334EB">
              <w:rPr>
                <w:sz w:val="18"/>
                <w:szCs w:val="18"/>
              </w:rPr>
              <w:t>1</w:t>
            </w:r>
            <w:r w:rsidR="00CD6905">
              <w:rPr>
                <w:sz w:val="18"/>
                <w:szCs w:val="18"/>
              </w:rPr>
              <w:t>/13</w:t>
            </w:r>
          </w:p>
        </w:tc>
        <w:tc>
          <w:tcPr>
            <w:tcW w:w="895" w:type="dxa"/>
            <w:tcBorders>
              <w:bottom w:val="single" w:sz="4" w:space="0" w:color="auto"/>
            </w:tcBorders>
            <w:shd w:val="clear" w:color="auto" w:fill="auto"/>
          </w:tcPr>
          <w:p w:rsidR="00765672" w:rsidRPr="00867FA0" w:rsidRDefault="00765672" w:rsidP="008C59E8">
            <w:pPr>
              <w:pStyle w:val="AMATabObsthorizontal"/>
              <w:spacing w:before="0" w:after="0"/>
              <w:ind w:left="-40" w:right="-40"/>
              <w:rPr>
                <w:sz w:val="18"/>
                <w:szCs w:val="18"/>
              </w:rPr>
            </w:pPr>
            <w:r w:rsidRPr="00867FA0">
              <w:rPr>
                <w:sz w:val="18"/>
                <w:szCs w:val="18"/>
              </w:rPr>
              <w:t>2009</w:t>
            </w:r>
          </w:p>
        </w:tc>
        <w:tc>
          <w:tcPr>
            <w:tcW w:w="895" w:type="dxa"/>
            <w:tcBorders>
              <w:bottom w:val="single" w:sz="4" w:space="0" w:color="auto"/>
            </w:tcBorders>
            <w:shd w:val="clear" w:color="auto" w:fill="auto"/>
          </w:tcPr>
          <w:p w:rsidR="00765672" w:rsidRPr="00867FA0" w:rsidRDefault="00765672" w:rsidP="008C59E8">
            <w:pPr>
              <w:pStyle w:val="AMATabObsthorizontal"/>
              <w:spacing w:before="0" w:after="0"/>
              <w:ind w:left="-40" w:right="-40"/>
              <w:rPr>
                <w:sz w:val="18"/>
                <w:szCs w:val="18"/>
              </w:rPr>
            </w:pPr>
            <w:r w:rsidRPr="00867FA0">
              <w:rPr>
                <w:sz w:val="18"/>
                <w:szCs w:val="18"/>
              </w:rPr>
              <w:t>2010</w:t>
            </w:r>
          </w:p>
        </w:tc>
        <w:tc>
          <w:tcPr>
            <w:tcW w:w="895" w:type="dxa"/>
            <w:tcBorders>
              <w:bottom w:val="single" w:sz="4" w:space="0" w:color="auto"/>
            </w:tcBorders>
            <w:shd w:val="clear" w:color="auto" w:fill="auto"/>
          </w:tcPr>
          <w:p w:rsidR="00765672" w:rsidRPr="00867FA0" w:rsidRDefault="00765672" w:rsidP="008C59E8">
            <w:pPr>
              <w:pStyle w:val="AMATabObsthorizontal"/>
              <w:spacing w:before="0" w:after="0"/>
              <w:ind w:left="-40" w:right="-40"/>
              <w:rPr>
                <w:sz w:val="18"/>
                <w:szCs w:val="18"/>
              </w:rPr>
            </w:pPr>
            <w:r w:rsidRPr="00867FA0">
              <w:rPr>
                <w:sz w:val="18"/>
                <w:szCs w:val="18"/>
              </w:rPr>
              <w:t>2011</w:t>
            </w:r>
          </w:p>
        </w:tc>
        <w:tc>
          <w:tcPr>
            <w:tcW w:w="895" w:type="dxa"/>
            <w:tcBorders>
              <w:bottom w:val="single" w:sz="4" w:space="0" w:color="auto"/>
            </w:tcBorders>
            <w:shd w:val="clear" w:color="auto" w:fill="auto"/>
          </w:tcPr>
          <w:p w:rsidR="00765672" w:rsidRPr="00867FA0" w:rsidRDefault="00765672" w:rsidP="006334EB">
            <w:pPr>
              <w:pStyle w:val="AMATabObsthorizontal"/>
              <w:spacing w:before="0" w:after="0"/>
              <w:ind w:left="-40" w:right="-40"/>
              <w:rPr>
                <w:sz w:val="18"/>
                <w:szCs w:val="18"/>
              </w:rPr>
            </w:pPr>
            <w:r w:rsidRPr="00867FA0">
              <w:rPr>
                <w:sz w:val="18"/>
                <w:szCs w:val="18"/>
              </w:rPr>
              <w:t>01</w:t>
            </w:r>
            <w:r w:rsidR="006E3775" w:rsidRPr="00867FA0">
              <w:rPr>
                <w:sz w:val="18"/>
                <w:szCs w:val="18"/>
              </w:rPr>
              <w:t>-</w:t>
            </w:r>
            <w:r w:rsidR="007E5E3C" w:rsidRPr="00867FA0">
              <w:rPr>
                <w:sz w:val="18"/>
                <w:szCs w:val="18"/>
              </w:rPr>
              <w:t>1</w:t>
            </w:r>
            <w:r w:rsidR="006334EB">
              <w:rPr>
                <w:sz w:val="18"/>
                <w:szCs w:val="18"/>
              </w:rPr>
              <w:t>1</w:t>
            </w:r>
            <w:r w:rsidR="00CD6905">
              <w:rPr>
                <w:sz w:val="18"/>
                <w:szCs w:val="18"/>
              </w:rPr>
              <w:t>/12</w:t>
            </w:r>
          </w:p>
        </w:tc>
        <w:tc>
          <w:tcPr>
            <w:tcW w:w="895" w:type="dxa"/>
            <w:tcBorders>
              <w:bottom w:val="single" w:sz="4" w:space="0" w:color="auto"/>
            </w:tcBorders>
            <w:shd w:val="clear" w:color="auto" w:fill="auto"/>
          </w:tcPr>
          <w:p w:rsidR="00765672" w:rsidRPr="00867FA0" w:rsidRDefault="00765672" w:rsidP="006334EB">
            <w:pPr>
              <w:pStyle w:val="AMATabObsthorizontal"/>
              <w:spacing w:before="0" w:after="0"/>
              <w:ind w:left="-40" w:right="-40"/>
              <w:rPr>
                <w:sz w:val="18"/>
                <w:szCs w:val="18"/>
              </w:rPr>
            </w:pPr>
            <w:r w:rsidRPr="00867FA0">
              <w:rPr>
                <w:sz w:val="18"/>
                <w:szCs w:val="18"/>
              </w:rPr>
              <w:t>01</w:t>
            </w:r>
            <w:r w:rsidR="006E3775" w:rsidRPr="00867FA0">
              <w:rPr>
                <w:sz w:val="18"/>
                <w:szCs w:val="18"/>
              </w:rPr>
              <w:t>-</w:t>
            </w:r>
            <w:r w:rsidR="007E5E3C" w:rsidRPr="00867FA0">
              <w:rPr>
                <w:sz w:val="18"/>
                <w:szCs w:val="18"/>
              </w:rPr>
              <w:t>1</w:t>
            </w:r>
            <w:r w:rsidR="006334EB">
              <w:rPr>
                <w:sz w:val="18"/>
                <w:szCs w:val="18"/>
              </w:rPr>
              <w:t>1</w:t>
            </w:r>
            <w:r w:rsidR="00CD6905">
              <w:rPr>
                <w:sz w:val="18"/>
                <w:szCs w:val="18"/>
              </w:rPr>
              <w:t>/13</w:t>
            </w:r>
          </w:p>
        </w:tc>
      </w:tr>
      <w:tr w:rsidR="006334EB" w:rsidRPr="00867FA0" w:rsidTr="006334EB">
        <w:tc>
          <w:tcPr>
            <w:tcW w:w="1539" w:type="dxa"/>
            <w:tcBorders>
              <w:top w:val="single" w:sz="4" w:space="0" w:color="auto"/>
              <w:bottom w:val="nil"/>
            </w:tcBorders>
            <w:shd w:val="clear" w:color="auto" w:fill="auto"/>
          </w:tcPr>
          <w:p w:rsidR="006334EB" w:rsidRPr="00867FA0" w:rsidRDefault="006334EB" w:rsidP="008C59E8">
            <w:pPr>
              <w:pStyle w:val="AMATabObstvertikal"/>
              <w:spacing w:before="40"/>
              <w:ind w:left="-79" w:right="-40"/>
              <w:rPr>
                <w:szCs w:val="18"/>
              </w:rPr>
            </w:pPr>
            <w:r w:rsidRPr="00867FA0">
              <w:rPr>
                <w:b/>
                <w:szCs w:val="18"/>
              </w:rPr>
              <w:t>KARTOFFELN</w:t>
            </w:r>
          </w:p>
        </w:tc>
        <w:tc>
          <w:tcPr>
            <w:tcW w:w="896" w:type="dxa"/>
            <w:tcBorders>
              <w:top w:val="single" w:sz="4" w:space="0" w:color="auto"/>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105.011</w:t>
            </w:r>
          </w:p>
        </w:tc>
        <w:tc>
          <w:tcPr>
            <w:tcW w:w="896" w:type="dxa"/>
            <w:tcBorders>
              <w:top w:val="single" w:sz="4" w:space="0" w:color="auto"/>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99.764</w:t>
            </w:r>
          </w:p>
        </w:tc>
        <w:tc>
          <w:tcPr>
            <w:tcW w:w="895" w:type="dxa"/>
            <w:tcBorders>
              <w:top w:val="single" w:sz="4" w:space="0" w:color="auto"/>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108.027</w:t>
            </w:r>
          </w:p>
        </w:tc>
        <w:tc>
          <w:tcPr>
            <w:tcW w:w="895" w:type="dxa"/>
            <w:tcBorders>
              <w:top w:val="single" w:sz="4" w:space="0" w:color="auto"/>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103.275</w:t>
            </w:r>
          </w:p>
        </w:tc>
        <w:tc>
          <w:tcPr>
            <w:tcW w:w="895" w:type="dxa"/>
            <w:tcBorders>
              <w:top w:val="single" w:sz="4" w:space="0" w:color="auto"/>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115.028</w:t>
            </w:r>
          </w:p>
        </w:tc>
        <w:tc>
          <w:tcPr>
            <w:tcW w:w="895" w:type="dxa"/>
            <w:tcBorders>
              <w:top w:val="single" w:sz="4" w:space="0" w:color="auto"/>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80.303</w:t>
            </w:r>
          </w:p>
        </w:tc>
        <w:tc>
          <w:tcPr>
            <w:tcW w:w="895" w:type="dxa"/>
            <w:tcBorders>
              <w:top w:val="single" w:sz="4" w:space="0" w:color="auto"/>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78.999</w:t>
            </w:r>
          </w:p>
        </w:tc>
        <w:tc>
          <w:tcPr>
            <w:tcW w:w="895" w:type="dxa"/>
            <w:tcBorders>
              <w:top w:val="single" w:sz="4" w:space="0" w:color="auto"/>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76.510</w:t>
            </w:r>
          </w:p>
        </w:tc>
        <w:tc>
          <w:tcPr>
            <w:tcW w:w="895" w:type="dxa"/>
            <w:tcBorders>
              <w:top w:val="single" w:sz="4" w:space="0" w:color="auto"/>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87.747</w:t>
            </w:r>
          </w:p>
        </w:tc>
        <w:tc>
          <w:tcPr>
            <w:tcW w:w="895" w:type="dxa"/>
            <w:tcBorders>
              <w:top w:val="single" w:sz="4" w:space="0" w:color="auto"/>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59.870</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101.074</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96.517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103.603</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100.825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111.268</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79.855</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76.981</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74.252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84.166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51.574</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b/>
                <w:szCs w:val="18"/>
              </w:rPr>
              <w:t>TOMATEN</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41.582</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48.076</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47.130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40.090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42.127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7.157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7.580</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7.280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6.409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6.598</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37.781</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42.987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42.352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37.777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40.397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6.937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7.420</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7.098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6.314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6.487</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b/>
                <w:szCs w:val="18"/>
              </w:rPr>
              <w:t>ZWIEBEL</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32.520</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32.910</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27.981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21.256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22.102</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53.395</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45.811</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62.703</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69.244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58.392</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24.797</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26.324</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21.763</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17.732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18.669</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49.916</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42.296</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58.721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65.913</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51.491</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b/>
                <w:szCs w:val="18"/>
              </w:rPr>
              <w:t>SALATE</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43.995</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43.249</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37.251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32.774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30.539</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6.424</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7.123</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7.698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7.102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5.477</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43.755</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43.053</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37.018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32.592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30.330</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6.210</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6.926</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7.458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6.828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5.345</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b/>
                <w:szCs w:val="18"/>
              </w:rPr>
              <w:t>KAROTTEN</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22.753</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30.077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28.281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22.755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20.351</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45.375</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27.596</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24.734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22.168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20.976</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21.818</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29.942</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27.565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21.742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19.165</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42.636</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24.229</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22.836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20.679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19.629</w:t>
            </w:r>
          </w:p>
        </w:tc>
      </w:tr>
      <w:tr w:rsidR="006334EB" w:rsidRPr="00867FA0" w:rsidTr="006334EB">
        <w:tc>
          <w:tcPr>
            <w:tcW w:w="1539" w:type="dxa"/>
            <w:tcBorders>
              <w:top w:val="nil"/>
              <w:bottom w:val="nil"/>
            </w:tcBorders>
            <w:shd w:val="clear" w:color="auto" w:fill="auto"/>
          </w:tcPr>
          <w:p w:rsidR="006334EB" w:rsidRPr="00867FA0" w:rsidRDefault="006334EB" w:rsidP="00E30537">
            <w:pPr>
              <w:pStyle w:val="AMATabObstvertikal"/>
              <w:ind w:left="-79" w:right="-40"/>
              <w:rPr>
                <w:b/>
                <w:szCs w:val="18"/>
              </w:rPr>
            </w:pPr>
            <w:r w:rsidRPr="00867FA0">
              <w:rPr>
                <w:b/>
                <w:szCs w:val="18"/>
              </w:rPr>
              <w:t>GURKEN</w:t>
            </w:r>
          </w:p>
        </w:tc>
        <w:tc>
          <w:tcPr>
            <w:tcW w:w="896" w:type="dxa"/>
            <w:tcBorders>
              <w:top w:val="nil"/>
              <w:bottom w:val="nil"/>
            </w:tcBorders>
            <w:shd w:val="clear" w:color="auto" w:fill="auto"/>
            <w:vAlign w:val="bottom"/>
          </w:tcPr>
          <w:p w:rsidR="006334EB" w:rsidRPr="00867FA0" w:rsidRDefault="006334EB" w:rsidP="00E30537">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23.227</w:t>
            </w:r>
          </w:p>
        </w:tc>
        <w:tc>
          <w:tcPr>
            <w:tcW w:w="896" w:type="dxa"/>
            <w:tcBorders>
              <w:top w:val="nil"/>
              <w:bottom w:val="nil"/>
            </w:tcBorders>
            <w:shd w:val="clear" w:color="auto" w:fill="auto"/>
            <w:vAlign w:val="bottom"/>
          </w:tcPr>
          <w:p w:rsidR="006334EB" w:rsidRPr="00867FA0" w:rsidRDefault="006334EB" w:rsidP="00E30537">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23.217</w:t>
            </w:r>
          </w:p>
        </w:tc>
        <w:tc>
          <w:tcPr>
            <w:tcW w:w="895" w:type="dxa"/>
            <w:tcBorders>
              <w:top w:val="nil"/>
              <w:bottom w:val="nil"/>
            </w:tcBorders>
            <w:shd w:val="clear" w:color="auto" w:fill="auto"/>
            <w:vAlign w:val="bottom"/>
          </w:tcPr>
          <w:p w:rsidR="006334EB" w:rsidRPr="00867FA0" w:rsidRDefault="006334EB" w:rsidP="00E30537">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21.457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18.599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27.399</w:t>
            </w:r>
          </w:p>
        </w:tc>
        <w:tc>
          <w:tcPr>
            <w:tcW w:w="895" w:type="dxa"/>
            <w:tcBorders>
              <w:top w:val="nil"/>
              <w:bottom w:val="nil"/>
            </w:tcBorders>
            <w:shd w:val="clear" w:color="auto" w:fill="auto"/>
            <w:vAlign w:val="bottom"/>
          </w:tcPr>
          <w:p w:rsidR="006334EB" w:rsidRPr="00867FA0" w:rsidRDefault="006334EB" w:rsidP="00E30537">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8.854</w:t>
            </w:r>
          </w:p>
        </w:tc>
        <w:tc>
          <w:tcPr>
            <w:tcW w:w="895" w:type="dxa"/>
            <w:tcBorders>
              <w:top w:val="nil"/>
              <w:bottom w:val="nil"/>
            </w:tcBorders>
            <w:shd w:val="clear" w:color="auto" w:fill="auto"/>
            <w:vAlign w:val="bottom"/>
          </w:tcPr>
          <w:p w:rsidR="006334EB" w:rsidRPr="00867FA0" w:rsidRDefault="006334EB" w:rsidP="00E30537">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8.745</w:t>
            </w:r>
          </w:p>
        </w:tc>
        <w:tc>
          <w:tcPr>
            <w:tcW w:w="895" w:type="dxa"/>
            <w:tcBorders>
              <w:top w:val="nil"/>
              <w:bottom w:val="nil"/>
            </w:tcBorders>
            <w:shd w:val="clear" w:color="auto" w:fill="auto"/>
            <w:vAlign w:val="bottom"/>
          </w:tcPr>
          <w:p w:rsidR="006334EB" w:rsidRPr="00867FA0" w:rsidRDefault="006334EB" w:rsidP="00E30537">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11.342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9.001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7.552</w:t>
            </w:r>
          </w:p>
        </w:tc>
      </w:tr>
      <w:tr w:rsidR="006334EB" w:rsidRPr="00867FA0" w:rsidTr="006334EB">
        <w:tc>
          <w:tcPr>
            <w:tcW w:w="1539" w:type="dxa"/>
            <w:tcBorders>
              <w:top w:val="nil"/>
              <w:bottom w:val="nil"/>
            </w:tcBorders>
            <w:shd w:val="clear" w:color="auto" w:fill="auto"/>
          </w:tcPr>
          <w:p w:rsidR="006334EB" w:rsidRPr="00867FA0" w:rsidRDefault="006334EB" w:rsidP="00E30537">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E30537">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21.741</w:t>
            </w:r>
          </w:p>
        </w:tc>
        <w:tc>
          <w:tcPr>
            <w:tcW w:w="896" w:type="dxa"/>
            <w:tcBorders>
              <w:top w:val="nil"/>
              <w:bottom w:val="nil"/>
            </w:tcBorders>
            <w:shd w:val="clear" w:color="auto" w:fill="auto"/>
            <w:vAlign w:val="bottom"/>
          </w:tcPr>
          <w:p w:rsidR="006334EB" w:rsidRPr="00867FA0" w:rsidRDefault="006334EB" w:rsidP="00E30537">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21.897</w:t>
            </w:r>
          </w:p>
        </w:tc>
        <w:tc>
          <w:tcPr>
            <w:tcW w:w="895" w:type="dxa"/>
            <w:tcBorders>
              <w:top w:val="nil"/>
              <w:bottom w:val="nil"/>
            </w:tcBorders>
            <w:shd w:val="clear" w:color="auto" w:fill="auto"/>
            <w:vAlign w:val="bottom"/>
          </w:tcPr>
          <w:p w:rsidR="006334EB" w:rsidRPr="00867FA0" w:rsidRDefault="006334EB" w:rsidP="00E30537">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20.410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17.569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24.394</w:t>
            </w:r>
          </w:p>
        </w:tc>
        <w:tc>
          <w:tcPr>
            <w:tcW w:w="895" w:type="dxa"/>
            <w:tcBorders>
              <w:top w:val="nil"/>
              <w:bottom w:val="nil"/>
            </w:tcBorders>
            <w:shd w:val="clear" w:color="auto" w:fill="auto"/>
            <w:vAlign w:val="bottom"/>
          </w:tcPr>
          <w:p w:rsidR="006334EB" w:rsidRPr="00867FA0" w:rsidRDefault="006334EB" w:rsidP="00E30537">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8.326</w:t>
            </w:r>
          </w:p>
        </w:tc>
        <w:tc>
          <w:tcPr>
            <w:tcW w:w="895" w:type="dxa"/>
            <w:tcBorders>
              <w:top w:val="nil"/>
              <w:bottom w:val="nil"/>
            </w:tcBorders>
            <w:shd w:val="clear" w:color="auto" w:fill="auto"/>
            <w:vAlign w:val="bottom"/>
          </w:tcPr>
          <w:p w:rsidR="006334EB" w:rsidRPr="00867FA0" w:rsidRDefault="006334EB" w:rsidP="00E30537">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8.227</w:t>
            </w:r>
          </w:p>
        </w:tc>
        <w:tc>
          <w:tcPr>
            <w:tcW w:w="895" w:type="dxa"/>
            <w:tcBorders>
              <w:top w:val="nil"/>
              <w:bottom w:val="nil"/>
            </w:tcBorders>
            <w:shd w:val="clear" w:color="auto" w:fill="auto"/>
            <w:vAlign w:val="bottom"/>
          </w:tcPr>
          <w:p w:rsidR="006334EB" w:rsidRPr="00867FA0" w:rsidRDefault="006334EB" w:rsidP="00E30537">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11.093</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8.610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7.232</w:t>
            </w:r>
          </w:p>
        </w:tc>
      </w:tr>
      <w:tr w:rsidR="006334EB" w:rsidRPr="00867FA0" w:rsidTr="006334EB">
        <w:tc>
          <w:tcPr>
            <w:tcW w:w="1539" w:type="dxa"/>
            <w:tcBorders>
              <w:top w:val="nil"/>
              <w:bottom w:val="nil"/>
            </w:tcBorders>
            <w:shd w:val="clear" w:color="auto" w:fill="auto"/>
          </w:tcPr>
          <w:p w:rsidR="006334EB" w:rsidRPr="00867FA0" w:rsidRDefault="006334EB" w:rsidP="00E30537">
            <w:pPr>
              <w:pStyle w:val="AMATabObstvertikal"/>
              <w:ind w:left="-79" w:right="-40"/>
              <w:rPr>
                <w:b/>
                <w:szCs w:val="18"/>
              </w:rPr>
            </w:pPr>
            <w:r w:rsidRPr="00867FA0">
              <w:rPr>
                <w:b/>
                <w:szCs w:val="18"/>
              </w:rPr>
              <w:t>PAPRIKA</w:t>
            </w:r>
          </w:p>
        </w:tc>
        <w:tc>
          <w:tcPr>
            <w:tcW w:w="896"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27.706</w:t>
            </w:r>
          </w:p>
        </w:tc>
        <w:tc>
          <w:tcPr>
            <w:tcW w:w="896" w:type="dxa"/>
            <w:tcBorders>
              <w:top w:val="nil"/>
              <w:bottom w:val="nil"/>
            </w:tcBorders>
            <w:shd w:val="clear" w:color="auto" w:fill="auto"/>
          </w:tcPr>
          <w:p w:rsidR="006334EB" w:rsidRPr="00867FA0" w:rsidRDefault="006334EB" w:rsidP="00CD690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29.113</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29.107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24.768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25.378</w:t>
            </w:r>
          </w:p>
        </w:tc>
        <w:tc>
          <w:tcPr>
            <w:tcW w:w="895" w:type="dxa"/>
            <w:tcBorders>
              <w:top w:val="nil"/>
              <w:bottom w:val="nil"/>
            </w:tcBorders>
            <w:shd w:val="clear" w:color="auto" w:fill="auto"/>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3.841</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2.868</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3.458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3.084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3.253</w:t>
            </w:r>
          </w:p>
        </w:tc>
      </w:tr>
      <w:tr w:rsidR="006334EB" w:rsidRPr="00867FA0" w:rsidTr="006334EB">
        <w:tc>
          <w:tcPr>
            <w:tcW w:w="1539" w:type="dxa"/>
            <w:tcBorders>
              <w:top w:val="nil"/>
              <w:bottom w:val="nil"/>
            </w:tcBorders>
            <w:shd w:val="clear" w:color="auto" w:fill="auto"/>
          </w:tcPr>
          <w:p w:rsidR="006334EB" w:rsidRPr="00867FA0" w:rsidRDefault="006334EB" w:rsidP="00E30537">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21.923</w:t>
            </w:r>
          </w:p>
        </w:tc>
        <w:tc>
          <w:tcPr>
            <w:tcW w:w="896" w:type="dxa"/>
            <w:tcBorders>
              <w:top w:val="nil"/>
              <w:bottom w:val="nil"/>
            </w:tcBorders>
            <w:shd w:val="clear" w:color="auto" w:fill="auto"/>
          </w:tcPr>
          <w:p w:rsidR="006334EB" w:rsidRPr="00867FA0" w:rsidRDefault="006334EB" w:rsidP="00CD690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24.074</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22.826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19.985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20.008</w:t>
            </w:r>
          </w:p>
        </w:tc>
        <w:tc>
          <w:tcPr>
            <w:tcW w:w="895" w:type="dxa"/>
            <w:tcBorders>
              <w:top w:val="nil"/>
              <w:bottom w:val="nil"/>
            </w:tcBorders>
            <w:shd w:val="clear" w:color="auto" w:fill="auto"/>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3.429</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2.465</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3.033</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2.801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3.048</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b/>
                <w:szCs w:val="18"/>
              </w:rPr>
              <w:t>BANANEN</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117.987</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126.295</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127.004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111.243</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112.069</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14.645</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16.992</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21.291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16.311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20.046</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455</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6.186</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2.971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249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1.702</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13.397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15.821</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20.217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15.350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18.716</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b/>
                <w:szCs w:val="18"/>
              </w:rPr>
              <w:t>ÄPFEL</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25.669</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24.179</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23.640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47.781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33.020</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81.503</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100.497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107.347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107.424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71.471</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23.205</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21.007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19.397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43.058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27.397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72.201</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93.631</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94.869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95.211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64.714</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b/>
                <w:szCs w:val="18"/>
              </w:rPr>
            </w:pPr>
            <w:r w:rsidRPr="00867FA0">
              <w:rPr>
                <w:b/>
                <w:szCs w:val="18"/>
              </w:rPr>
              <w:t>MOSTÄPFEL</w:t>
            </w:r>
          </w:p>
        </w:tc>
        <w:tc>
          <w:tcPr>
            <w:tcW w:w="896"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34.009</w:t>
            </w:r>
          </w:p>
        </w:tc>
        <w:tc>
          <w:tcPr>
            <w:tcW w:w="896"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49.202</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72.021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61.898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81.714</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4.237</w:t>
            </w:r>
          </w:p>
        </w:tc>
        <w:tc>
          <w:tcPr>
            <w:tcW w:w="895" w:type="dxa"/>
            <w:tcBorders>
              <w:top w:val="nil"/>
              <w:bottom w:val="nil"/>
            </w:tcBorders>
            <w:shd w:val="clear" w:color="auto" w:fill="auto"/>
          </w:tcPr>
          <w:p w:rsidR="006334EB" w:rsidRPr="00867FA0" w:rsidRDefault="006334EB" w:rsidP="00227370">
            <w:pPr>
              <w:shd w:val="clear" w:color="auto" w:fill="D8E8D4"/>
              <w:spacing w:before="20" w:after="20"/>
              <w:ind w:left="-40" w:right="-40"/>
              <w:rPr>
                <w:rFonts w:ascii="Arial" w:hAnsi="Arial" w:cs="Arial"/>
                <w:sz w:val="18"/>
                <w:szCs w:val="18"/>
              </w:rPr>
            </w:pPr>
            <w:r w:rsidRPr="00867FA0">
              <w:rPr>
                <w:rFonts w:ascii="Arial" w:hAnsi="Arial" w:cs="Arial"/>
                <w:sz w:val="18"/>
                <w:szCs w:val="18"/>
              </w:rPr>
              <w:t>4.093</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3.280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2.860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10.170</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szCs w:val="18"/>
              </w:rPr>
              <w:t>EU27</w:t>
            </w:r>
          </w:p>
        </w:tc>
        <w:tc>
          <w:tcPr>
            <w:tcW w:w="896"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29.188</w:t>
            </w:r>
          </w:p>
        </w:tc>
        <w:tc>
          <w:tcPr>
            <w:tcW w:w="896"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38.003</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65.098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58.347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63.173</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4.237</w:t>
            </w:r>
          </w:p>
        </w:tc>
        <w:tc>
          <w:tcPr>
            <w:tcW w:w="895" w:type="dxa"/>
            <w:tcBorders>
              <w:top w:val="nil"/>
              <w:bottom w:val="nil"/>
            </w:tcBorders>
            <w:shd w:val="clear" w:color="auto" w:fill="auto"/>
          </w:tcPr>
          <w:p w:rsidR="006334EB" w:rsidRPr="00867FA0" w:rsidRDefault="006334EB" w:rsidP="00227370">
            <w:pPr>
              <w:shd w:val="clear" w:color="auto" w:fill="D8E8D4"/>
              <w:spacing w:before="20" w:after="20"/>
              <w:ind w:left="-40" w:right="-40"/>
              <w:rPr>
                <w:rFonts w:ascii="Arial" w:hAnsi="Arial" w:cs="Arial"/>
                <w:sz w:val="18"/>
                <w:szCs w:val="18"/>
              </w:rPr>
            </w:pPr>
            <w:r w:rsidRPr="00867FA0">
              <w:rPr>
                <w:rFonts w:ascii="Arial" w:hAnsi="Arial" w:cs="Arial"/>
                <w:sz w:val="18"/>
                <w:szCs w:val="18"/>
              </w:rPr>
              <w:t>4.093</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3.261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2.860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10.170</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b/>
                <w:szCs w:val="18"/>
              </w:rPr>
              <w:t>BIRNEN</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18.445</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18.521</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17.777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16.656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14.478</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1.856</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1.561</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1.579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1.348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1.075</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10.112</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11.020</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11.120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10.423</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7.812</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1.798</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1.487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1.509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1.337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1.036</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b/>
                <w:szCs w:val="18"/>
              </w:rPr>
              <w:t>FR/</w:t>
            </w:r>
            <w:r w:rsidRPr="00867FA0">
              <w:rPr>
                <w:szCs w:val="18"/>
              </w:rPr>
              <w:t>GEM. SÄFTE</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223.251</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214.290</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190.042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210.596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196.900</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195.257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217.947</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208.562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180.473</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195.907</w:t>
            </w:r>
          </w:p>
        </w:tc>
      </w:tr>
      <w:tr w:rsidR="006334EB" w:rsidRPr="00867FA0" w:rsidTr="006334EB">
        <w:tc>
          <w:tcPr>
            <w:tcW w:w="1539" w:type="dxa"/>
            <w:tcBorders>
              <w:top w:val="nil"/>
              <w:bottom w:val="nil"/>
            </w:tcBorders>
            <w:shd w:val="clear" w:color="auto" w:fill="auto"/>
          </w:tcPr>
          <w:p w:rsidR="006334EB" w:rsidRPr="00867FA0" w:rsidRDefault="006334EB"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152.071</w:t>
            </w:r>
          </w:p>
        </w:tc>
        <w:tc>
          <w:tcPr>
            <w:tcW w:w="896"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145.632</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135.081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150.997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128.659</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159.800</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179.533</w:t>
            </w:r>
          </w:p>
        </w:tc>
        <w:tc>
          <w:tcPr>
            <w:tcW w:w="895" w:type="dxa"/>
            <w:tcBorders>
              <w:top w:val="nil"/>
              <w:bottom w:val="nil"/>
            </w:tcBorders>
            <w:shd w:val="clear" w:color="auto" w:fill="auto"/>
            <w:vAlign w:val="bottom"/>
          </w:tcPr>
          <w:p w:rsidR="006334EB" w:rsidRPr="00867FA0" w:rsidRDefault="006334EB" w:rsidP="008C59E8">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171.401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145.397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160.526</w:t>
            </w:r>
          </w:p>
        </w:tc>
      </w:tr>
      <w:tr w:rsidR="006334EB" w:rsidRPr="00867FA0" w:rsidTr="00CD6905">
        <w:tc>
          <w:tcPr>
            <w:tcW w:w="1539" w:type="dxa"/>
            <w:tcBorders>
              <w:bottom w:val="single" w:sz="4" w:space="0" w:color="auto"/>
            </w:tcBorders>
            <w:shd w:val="clear" w:color="auto" w:fill="auto"/>
          </w:tcPr>
          <w:p w:rsidR="006334EB" w:rsidRPr="00867FA0" w:rsidRDefault="006334EB" w:rsidP="004B7321">
            <w:pPr>
              <w:pStyle w:val="AMATabObsthorizontal"/>
              <w:spacing w:before="0" w:after="0"/>
              <w:ind w:left="-79" w:right="-40"/>
              <w:jc w:val="left"/>
              <w:rPr>
                <w:b w:val="0"/>
                <w:sz w:val="18"/>
                <w:szCs w:val="18"/>
              </w:rPr>
            </w:pPr>
            <w:r w:rsidRPr="00867FA0">
              <w:rPr>
                <w:b w:val="0"/>
                <w:sz w:val="18"/>
                <w:szCs w:val="18"/>
              </w:rPr>
              <w:t>in 1.000 EURO</w:t>
            </w:r>
          </w:p>
        </w:tc>
        <w:tc>
          <w:tcPr>
            <w:tcW w:w="896" w:type="dxa"/>
            <w:tcBorders>
              <w:bottom w:val="single" w:sz="4" w:space="0" w:color="auto"/>
            </w:tcBorders>
            <w:shd w:val="clear" w:color="auto" w:fill="auto"/>
          </w:tcPr>
          <w:p w:rsidR="006334EB" w:rsidRPr="00867FA0" w:rsidRDefault="006334EB" w:rsidP="006334EB">
            <w:pPr>
              <w:pStyle w:val="AMATabObsthorizontal"/>
              <w:spacing w:before="0" w:after="0"/>
              <w:ind w:left="-40" w:right="-40"/>
              <w:rPr>
                <w:sz w:val="18"/>
                <w:szCs w:val="18"/>
              </w:rPr>
            </w:pPr>
            <w:r w:rsidRPr="00867FA0">
              <w:rPr>
                <w:sz w:val="18"/>
                <w:szCs w:val="18"/>
              </w:rPr>
              <w:t>2009</w:t>
            </w:r>
          </w:p>
        </w:tc>
        <w:tc>
          <w:tcPr>
            <w:tcW w:w="896" w:type="dxa"/>
            <w:tcBorders>
              <w:bottom w:val="single" w:sz="4" w:space="0" w:color="auto"/>
            </w:tcBorders>
            <w:shd w:val="clear" w:color="auto" w:fill="auto"/>
          </w:tcPr>
          <w:p w:rsidR="006334EB" w:rsidRPr="00867FA0" w:rsidRDefault="006334EB" w:rsidP="006334EB">
            <w:pPr>
              <w:pStyle w:val="AMATabObsthorizontal"/>
              <w:spacing w:before="0" w:after="0"/>
              <w:ind w:left="-40" w:right="-40"/>
              <w:rPr>
                <w:sz w:val="18"/>
                <w:szCs w:val="18"/>
              </w:rPr>
            </w:pPr>
            <w:r w:rsidRPr="00867FA0">
              <w:rPr>
                <w:sz w:val="18"/>
                <w:szCs w:val="18"/>
              </w:rPr>
              <w:t>2010</w:t>
            </w:r>
          </w:p>
        </w:tc>
        <w:tc>
          <w:tcPr>
            <w:tcW w:w="895" w:type="dxa"/>
            <w:tcBorders>
              <w:bottom w:val="single" w:sz="4" w:space="0" w:color="auto"/>
            </w:tcBorders>
            <w:shd w:val="clear" w:color="auto" w:fill="auto"/>
          </w:tcPr>
          <w:p w:rsidR="006334EB" w:rsidRPr="00867FA0" w:rsidRDefault="006334EB" w:rsidP="006334EB">
            <w:pPr>
              <w:pStyle w:val="AMATabObsthorizontal"/>
              <w:spacing w:before="0" w:after="0"/>
              <w:ind w:left="-40" w:right="-40"/>
              <w:rPr>
                <w:sz w:val="18"/>
                <w:szCs w:val="18"/>
              </w:rPr>
            </w:pPr>
            <w:r w:rsidRPr="00867FA0">
              <w:rPr>
                <w:sz w:val="18"/>
                <w:szCs w:val="18"/>
              </w:rPr>
              <w:t>2011</w:t>
            </w:r>
          </w:p>
        </w:tc>
        <w:tc>
          <w:tcPr>
            <w:tcW w:w="895" w:type="dxa"/>
            <w:tcBorders>
              <w:bottom w:val="single" w:sz="4" w:space="0" w:color="auto"/>
            </w:tcBorders>
            <w:shd w:val="clear" w:color="auto" w:fill="auto"/>
          </w:tcPr>
          <w:p w:rsidR="006334EB" w:rsidRPr="00867FA0" w:rsidRDefault="006334EB" w:rsidP="006334EB">
            <w:pPr>
              <w:pStyle w:val="AMATabObsthorizontal"/>
              <w:spacing w:before="0" w:after="0"/>
              <w:ind w:left="-40" w:right="-40"/>
              <w:rPr>
                <w:sz w:val="18"/>
                <w:szCs w:val="18"/>
              </w:rPr>
            </w:pPr>
            <w:r w:rsidRPr="00867FA0">
              <w:rPr>
                <w:sz w:val="18"/>
                <w:szCs w:val="18"/>
              </w:rPr>
              <w:t>01-1</w:t>
            </w:r>
            <w:r>
              <w:rPr>
                <w:sz w:val="18"/>
                <w:szCs w:val="18"/>
              </w:rPr>
              <w:t>1/12</w:t>
            </w:r>
          </w:p>
        </w:tc>
        <w:tc>
          <w:tcPr>
            <w:tcW w:w="895" w:type="dxa"/>
            <w:tcBorders>
              <w:bottom w:val="single" w:sz="4" w:space="0" w:color="auto"/>
            </w:tcBorders>
            <w:shd w:val="clear" w:color="auto" w:fill="auto"/>
          </w:tcPr>
          <w:p w:rsidR="006334EB" w:rsidRPr="00867FA0" w:rsidRDefault="006334EB" w:rsidP="006334EB">
            <w:pPr>
              <w:pStyle w:val="AMATabObsthorizontal"/>
              <w:spacing w:before="0" w:after="0"/>
              <w:ind w:left="-40" w:right="-40"/>
              <w:rPr>
                <w:sz w:val="18"/>
                <w:szCs w:val="18"/>
              </w:rPr>
            </w:pPr>
            <w:r w:rsidRPr="00867FA0">
              <w:rPr>
                <w:sz w:val="18"/>
                <w:szCs w:val="18"/>
              </w:rPr>
              <w:t>01-1</w:t>
            </w:r>
            <w:r>
              <w:rPr>
                <w:sz w:val="18"/>
                <w:szCs w:val="18"/>
              </w:rPr>
              <w:t>1/13</w:t>
            </w:r>
          </w:p>
        </w:tc>
        <w:tc>
          <w:tcPr>
            <w:tcW w:w="895" w:type="dxa"/>
            <w:tcBorders>
              <w:bottom w:val="single" w:sz="4" w:space="0" w:color="auto"/>
            </w:tcBorders>
            <w:shd w:val="clear" w:color="auto" w:fill="auto"/>
          </w:tcPr>
          <w:p w:rsidR="006334EB" w:rsidRPr="00867FA0" w:rsidRDefault="006334EB" w:rsidP="006334EB">
            <w:pPr>
              <w:pStyle w:val="AMATabObsthorizontal"/>
              <w:spacing w:before="0" w:after="0"/>
              <w:ind w:left="-40" w:right="-40"/>
              <w:rPr>
                <w:sz w:val="18"/>
                <w:szCs w:val="18"/>
              </w:rPr>
            </w:pPr>
            <w:r w:rsidRPr="00867FA0">
              <w:rPr>
                <w:sz w:val="18"/>
                <w:szCs w:val="18"/>
              </w:rPr>
              <w:t>2009</w:t>
            </w:r>
          </w:p>
        </w:tc>
        <w:tc>
          <w:tcPr>
            <w:tcW w:w="895" w:type="dxa"/>
            <w:tcBorders>
              <w:bottom w:val="single" w:sz="4" w:space="0" w:color="auto"/>
            </w:tcBorders>
            <w:shd w:val="clear" w:color="auto" w:fill="auto"/>
          </w:tcPr>
          <w:p w:rsidR="006334EB" w:rsidRPr="00867FA0" w:rsidRDefault="006334EB" w:rsidP="006334EB">
            <w:pPr>
              <w:pStyle w:val="AMATabObsthorizontal"/>
              <w:spacing w:before="0" w:after="0"/>
              <w:ind w:left="-40" w:right="-40"/>
              <w:rPr>
                <w:sz w:val="18"/>
                <w:szCs w:val="18"/>
              </w:rPr>
            </w:pPr>
            <w:r w:rsidRPr="00867FA0">
              <w:rPr>
                <w:sz w:val="18"/>
                <w:szCs w:val="18"/>
              </w:rPr>
              <w:t>2010</w:t>
            </w:r>
          </w:p>
        </w:tc>
        <w:tc>
          <w:tcPr>
            <w:tcW w:w="895" w:type="dxa"/>
            <w:tcBorders>
              <w:bottom w:val="single" w:sz="4" w:space="0" w:color="auto"/>
            </w:tcBorders>
            <w:shd w:val="clear" w:color="auto" w:fill="auto"/>
          </w:tcPr>
          <w:p w:rsidR="006334EB" w:rsidRPr="00867FA0" w:rsidRDefault="006334EB" w:rsidP="006334EB">
            <w:pPr>
              <w:pStyle w:val="AMATabObsthorizontal"/>
              <w:spacing w:before="0" w:after="0"/>
              <w:ind w:left="-40" w:right="-40"/>
              <w:rPr>
                <w:sz w:val="18"/>
                <w:szCs w:val="18"/>
              </w:rPr>
            </w:pPr>
            <w:r w:rsidRPr="00867FA0">
              <w:rPr>
                <w:sz w:val="18"/>
                <w:szCs w:val="18"/>
              </w:rPr>
              <w:t>2011</w:t>
            </w:r>
          </w:p>
        </w:tc>
        <w:tc>
          <w:tcPr>
            <w:tcW w:w="895" w:type="dxa"/>
            <w:tcBorders>
              <w:bottom w:val="single" w:sz="4" w:space="0" w:color="auto"/>
            </w:tcBorders>
            <w:shd w:val="clear" w:color="auto" w:fill="auto"/>
          </w:tcPr>
          <w:p w:rsidR="006334EB" w:rsidRPr="00867FA0" w:rsidRDefault="006334EB" w:rsidP="006334EB">
            <w:pPr>
              <w:pStyle w:val="AMATabObsthorizontal"/>
              <w:spacing w:before="0" w:after="0"/>
              <w:ind w:left="-40" w:right="-40"/>
              <w:rPr>
                <w:sz w:val="18"/>
                <w:szCs w:val="18"/>
              </w:rPr>
            </w:pPr>
            <w:r w:rsidRPr="00867FA0">
              <w:rPr>
                <w:sz w:val="18"/>
                <w:szCs w:val="18"/>
              </w:rPr>
              <w:t>01-1</w:t>
            </w:r>
            <w:r>
              <w:rPr>
                <w:sz w:val="18"/>
                <w:szCs w:val="18"/>
              </w:rPr>
              <w:t>1/12</w:t>
            </w:r>
          </w:p>
        </w:tc>
        <w:tc>
          <w:tcPr>
            <w:tcW w:w="895" w:type="dxa"/>
            <w:tcBorders>
              <w:bottom w:val="single" w:sz="4" w:space="0" w:color="auto"/>
            </w:tcBorders>
            <w:shd w:val="clear" w:color="auto" w:fill="auto"/>
          </w:tcPr>
          <w:p w:rsidR="006334EB" w:rsidRPr="00867FA0" w:rsidRDefault="006334EB" w:rsidP="006334EB">
            <w:pPr>
              <w:pStyle w:val="AMATabObsthorizontal"/>
              <w:spacing w:before="0" w:after="0"/>
              <w:ind w:left="-40" w:right="-40"/>
              <w:rPr>
                <w:sz w:val="18"/>
                <w:szCs w:val="18"/>
              </w:rPr>
            </w:pPr>
            <w:r w:rsidRPr="00867FA0">
              <w:rPr>
                <w:sz w:val="18"/>
                <w:szCs w:val="18"/>
              </w:rPr>
              <w:t>01-1</w:t>
            </w:r>
            <w:r>
              <w:rPr>
                <w:sz w:val="18"/>
                <w:szCs w:val="18"/>
              </w:rPr>
              <w:t>1/13</w:t>
            </w:r>
          </w:p>
        </w:tc>
      </w:tr>
      <w:tr w:rsidR="006334EB" w:rsidRPr="00867FA0" w:rsidTr="006334EB">
        <w:tc>
          <w:tcPr>
            <w:tcW w:w="1539" w:type="dxa"/>
            <w:tcBorders>
              <w:top w:val="single" w:sz="4" w:space="0" w:color="auto"/>
              <w:bottom w:val="nil"/>
            </w:tcBorders>
            <w:shd w:val="clear" w:color="auto" w:fill="auto"/>
          </w:tcPr>
          <w:p w:rsidR="006334EB" w:rsidRPr="00867FA0" w:rsidRDefault="006334EB" w:rsidP="004B7321">
            <w:pPr>
              <w:pStyle w:val="AMATabObstvertikal"/>
              <w:spacing w:before="40"/>
              <w:ind w:left="-79" w:right="-40"/>
              <w:rPr>
                <w:szCs w:val="18"/>
              </w:rPr>
            </w:pPr>
            <w:r w:rsidRPr="00867FA0">
              <w:rPr>
                <w:b/>
                <w:szCs w:val="18"/>
              </w:rPr>
              <w:t>KARTOFFELN</w:t>
            </w:r>
          </w:p>
        </w:tc>
        <w:tc>
          <w:tcPr>
            <w:tcW w:w="896" w:type="dxa"/>
            <w:tcBorders>
              <w:top w:val="single" w:sz="4" w:space="0" w:color="auto"/>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23.369</w:t>
            </w:r>
          </w:p>
        </w:tc>
        <w:tc>
          <w:tcPr>
            <w:tcW w:w="896" w:type="dxa"/>
            <w:tcBorders>
              <w:top w:val="single" w:sz="4" w:space="0" w:color="auto"/>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23.219</w:t>
            </w:r>
          </w:p>
        </w:tc>
        <w:tc>
          <w:tcPr>
            <w:tcW w:w="895" w:type="dxa"/>
            <w:tcBorders>
              <w:top w:val="single" w:sz="4" w:space="0" w:color="auto"/>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26.992</w:t>
            </w:r>
          </w:p>
        </w:tc>
        <w:tc>
          <w:tcPr>
            <w:tcW w:w="895" w:type="dxa"/>
            <w:tcBorders>
              <w:top w:val="single" w:sz="4" w:space="0" w:color="auto"/>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19.154</w:t>
            </w:r>
          </w:p>
        </w:tc>
        <w:tc>
          <w:tcPr>
            <w:tcW w:w="895" w:type="dxa"/>
            <w:tcBorders>
              <w:top w:val="single" w:sz="4" w:space="0" w:color="auto"/>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25.365</w:t>
            </w:r>
          </w:p>
        </w:tc>
        <w:tc>
          <w:tcPr>
            <w:tcW w:w="895" w:type="dxa"/>
            <w:tcBorders>
              <w:top w:val="single" w:sz="4" w:space="0" w:color="auto"/>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15.663</w:t>
            </w:r>
          </w:p>
        </w:tc>
        <w:tc>
          <w:tcPr>
            <w:tcW w:w="895" w:type="dxa"/>
            <w:tcBorders>
              <w:top w:val="single" w:sz="4" w:space="0" w:color="auto"/>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17.629</w:t>
            </w:r>
          </w:p>
        </w:tc>
        <w:tc>
          <w:tcPr>
            <w:tcW w:w="895" w:type="dxa"/>
            <w:tcBorders>
              <w:top w:val="single" w:sz="4" w:space="0" w:color="auto"/>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21.067</w:t>
            </w:r>
          </w:p>
        </w:tc>
        <w:tc>
          <w:tcPr>
            <w:tcW w:w="895" w:type="dxa"/>
            <w:tcBorders>
              <w:top w:val="single" w:sz="4" w:space="0" w:color="auto"/>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14.466</w:t>
            </w:r>
          </w:p>
        </w:tc>
        <w:tc>
          <w:tcPr>
            <w:tcW w:w="895" w:type="dxa"/>
            <w:tcBorders>
              <w:top w:val="single" w:sz="4" w:space="0" w:color="auto"/>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20.922</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21.381</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21.674</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24.544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18.116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23.458</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15.471</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17.185</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20.368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13.738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18.431</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b/>
                <w:szCs w:val="18"/>
              </w:rPr>
              <w:t>TOMATEN</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54.152</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73.904</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65.100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58.127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58.144</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9.141</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11.515</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9.553</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9.718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11.657</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50.098</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67.541</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59.756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55.392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56.287</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8.877</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11.250</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9.309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9.561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11.489</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b/>
                <w:szCs w:val="18"/>
              </w:rPr>
              <w:t>ZWIEBEL</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25.816</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34.202</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32.606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22.341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24.085</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11.401</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15.555</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16.962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11.739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17.973</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17.359</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25.772</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23.739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17.852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20.322</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10.842</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14.413</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15.990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11.288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16.175</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b/>
                <w:szCs w:val="18"/>
              </w:rPr>
              <w:t>SALATE</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51.986</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60.245</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48.694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47.843</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46.406</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6.346</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8.622</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7.875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7.827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7.990</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51.683</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59.931</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48.407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47.568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46.151</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6.100</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8.269</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7.597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7.504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7.852</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b/>
                <w:szCs w:val="18"/>
              </w:rPr>
              <w:t>KAROTTEN</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13.537</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13.906</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15.997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13.930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14.188</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11.552</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8.616</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9.374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8.464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8.196</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12.922</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13.715</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15.436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13.378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13.452</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10.488</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7.370</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8.552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7.873</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7.600</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b/>
                <w:szCs w:val="18"/>
              </w:rPr>
            </w:pPr>
            <w:r w:rsidRPr="00867FA0">
              <w:rPr>
                <w:b/>
                <w:szCs w:val="18"/>
              </w:rPr>
              <w:t>GURKEN</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22.536</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24.375</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19.175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18.945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20.155</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4.802</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5.771</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6.754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5.843</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5.563</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21.130</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23.087</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18.129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17.824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18.309</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4.308</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5.310</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6.549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5.525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5.251</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b/>
                <w:szCs w:val="18"/>
              </w:rPr>
            </w:pPr>
            <w:r w:rsidRPr="00867FA0">
              <w:rPr>
                <w:b/>
                <w:szCs w:val="18"/>
              </w:rPr>
              <w:t>PAPRIKA</w:t>
            </w:r>
          </w:p>
        </w:tc>
        <w:tc>
          <w:tcPr>
            <w:tcW w:w="896"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35.188</w:t>
            </w:r>
          </w:p>
        </w:tc>
        <w:tc>
          <w:tcPr>
            <w:tcW w:w="896" w:type="dxa"/>
            <w:tcBorders>
              <w:top w:val="nil"/>
              <w:bottom w:val="nil"/>
            </w:tcBorders>
            <w:shd w:val="clear" w:color="auto" w:fill="auto"/>
          </w:tcPr>
          <w:p w:rsidR="006334EB" w:rsidRPr="00867FA0" w:rsidRDefault="006334EB" w:rsidP="00CD690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44.631</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45.119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38.814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41.816</w:t>
            </w:r>
          </w:p>
        </w:tc>
        <w:tc>
          <w:tcPr>
            <w:tcW w:w="895" w:type="dxa"/>
            <w:tcBorders>
              <w:top w:val="nil"/>
              <w:bottom w:val="nil"/>
            </w:tcBorders>
            <w:shd w:val="clear" w:color="auto" w:fill="auto"/>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5.675</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5.734</w:t>
            </w:r>
          </w:p>
        </w:tc>
        <w:tc>
          <w:tcPr>
            <w:tcW w:w="895" w:type="dxa"/>
            <w:tcBorders>
              <w:top w:val="nil"/>
              <w:bottom w:val="nil"/>
            </w:tcBorders>
            <w:shd w:val="clear" w:color="auto" w:fill="auto"/>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6.915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6.650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6.718</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27.554</w:t>
            </w:r>
          </w:p>
        </w:tc>
        <w:tc>
          <w:tcPr>
            <w:tcW w:w="896" w:type="dxa"/>
            <w:tcBorders>
              <w:top w:val="nil"/>
              <w:bottom w:val="nil"/>
            </w:tcBorders>
            <w:shd w:val="clear" w:color="auto" w:fill="auto"/>
          </w:tcPr>
          <w:p w:rsidR="006334EB" w:rsidRPr="00867FA0" w:rsidRDefault="006334EB" w:rsidP="00CD690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36.210</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34.836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31.146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33.599</w:t>
            </w:r>
          </w:p>
        </w:tc>
        <w:tc>
          <w:tcPr>
            <w:tcW w:w="895" w:type="dxa"/>
            <w:tcBorders>
              <w:top w:val="nil"/>
              <w:bottom w:val="nil"/>
            </w:tcBorders>
            <w:shd w:val="clear" w:color="auto" w:fill="auto"/>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4.976</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4.903</w:t>
            </w:r>
          </w:p>
        </w:tc>
        <w:tc>
          <w:tcPr>
            <w:tcW w:w="895" w:type="dxa"/>
            <w:tcBorders>
              <w:top w:val="nil"/>
              <w:bottom w:val="nil"/>
            </w:tcBorders>
            <w:shd w:val="clear" w:color="auto" w:fill="auto"/>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6.150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6.174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6.305</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b/>
                <w:szCs w:val="18"/>
              </w:rPr>
              <w:t>BANANEN</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95.848</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96.857</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95.616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88.669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89.215</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13.068</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13.696</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17.974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14.710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17.567</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531</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4.658</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1.692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415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1.421</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11.815</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12.415</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16.726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13.659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15.994</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b/>
                <w:szCs w:val="18"/>
              </w:rPr>
              <w:t>ÄPFEL</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13.500</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17.446</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16.270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20.256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22.517</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42.397</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54.135</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73.817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69.784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61.417</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11.223</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13.801</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12.874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16.795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17.482</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38.020</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50.766</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65.902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62.478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55.778</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b/>
                <w:szCs w:val="18"/>
              </w:rPr>
            </w:pPr>
            <w:r w:rsidRPr="00867FA0">
              <w:rPr>
                <w:b/>
                <w:szCs w:val="18"/>
              </w:rPr>
              <w:t>MOSTÄPFEL</w:t>
            </w:r>
          </w:p>
        </w:tc>
        <w:tc>
          <w:tcPr>
            <w:tcW w:w="896" w:type="dxa"/>
            <w:tcBorders>
              <w:top w:val="nil"/>
              <w:bottom w:val="nil"/>
            </w:tcBorders>
            <w:shd w:val="clear" w:color="auto" w:fill="auto"/>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2.319</w:t>
            </w:r>
          </w:p>
        </w:tc>
        <w:tc>
          <w:tcPr>
            <w:tcW w:w="896"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7.876</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11.639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9.877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11.929</w:t>
            </w:r>
          </w:p>
        </w:tc>
        <w:tc>
          <w:tcPr>
            <w:tcW w:w="895" w:type="dxa"/>
            <w:tcBorders>
              <w:top w:val="nil"/>
              <w:bottom w:val="nil"/>
            </w:tcBorders>
            <w:shd w:val="clear" w:color="auto" w:fill="auto"/>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295</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596</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505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500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1.929</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szCs w:val="18"/>
              </w:rPr>
              <w:t>EU 27</w:t>
            </w:r>
          </w:p>
        </w:tc>
        <w:tc>
          <w:tcPr>
            <w:tcW w:w="896" w:type="dxa"/>
            <w:tcBorders>
              <w:top w:val="nil"/>
              <w:bottom w:val="nil"/>
            </w:tcBorders>
            <w:shd w:val="clear" w:color="auto" w:fill="auto"/>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2.085</w:t>
            </w:r>
          </w:p>
        </w:tc>
        <w:tc>
          <w:tcPr>
            <w:tcW w:w="896"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6.286</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10.744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9.372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9.495</w:t>
            </w:r>
          </w:p>
        </w:tc>
        <w:tc>
          <w:tcPr>
            <w:tcW w:w="895" w:type="dxa"/>
            <w:tcBorders>
              <w:top w:val="nil"/>
              <w:bottom w:val="nil"/>
            </w:tcBorders>
            <w:shd w:val="clear" w:color="auto" w:fill="auto"/>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295</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596</w:t>
            </w:r>
          </w:p>
        </w:tc>
        <w:tc>
          <w:tcPr>
            <w:tcW w:w="895" w:type="dxa"/>
            <w:tcBorders>
              <w:top w:val="nil"/>
              <w:bottom w:val="nil"/>
            </w:tcBorders>
            <w:shd w:val="clear" w:color="auto" w:fill="auto"/>
            <w:vAlign w:val="bottom"/>
          </w:tcPr>
          <w:p w:rsidR="006334EB" w:rsidRPr="00867FA0" w:rsidRDefault="006334EB" w:rsidP="0022737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490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500</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1.929</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b/>
                <w:szCs w:val="18"/>
              </w:rPr>
              <w:t>BIRNEN</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17.004</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20.297</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17.896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17.667</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17.469</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2.266</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1.898</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2.039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1.825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1.396</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8.753</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11.836</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10.368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10.288</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8.784</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2.207</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1.782</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1.929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1.809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1.321</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b/>
                <w:szCs w:val="18"/>
              </w:rPr>
              <w:t>FR/</w:t>
            </w:r>
            <w:r w:rsidRPr="00867FA0">
              <w:rPr>
                <w:szCs w:val="18"/>
              </w:rPr>
              <w:t>GEM. SÄFTE</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183.376</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224.133</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259.186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296.921</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260.769</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215.291</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218.786</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291.995</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260.936</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285.386</w:t>
            </w:r>
          </w:p>
        </w:tc>
      </w:tr>
      <w:tr w:rsidR="006334EB" w:rsidRPr="00867FA0" w:rsidTr="006334EB">
        <w:tc>
          <w:tcPr>
            <w:tcW w:w="1539" w:type="dxa"/>
            <w:tcBorders>
              <w:top w:val="nil"/>
              <w:bottom w:val="nil"/>
            </w:tcBorders>
            <w:shd w:val="clear" w:color="auto" w:fill="auto"/>
          </w:tcPr>
          <w:p w:rsidR="006334EB" w:rsidRPr="00867FA0" w:rsidRDefault="006334EB" w:rsidP="004B7321">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124.372</w:t>
            </w:r>
          </w:p>
        </w:tc>
        <w:tc>
          <w:tcPr>
            <w:tcW w:w="896"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141.539</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165.612</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194.994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164.830</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164.018</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168.135</w:t>
            </w:r>
          </w:p>
        </w:tc>
        <w:tc>
          <w:tcPr>
            <w:tcW w:w="895" w:type="dxa"/>
            <w:tcBorders>
              <w:top w:val="nil"/>
              <w:bottom w:val="nil"/>
            </w:tcBorders>
            <w:shd w:val="clear" w:color="auto" w:fill="auto"/>
            <w:vAlign w:val="bottom"/>
          </w:tcPr>
          <w:p w:rsidR="006334EB" w:rsidRPr="00867FA0" w:rsidRDefault="006334EB" w:rsidP="004B7321">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222.679</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194.834</w:t>
            </w:r>
          </w:p>
        </w:tc>
        <w:tc>
          <w:tcPr>
            <w:tcW w:w="895" w:type="dxa"/>
            <w:tcBorders>
              <w:top w:val="nil"/>
              <w:bottom w:val="nil"/>
            </w:tcBorders>
            <w:shd w:val="clear" w:color="auto" w:fill="auto"/>
          </w:tcPr>
          <w:p w:rsidR="006334EB" w:rsidRPr="006334EB" w:rsidRDefault="006334EB" w:rsidP="006334EB">
            <w:pPr>
              <w:shd w:val="clear" w:color="auto" w:fill="D8E8D4"/>
              <w:spacing w:before="20" w:after="20"/>
              <w:ind w:left="-40" w:right="-40"/>
              <w:jc w:val="right"/>
              <w:rPr>
                <w:rFonts w:ascii="Arial" w:hAnsi="Arial" w:cs="Arial"/>
                <w:sz w:val="18"/>
                <w:szCs w:val="18"/>
              </w:rPr>
            </w:pPr>
            <w:r w:rsidRPr="006334EB">
              <w:rPr>
                <w:rFonts w:ascii="Arial" w:hAnsi="Arial" w:cs="Arial"/>
                <w:sz w:val="18"/>
                <w:szCs w:val="18"/>
              </w:rPr>
              <w:t>215.993</w:t>
            </w:r>
          </w:p>
        </w:tc>
      </w:tr>
    </w:tbl>
    <w:p w:rsidR="004B7321" w:rsidRDefault="0025674E" w:rsidP="0025674E">
      <w:pPr>
        <w:ind w:left="-284"/>
        <w:rPr>
          <w:rFonts w:ascii="Arial" w:hAnsi="Arial" w:cs="Arial"/>
          <w:sz w:val="20"/>
        </w:rPr>
      </w:pPr>
      <w:r>
        <w:rPr>
          <w:rFonts w:ascii="Arial" w:hAnsi="Arial" w:cs="Arial"/>
          <w:sz w:val="20"/>
        </w:rPr>
        <w:br/>
      </w:r>
      <w:r w:rsidR="00227370" w:rsidRPr="00227370">
        <w:rPr>
          <w:rFonts w:ascii="Arial" w:hAnsi="Arial" w:cs="Arial"/>
          <w:sz w:val="14"/>
          <w:szCs w:val="14"/>
        </w:rPr>
        <w:t>Quelle: AMA, Statistik Austria</w:t>
      </w:r>
      <w:r w:rsidR="004B7321">
        <w:br w:type="page"/>
      </w:r>
    </w:p>
    <w:p w:rsidR="00995006" w:rsidRDefault="00995006">
      <w:pPr>
        <w:pStyle w:val="AMAStandard"/>
        <w:jc w:val="center"/>
      </w:pPr>
    </w:p>
    <w:p w:rsidR="004B7321" w:rsidRPr="006B4143" w:rsidRDefault="004B7321">
      <w:pPr>
        <w:pStyle w:val="AMAStandard"/>
        <w:jc w:val="center"/>
      </w:pPr>
    </w:p>
    <w:p w:rsidR="00995006" w:rsidRPr="006B4143" w:rsidRDefault="00995006">
      <w:pPr>
        <w:pStyle w:val="AMAStandard"/>
        <w:jc w:val="center"/>
      </w:pPr>
      <w:r w:rsidRPr="006B4143">
        <w:t>Der Marktbericht Obst und Gemüse erscheint monatlich.</w:t>
      </w:r>
    </w:p>
    <w:p w:rsidR="00995006" w:rsidRPr="006B4143" w:rsidRDefault="00995006">
      <w:pPr>
        <w:pStyle w:val="AMAStandard"/>
        <w:jc w:val="center"/>
      </w:pPr>
    </w:p>
    <w:p w:rsidR="00995006" w:rsidRPr="006B4143" w:rsidRDefault="00995006">
      <w:pPr>
        <w:pStyle w:val="AMAStandard"/>
        <w:jc w:val="center"/>
      </w:pPr>
      <w:r w:rsidRPr="006B4143">
        <w:t>Dieser Bericht ist auf der Webseite der</w:t>
      </w:r>
    </w:p>
    <w:p w:rsidR="00995006" w:rsidRPr="006B4143" w:rsidRDefault="00995006">
      <w:pPr>
        <w:pStyle w:val="AMAStandard"/>
        <w:jc w:val="center"/>
      </w:pPr>
      <w:r w:rsidRPr="006B4143">
        <w:t>Agrarmarkt Austria (</w:t>
      </w:r>
      <w:hyperlink r:id="rId17" w:history="1">
        <w:r w:rsidRPr="006B4143">
          <w:t>www.ama.at</w:t>
        </w:r>
      </w:hyperlink>
      <w:r w:rsidRPr="006B4143">
        <w:t>) im Internet verfügbar.</w:t>
      </w: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r w:rsidRPr="006B4143">
        <w:t>Die nächste Ausgabe wird voraussichtlich</w:t>
      </w:r>
    </w:p>
    <w:p w:rsidR="00995006" w:rsidRPr="006B4143" w:rsidRDefault="000F6F49">
      <w:pPr>
        <w:pStyle w:val="AMAStandard"/>
        <w:jc w:val="center"/>
      </w:pPr>
      <w:r w:rsidRPr="006B4143">
        <w:t xml:space="preserve">am </w:t>
      </w:r>
      <w:r w:rsidR="00DC0013" w:rsidRPr="006B4143">
        <w:t>2</w:t>
      </w:r>
      <w:r w:rsidR="00953BAE">
        <w:t>0</w:t>
      </w:r>
      <w:r w:rsidR="00056FDE" w:rsidRPr="006B4143">
        <w:t>.</w:t>
      </w:r>
      <w:r w:rsidR="00EE335F" w:rsidRPr="006B4143">
        <w:t xml:space="preserve"> </w:t>
      </w:r>
      <w:r w:rsidR="00953BAE">
        <w:t xml:space="preserve">März </w:t>
      </w:r>
      <w:r w:rsidR="007F6DCB" w:rsidRPr="006B4143">
        <w:t>201</w:t>
      </w:r>
      <w:r w:rsidR="00AA2007">
        <w:t>4</w:t>
      </w:r>
      <w:r w:rsidR="00731C90" w:rsidRPr="006B4143">
        <w:t xml:space="preserve"> </w:t>
      </w:r>
      <w:r w:rsidR="00995006" w:rsidRPr="006B4143">
        <w:t>erscheinen.</w:t>
      </w: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jc w:val="center"/>
      </w:pPr>
    </w:p>
    <w:p w:rsidR="00995006" w:rsidRPr="006B4143" w:rsidRDefault="00995006">
      <w:pPr>
        <w:pStyle w:val="AMAStandard"/>
      </w:pPr>
      <w:r w:rsidRPr="006B4143">
        <w:rPr>
          <w:rFonts w:ascii="Times New Roman" w:hAnsi="Times New Roman"/>
          <w:b/>
          <w:sz w:val="26"/>
        </w:rPr>
        <w:t>Impressum</w:t>
      </w:r>
      <w:r w:rsidRPr="006B4143">
        <w:t>:</w:t>
      </w:r>
    </w:p>
    <w:p w:rsidR="00995006" w:rsidRPr="006B4143" w:rsidRDefault="00995006">
      <w:pPr>
        <w:pStyle w:val="AMAStandard"/>
        <w:rPr>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5667"/>
      </w:tblGrid>
      <w:tr w:rsidR="00995006" w:rsidRPr="006B4143">
        <w:trPr>
          <w:cantSplit/>
        </w:trPr>
        <w:tc>
          <w:tcPr>
            <w:tcW w:w="9353" w:type="dxa"/>
            <w:gridSpan w:val="2"/>
            <w:tcBorders>
              <w:top w:val="nil"/>
              <w:left w:val="nil"/>
              <w:bottom w:val="nil"/>
              <w:right w:val="nil"/>
            </w:tcBorders>
          </w:tcPr>
          <w:p w:rsidR="00995006" w:rsidRPr="006B4143" w:rsidRDefault="00995006">
            <w:pPr>
              <w:pStyle w:val="AMAStandard"/>
              <w:rPr>
                <w:sz w:val="18"/>
              </w:rPr>
            </w:pPr>
            <w:r w:rsidRPr="006B4143">
              <w:rPr>
                <w:sz w:val="18"/>
              </w:rPr>
              <w:t>Marktbericht der Marktordnungsstelle Agrarmarkt Austria (AMA) für den Bereich Obst und Gemüse</w:t>
            </w:r>
          </w:p>
          <w:p w:rsidR="00995006" w:rsidRPr="006B4143" w:rsidRDefault="00995006">
            <w:pPr>
              <w:pStyle w:val="AMAStandard"/>
              <w:rPr>
                <w:sz w:val="18"/>
              </w:rPr>
            </w:pPr>
          </w:p>
        </w:tc>
      </w:tr>
      <w:tr w:rsidR="00995006" w:rsidRPr="006B4143">
        <w:tc>
          <w:tcPr>
            <w:tcW w:w="3686" w:type="dxa"/>
            <w:tcBorders>
              <w:top w:val="nil"/>
              <w:left w:val="nil"/>
              <w:bottom w:val="nil"/>
              <w:right w:val="nil"/>
            </w:tcBorders>
          </w:tcPr>
          <w:p w:rsidR="00995006" w:rsidRPr="006B4143" w:rsidRDefault="00995006">
            <w:pPr>
              <w:pStyle w:val="AMAStandard"/>
              <w:rPr>
                <w:sz w:val="18"/>
              </w:rPr>
            </w:pPr>
          </w:p>
          <w:p w:rsidR="00995006" w:rsidRPr="006B4143" w:rsidRDefault="00995006">
            <w:pPr>
              <w:pStyle w:val="AMAStandard"/>
              <w:rPr>
                <w:sz w:val="18"/>
              </w:rPr>
            </w:pPr>
            <w:r w:rsidRPr="006B4143">
              <w:rPr>
                <w:sz w:val="18"/>
              </w:rPr>
              <w:t>Medieninhaber, Herausgeber und Vertrieb:</w:t>
            </w:r>
          </w:p>
        </w:tc>
        <w:tc>
          <w:tcPr>
            <w:tcW w:w="5667" w:type="dxa"/>
            <w:tcBorders>
              <w:top w:val="nil"/>
              <w:left w:val="nil"/>
              <w:bottom w:val="nil"/>
              <w:right w:val="nil"/>
            </w:tcBorders>
          </w:tcPr>
          <w:p w:rsidR="00995006" w:rsidRPr="006B4143" w:rsidRDefault="00995006">
            <w:pPr>
              <w:pStyle w:val="AMAStandard"/>
              <w:rPr>
                <w:sz w:val="18"/>
              </w:rPr>
            </w:pPr>
          </w:p>
          <w:p w:rsidR="00995006" w:rsidRPr="006B4143" w:rsidRDefault="00995006">
            <w:pPr>
              <w:pStyle w:val="AMAStandard"/>
              <w:rPr>
                <w:sz w:val="18"/>
              </w:rPr>
            </w:pPr>
            <w:r w:rsidRPr="006B4143">
              <w:rPr>
                <w:sz w:val="18"/>
              </w:rPr>
              <w:t>AGRARMARKT AUSTRIA</w:t>
            </w:r>
          </w:p>
        </w:tc>
      </w:tr>
      <w:tr w:rsidR="00995006" w:rsidRPr="006B4143">
        <w:tc>
          <w:tcPr>
            <w:tcW w:w="3686" w:type="dxa"/>
            <w:tcBorders>
              <w:top w:val="nil"/>
              <w:left w:val="nil"/>
              <w:bottom w:val="nil"/>
              <w:right w:val="nil"/>
            </w:tcBorders>
          </w:tcPr>
          <w:p w:rsidR="00995006" w:rsidRPr="006B4143" w:rsidRDefault="00995006">
            <w:pPr>
              <w:pStyle w:val="AMAStandard"/>
              <w:rPr>
                <w:sz w:val="18"/>
              </w:rPr>
            </w:pPr>
          </w:p>
          <w:p w:rsidR="00995006" w:rsidRPr="006B4143" w:rsidRDefault="00995006">
            <w:pPr>
              <w:pStyle w:val="AMAStandard"/>
              <w:rPr>
                <w:sz w:val="18"/>
              </w:rPr>
            </w:pPr>
            <w:r w:rsidRPr="006B4143">
              <w:rPr>
                <w:sz w:val="18"/>
              </w:rPr>
              <w:t>Redaktion:</w:t>
            </w:r>
          </w:p>
        </w:tc>
        <w:tc>
          <w:tcPr>
            <w:tcW w:w="5667" w:type="dxa"/>
            <w:tcBorders>
              <w:top w:val="nil"/>
              <w:left w:val="nil"/>
              <w:bottom w:val="nil"/>
              <w:right w:val="nil"/>
            </w:tcBorders>
          </w:tcPr>
          <w:p w:rsidR="00995006" w:rsidRPr="006B4143" w:rsidRDefault="00995006">
            <w:pPr>
              <w:pStyle w:val="AMAStandard"/>
              <w:rPr>
                <w:sz w:val="18"/>
              </w:rPr>
            </w:pPr>
          </w:p>
          <w:p w:rsidR="00995006" w:rsidRPr="006B4143" w:rsidRDefault="00995006">
            <w:pPr>
              <w:pStyle w:val="AMAStandard"/>
              <w:rPr>
                <w:sz w:val="18"/>
              </w:rPr>
            </w:pPr>
            <w:r w:rsidRPr="006B4143">
              <w:rPr>
                <w:sz w:val="18"/>
              </w:rPr>
              <w:t>Agrarmarkt Austria</w:t>
            </w:r>
          </w:p>
          <w:p w:rsidR="00995006" w:rsidRPr="006B4143" w:rsidRDefault="00995006">
            <w:pPr>
              <w:pStyle w:val="AMAStandard"/>
              <w:rPr>
                <w:sz w:val="18"/>
              </w:rPr>
            </w:pPr>
            <w:r w:rsidRPr="006B4143">
              <w:rPr>
                <w:sz w:val="18"/>
              </w:rPr>
              <w:t>I/3 - Markt- und Preisberichte</w:t>
            </w:r>
          </w:p>
          <w:p w:rsidR="00995006" w:rsidRPr="006B4143" w:rsidRDefault="00995006">
            <w:pPr>
              <w:pStyle w:val="AMAStandard"/>
              <w:rPr>
                <w:sz w:val="18"/>
              </w:rPr>
            </w:pPr>
            <w:r w:rsidRPr="006B4143">
              <w:rPr>
                <w:sz w:val="18"/>
              </w:rPr>
              <w:t>Dresdner Straße 70</w:t>
            </w:r>
          </w:p>
          <w:p w:rsidR="00995006" w:rsidRPr="006B4143" w:rsidRDefault="00995006">
            <w:pPr>
              <w:pStyle w:val="AMAStandard"/>
              <w:rPr>
                <w:sz w:val="18"/>
              </w:rPr>
            </w:pPr>
            <w:r w:rsidRPr="006B4143">
              <w:rPr>
                <w:sz w:val="18"/>
              </w:rPr>
              <w:t>120</w:t>
            </w:r>
            <w:r w:rsidR="0032668B" w:rsidRPr="006B4143">
              <w:rPr>
                <w:sz w:val="18"/>
              </w:rPr>
              <w:t>0</w:t>
            </w:r>
            <w:r w:rsidRPr="006B4143">
              <w:rPr>
                <w:sz w:val="18"/>
              </w:rPr>
              <w:t xml:space="preserve"> Wien</w:t>
            </w:r>
          </w:p>
          <w:p w:rsidR="00995006" w:rsidRPr="006B4143" w:rsidRDefault="00995006">
            <w:pPr>
              <w:pStyle w:val="AMAStandard"/>
              <w:rPr>
                <w:sz w:val="18"/>
              </w:rPr>
            </w:pPr>
          </w:p>
          <w:p w:rsidR="007E055E" w:rsidRPr="006B4143" w:rsidRDefault="00C41226" w:rsidP="007E055E">
            <w:pPr>
              <w:pStyle w:val="amastandard0"/>
              <w:tabs>
                <w:tab w:val="left" w:pos="780"/>
              </w:tabs>
              <w:spacing w:before="0" w:beforeAutospacing="0" w:after="0" w:afterAutospacing="0"/>
              <w:rPr>
                <w:rFonts w:ascii="Arial" w:hAnsi="Arial" w:cs="Arial"/>
                <w:sz w:val="18"/>
                <w:szCs w:val="20"/>
              </w:rPr>
            </w:pPr>
            <w:r w:rsidRPr="006B4143">
              <w:rPr>
                <w:rFonts w:ascii="Arial" w:hAnsi="Arial" w:cs="Arial"/>
                <w:sz w:val="18"/>
                <w:szCs w:val="20"/>
              </w:rPr>
              <w:t>Telefon:</w:t>
            </w:r>
            <w:r w:rsidRPr="006B4143">
              <w:rPr>
                <w:rFonts w:ascii="Arial" w:hAnsi="Arial" w:cs="Arial"/>
                <w:sz w:val="18"/>
                <w:szCs w:val="20"/>
              </w:rPr>
              <w:tab/>
              <w:t>+43 1 331 51-354</w:t>
            </w:r>
          </w:p>
          <w:p w:rsidR="007E055E" w:rsidRPr="006B4143" w:rsidRDefault="00C41226" w:rsidP="007E055E">
            <w:pPr>
              <w:pStyle w:val="amastandard0"/>
              <w:tabs>
                <w:tab w:val="left" w:pos="780"/>
              </w:tabs>
              <w:spacing w:before="0" w:beforeAutospacing="0" w:after="0" w:afterAutospacing="0"/>
              <w:rPr>
                <w:rFonts w:ascii="Arial" w:hAnsi="Arial" w:cs="Arial"/>
                <w:sz w:val="18"/>
                <w:szCs w:val="20"/>
              </w:rPr>
            </w:pPr>
            <w:r w:rsidRPr="006B4143">
              <w:rPr>
                <w:rFonts w:ascii="Arial" w:hAnsi="Arial" w:cs="Arial"/>
                <w:sz w:val="18"/>
                <w:szCs w:val="20"/>
              </w:rPr>
              <w:t>Telefax:</w:t>
            </w:r>
            <w:r w:rsidRPr="006B4143">
              <w:rPr>
                <w:rFonts w:ascii="Arial" w:hAnsi="Arial" w:cs="Arial"/>
                <w:sz w:val="18"/>
                <w:szCs w:val="20"/>
              </w:rPr>
              <w:tab/>
              <w:t>+43 1 331 51-4624</w:t>
            </w:r>
          </w:p>
          <w:p w:rsidR="00995006" w:rsidRPr="006B4143" w:rsidRDefault="00995006">
            <w:pPr>
              <w:pStyle w:val="AMAStandard"/>
              <w:tabs>
                <w:tab w:val="left" w:pos="780"/>
              </w:tabs>
              <w:rPr>
                <w:sz w:val="18"/>
                <w:lang w:val="de-AT"/>
              </w:rPr>
            </w:pPr>
            <w:r w:rsidRPr="006B4143">
              <w:rPr>
                <w:sz w:val="18"/>
                <w:lang w:val="de-AT"/>
              </w:rPr>
              <w:t>E-Mail:</w:t>
            </w:r>
            <w:r w:rsidRPr="006B4143">
              <w:rPr>
                <w:sz w:val="18"/>
                <w:lang w:val="de-AT"/>
              </w:rPr>
              <w:tab/>
            </w:r>
            <w:r w:rsidR="00C41226" w:rsidRPr="006B4143">
              <w:rPr>
                <w:sz w:val="18"/>
                <w:lang w:val="de-AT"/>
              </w:rPr>
              <w:t>gerhard.reiter</w:t>
            </w:r>
            <w:r w:rsidRPr="006B4143">
              <w:rPr>
                <w:sz w:val="18"/>
                <w:lang w:val="de-AT"/>
              </w:rPr>
              <w:t>@ama.gv.at</w:t>
            </w:r>
          </w:p>
        </w:tc>
      </w:tr>
      <w:tr w:rsidR="00995006" w:rsidRPr="006B4143">
        <w:tc>
          <w:tcPr>
            <w:tcW w:w="3686" w:type="dxa"/>
            <w:tcBorders>
              <w:top w:val="nil"/>
              <w:left w:val="nil"/>
              <w:bottom w:val="nil"/>
              <w:right w:val="nil"/>
            </w:tcBorders>
          </w:tcPr>
          <w:p w:rsidR="00995006" w:rsidRPr="006B4143" w:rsidRDefault="00995006">
            <w:pPr>
              <w:pStyle w:val="AMAStandard"/>
              <w:rPr>
                <w:sz w:val="18"/>
                <w:lang w:val="de-AT"/>
              </w:rPr>
            </w:pPr>
          </w:p>
          <w:p w:rsidR="00995006" w:rsidRPr="006B4143" w:rsidRDefault="00995006">
            <w:pPr>
              <w:pStyle w:val="AMAStandard"/>
              <w:rPr>
                <w:sz w:val="18"/>
                <w:lang w:val="de-AT"/>
              </w:rPr>
            </w:pPr>
            <w:r w:rsidRPr="006B4143">
              <w:rPr>
                <w:sz w:val="18"/>
              </w:rPr>
              <w:t>Hersteller:</w:t>
            </w:r>
          </w:p>
        </w:tc>
        <w:tc>
          <w:tcPr>
            <w:tcW w:w="5667" w:type="dxa"/>
            <w:tcBorders>
              <w:top w:val="nil"/>
              <w:left w:val="nil"/>
              <w:bottom w:val="nil"/>
              <w:right w:val="nil"/>
            </w:tcBorders>
          </w:tcPr>
          <w:p w:rsidR="00995006" w:rsidRPr="006B4143" w:rsidRDefault="00995006">
            <w:pPr>
              <w:pStyle w:val="AMAStandard"/>
              <w:rPr>
                <w:sz w:val="18"/>
              </w:rPr>
            </w:pPr>
          </w:p>
          <w:p w:rsidR="00995006" w:rsidRPr="006B4143" w:rsidRDefault="00995006">
            <w:pPr>
              <w:pStyle w:val="AMAStandard"/>
              <w:rPr>
                <w:sz w:val="18"/>
                <w:lang w:val="de-AT"/>
              </w:rPr>
            </w:pPr>
            <w:r w:rsidRPr="006B4143">
              <w:rPr>
                <w:sz w:val="18"/>
              </w:rPr>
              <w:t>Eigendruck</w:t>
            </w:r>
          </w:p>
        </w:tc>
      </w:tr>
      <w:tr w:rsidR="00995006" w:rsidRPr="006B4143">
        <w:tc>
          <w:tcPr>
            <w:tcW w:w="3686" w:type="dxa"/>
            <w:tcBorders>
              <w:top w:val="nil"/>
              <w:left w:val="nil"/>
              <w:bottom w:val="nil"/>
              <w:right w:val="nil"/>
            </w:tcBorders>
          </w:tcPr>
          <w:p w:rsidR="00995006" w:rsidRPr="006B4143" w:rsidRDefault="00995006">
            <w:pPr>
              <w:pStyle w:val="AMAStandard"/>
              <w:rPr>
                <w:sz w:val="18"/>
              </w:rPr>
            </w:pPr>
          </w:p>
          <w:p w:rsidR="00995006" w:rsidRPr="006B4143" w:rsidRDefault="00995006">
            <w:pPr>
              <w:pStyle w:val="AMAStandard"/>
              <w:rPr>
                <w:sz w:val="18"/>
                <w:lang w:val="de-AT"/>
              </w:rPr>
            </w:pPr>
            <w:r w:rsidRPr="006B4143">
              <w:rPr>
                <w:sz w:val="18"/>
              </w:rPr>
              <w:t>Verlagsrechte:</w:t>
            </w:r>
          </w:p>
        </w:tc>
        <w:tc>
          <w:tcPr>
            <w:tcW w:w="5667" w:type="dxa"/>
            <w:tcBorders>
              <w:top w:val="nil"/>
              <w:left w:val="nil"/>
              <w:bottom w:val="nil"/>
              <w:right w:val="nil"/>
            </w:tcBorders>
          </w:tcPr>
          <w:p w:rsidR="00995006" w:rsidRPr="006B4143" w:rsidRDefault="00995006" w:rsidP="004F01E8">
            <w:pPr>
              <w:pStyle w:val="AMAStandard"/>
              <w:jc w:val="left"/>
              <w:rPr>
                <w:sz w:val="18"/>
              </w:rPr>
            </w:pPr>
          </w:p>
          <w:p w:rsidR="00995006" w:rsidRPr="006B4143" w:rsidRDefault="00995006" w:rsidP="004F01E8">
            <w:pPr>
              <w:pStyle w:val="AMAStandard"/>
              <w:jc w:val="left"/>
              <w:rPr>
                <w:sz w:val="18"/>
                <w:lang w:val="de-AT"/>
              </w:rPr>
            </w:pPr>
            <w:r w:rsidRPr="006B4143">
              <w:rPr>
                <w:sz w:val="18"/>
              </w:rPr>
              <w:t xml:space="preserve">Die in dieser Broschüre veröffentlichten Beiträge sind </w:t>
            </w:r>
            <w:r w:rsidR="005E7341" w:rsidRPr="006B4143">
              <w:rPr>
                <w:sz w:val="18"/>
              </w:rPr>
              <w:br/>
            </w:r>
            <w:r w:rsidRPr="006B4143">
              <w:rPr>
                <w:sz w:val="18"/>
              </w:rPr>
              <w:t>urheber</w:t>
            </w:r>
            <w:r w:rsidR="00DF00F0" w:rsidRPr="006B4143">
              <w:rPr>
                <w:sz w:val="18"/>
              </w:rPr>
              <w:t>-</w:t>
            </w:r>
            <w:r w:rsidRPr="006B4143">
              <w:rPr>
                <w:sz w:val="18"/>
              </w:rPr>
              <w:t>rechtlich geschützt.</w:t>
            </w:r>
          </w:p>
        </w:tc>
      </w:tr>
      <w:tr w:rsidR="00995006" w:rsidRPr="006B4143">
        <w:tc>
          <w:tcPr>
            <w:tcW w:w="3686" w:type="dxa"/>
            <w:tcBorders>
              <w:top w:val="nil"/>
              <w:left w:val="nil"/>
              <w:bottom w:val="nil"/>
              <w:right w:val="nil"/>
            </w:tcBorders>
          </w:tcPr>
          <w:p w:rsidR="00995006" w:rsidRPr="006B4143" w:rsidRDefault="00995006">
            <w:pPr>
              <w:pStyle w:val="AMAStandard"/>
              <w:rPr>
                <w:sz w:val="18"/>
                <w:lang w:val="de-AT"/>
              </w:rPr>
            </w:pPr>
          </w:p>
        </w:tc>
        <w:tc>
          <w:tcPr>
            <w:tcW w:w="5667" w:type="dxa"/>
            <w:tcBorders>
              <w:top w:val="nil"/>
              <w:left w:val="nil"/>
              <w:bottom w:val="nil"/>
              <w:right w:val="nil"/>
            </w:tcBorders>
          </w:tcPr>
          <w:p w:rsidR="00995006" w:rsidRPr="006B4143" w:rsidRDefault="00995006" w:rsidP="004F01E8">
            <w:pPr>
              <w:pStyle w:val="AMAStandard"/>
              <w:jc w:val="left"/>
              <w:rPr>
                <w:sz w:val="18"/>
              </w:rPr>
            </w:pPr>
            <w:r w:rsidRPr="006B4143">
              <w:rPr>
                <w:sz w:val="18"/>
              </w:rPr>
              <w:t>Alle Rechte sind vorbehalten. Nachdruck und Auswertung der von der AGRARMARKT AUSTRIA erhobenen Daten sind mit Quellen</w:t>
            </w:r>
            <w:r w:rsidR="00DF00F0" w:rsidRPr="006B4143">
              <w:rPr>
                <w:sz w:val="18"/>
              </w:rPr>
              <w:t>-</w:t>
            </w:r>
            <w:r w:rsidRPr="006B4143">
              <w:rPr>
                <w:sz w:val="18"/>
              </w:rPr>
              <w:t>angabe gestattet.</w:t>
            </w:r>
          </w:p>
          <w:p w:rsidR="00995006" w:rsidRPr="006B4143" w:rsidRDefault="00995006" w:rsidP="004F01E8">
            <w:pPr>
              <w:pStyle w:val="AMAStandard"/>
              <w:jc w:val="left"/>
              <w:rPr>
                <w:sz w:val="18"/>
                <w:lang w:val="de-AT"/>
              </w:rPr>
            </w:pPr>
            <w:r w:rsidRPr="006B4143">
              <w:rPr>
                <w:sz w:val="18"/>
              </w:rPr>
              <w:t>Alle Angaben ohne Gewähr.</w:t>
            </w:r>
          </w:p>
        </w:tc>
      </w:tr>
    </w:tbl>
    <w:p w:rsidR="00995006" w:rsidRPr="006B4143" w:rsidRDefault="00995006">
      <w:pPr>
        <w:pStyle w:val="AMAStandard"/>
      </w:pPr>
    </w:p>
    <w:p w:rsidR="00E94C7B" w:rsidRDefault="00995006">
      <w:pPr>
        <w:ind w:left="3402" w:hanging="3402"/>
        <w:jc w:val="both"/>
        <w:rPr>
          <w:rFonts w:ascii="Arial" w:hAnsi="Arial" w:cs="Arial"/>
          <w:sz w:val="18"/>
        </w:rPr>
      </w:pPr>
      <w:r w:rsidRPr="006B4143">
        <w:rPr>
          <w:rFonts w:ascii="Arial" w:hAnsi="Arial" w:cs="Arial"/>
          <w:sz w:val="18"/>
        </w:rPr>
        <w:t>.</w:t>
      </w:r>
    </w:p>
    <w:sectPr w:rsidR="00E94C7B" w:rsidSect="004D090A">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1134" w:left="1134" w:header="709" w:footer="42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2C8" w:rsidRDefault="005212C8">
      <w:r>
        <w:separator/>
      </w:r>
    </w:p>
  </w:endnote>
  <w:endnote w:type="continuationSeparator" w:id="0">
    <w:p w:rsidR="005212C8" w:rsidRDefault="00521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C1" w:rsidRDefault="00161EC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2C8" w:rsidRDefault="005212C8">
    <w:pPr>
      <w:pStyle w:val="AMAFusszeile"/>
    </w:pPr>
    <w:r>
      <w:rPr>
        <w:noProof/>
        <w:lang w:val="de-AT" w:eastAsia="de-AT"/>
      </w:rPr>
      <mc:AlternateContent>
        <mc:Choice Requires="wps">
          <w:drawing>
            <wp:anchor distT="0" distB="0" distL="114300" distR="114300" simplePos="0" relativeHeight="251658240" behindDoc="0" locked="0" layoutInCell="1" allowOverlap="1" wp14:anchorId="27600627" wp14:editId="29D8E0C2">
              <wp:simplePos x="0" y="0"/>
              <wp:positionH relativeFrom="column">
                <wp:posOffset>-720090</wp:posOffset>
              </wp:positionH>
              <wp:positionV relativeFrom="paragraph">
                <wp:posOffset>20320</wp:posOffset>
              </wp:positionV>
              <wp:extent cx="6867525"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0"/>
                      </a:xfrm>
                      <a:prstGeom prst="line">
                        <a:avLst/>
                      </a:prstGeom>
                      <a:noFill/>
                      <a:ln w="12700">
                        <a:solidFill>
                          <a:srgbClr val="67A74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6pt" to="484.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" strokecolor="#67a744" strokeweight="1pt"/>
          </w:pict>
        </mc:Fallback>
      </mc:AlternateContent>
    </w:r>
  </w:p>
  <w:p w:rsidR="005212C8" w:rsidRDefault="005212C8">
    <w:pPr>
      <w:pStyle w:val="AMAFusszeile"/>
      <w:rPr>
        <w:b/>
        <w:sz w:val="18"/>
      </w:rPr>
    </w:pPr>
    <w:r>
      <w:t>01. Ausgabe vom 2</w:t>
    </w:r>
    <w:r w:rsidR="00161EC1">
      <w:t>6</w:t>
    </w:r>
    <w:r>
      <w:t>. Februar 2014</w:t>
    </w:r>
    <w:r>
      <w:tab/>
    </w:r>
    <w:r>
      <w:rPr>
        <w:rStyle w:val="Seitenzahl"/>
        <w:sz w:val="18"/>
      </w:rPr>
      <w:fldChar w:fldCharType="begin"/>
    </w:r>
    <w:r>
      <w:rPr>
        <w:rStyle w:val="Seitenzahl"/>
        <w:sz w:val="18"/>
      </w:rPr>
      <w:instrText xml:space="preserve"> PAGE </w:instrText>
    </w:r>
    <w:r>
      <w:rPr>
        <w:rStyle w:val="Seitenzahl"/>
        <w:sz w:val="18"/>
      </w:rPr>
      <w:fldChar w:fldCharType="separate"/>
    </w:r>
    <w:r w:rsidR="00183624">
      <w:rPr>
        <w:rStyle w:val="Seitenzahl"/>
        <w:noProof/>
        <w:sz w:val="18"/>
      </w:rPr>
      <w:t>8</w:t>
    </w:r>
    <w:r>
      <w:rPr>
        <w:rStyle w:val="Seitenzahl"/>
        <w:sz w:val="18"/>
      </w:rPr>
      <w:fldChar w:fldCharType="end"/>
    </w:r>
  </w:p>
  <w:p w:rsidR="005212C8" w:rsidRDefault="005212C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C1" w:rsidRDefault="00161EC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2C8" w:rsidRDefault="005212C8">
      <w:r>
        <w:separator/>
      </w:r>
    </w:p>
  </w:footnote>
  <w:footnote w:type="continuationSeparator" w:id="0">
    <w:p w:rsidR="005212C8" w:rsidRDefault="005212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C1" w:rsidRDefault="00161EC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2C8" w:rsidRDefault="005212C8">
    <w:pPr>
      <w:pStyle w:val="AMAKopfzeile"/>
      <w:rPr>
        <w:b/>
        <w:i/>
        <w:spacing w:val="40"/>
      </w:rPr>
    </w:pPr>
    <w:r>
      <w:rPr>
        <w:noProof/>
        <w:lang w:val="de-AT" w:eastAsia="de-AT"/>
      </w:rPr>
      <mc:AlternateContent>
        <mc:Choice Requires="wps">
          <w:drawing>
            <wp:anchor distT="0" distB="0" distL="114300" distR="114300" simplePos="0" relativeHeight="251657216" behindDoc="0" locked="0" layoutInCell="1" allowOverlap="1" wp14:anchorId="499861BF" wp14:editId="75EAC1E9">
              <wp:simplePos x="0" y="0"/>
              <wp:positionH relativeFrom="column">
                <wp:posOffset>-720725</wp:posOffset>
              </wp:positionH>
              <wp:positionV relativeFrom="paragraph">
                <wp:posOffset>17780</wp:posOffset>
              </wp:positionV>
              <wp:extent cx="2914650" cy="90805"/>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90805"/>
                      </a:xfrm>
                      <a:prstGeom prst="rect">
                        <a:avLst/>
                      </a:prstGeom>
                      <a:solidFill>
                        <a:srgbClr val="67A7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6.75pt;margin-top:1.4pt;width:229.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" fillcolor="#67a744" stroked="f"/>
          </w:pict>
        </mc:Fallback>
      </mc:AlternateContent>
    </w:r>
    <w:r>
      <w:t xml:space="preserve">Marktbericht der </w:t>
    </w:r>
    <w:proofErr w:type="spellStart"/>
    <w:r>
      <w:rPr>
        <w:b/>
        <w:bCs/>
        <w:i/>
        <w:iCs/>
      </w:rPr>
      <w:t>Agrar</w:t>
    </w:r>
    <w:r>
      <w:rPr>
        <w:b/>
        <w:bCs/>
      </w:rPr>
      <w:t>Markt</w:t>
    </w:r>
    <w:proofErr w:type="spellEnd"/>
    <w:r>
      <w:rPr>
        <w:b/>
        <w:bCs/>
      </w:rPr>
      <w:t xml:space="preserve"> </w:t>
    </w:r>
    <w:r>
      <w:rPr>
        <w:b/>
        <w:bCs/>
        <w:i/>
        <w:iCs/>
        <w:color w:val="FF0000"/>
      </w:rPr>
      <w:t>Austria</w:t>
    </w:r>
    <w:r>
      <w:rPr>
        <w:color w:val="FF6600"/>
      </w:rPr>
      <w:t xml:space="preserve"> </w:t>
    </w:r>
    <w:r>
      <w:t>für den Bereich Obst und Gemüse</w:t>
    </w:r>
  </w:p>
  <w:p w:rsidR="005212C8" w:rsidRDefault="005212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C1" w:rsidRDefault="00161EC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E3B33"/>
    <w:multiLevelType w:val="hybridMultilevel"/>
    <w:tmpl w:val="452C0AF8"/>
    <w:lvl w:ilvl="0" w:tplc="DA209C9A">
      <w:start w:val="109"/>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7E560A2"/>
    <w:multiLevelType w:val="multilevel"/>
    <w:tmpl w:val="CA3CD92E"/>
    <w:lvl w:ilvl="0">
      <w:start w:val="1"/>
      <w:numFmt w:val="upperRoman"/>
      <w:pStyle w:val="AMAberschrift1"/>
      <w:lvlText w:val="%1"/>
      <w:lvlJc w:val="left"/>
      <w:pPr>
        <w:tabs>
          <w:tab w:val="num" w:pos="720"/>
        </w:tabs>
        <w:ind w:left="425" w:hanging="425"/>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6C74D55"/>
    <w:multiLevelType w:val="multilevel"/>
    <w:tmpl w:val="ECE4A2D0"/>
    <w:lvl w:ilvl="0">
      <w:start w:val="1"/>
      <w:numFmt w:val="upperLetter"/>
      <w:pStyle w:val="AMAberschrift2"/>
      <w:lvlText w:val="%1)"/>
      <w:lvlJc w:val="left"/>
      <w:pPr>
        <w:tabs>
          <w:tab w:val="num" w:pos="851"/>
        </w:tabs>
        <w:ind w:left="851" w:hanging="425"/>
      </w:pPr>
      <w:rPr>
        <w:rFonts w:hint="default"/>
        <w:b w:val="0"/>
        <w:bCs w:val="0"/>
        <w:i w:val="0"/>
        <w:iCs w:val="0"/>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1985"/>
        </w:tabs>
        <w:ind w:left="-1985" w:hanging="425"/>
      </w:pPr>
      <w:rPr>
        <w:rFonts w:hint="default"/>
      </w:rPr>
    </w:lvl>
    <w:lvl w:ilvl="2">
      <w:start w:val="1"/>
      <w:numFmt w:val="decimal"/>
      <w:lvlText w:val="%1.%2.%3."/>
      <w:lvlJc w:val="left"/>
      <w:pPr>
        <w:tabs>
          <w:tab w:val="num" w:pos="-970"/>
        </w:tabs>
        <w:ind w:left="-1186" w:hanging="504"/>
      </w:pPr>
      <w:rPr>
        <w:rFonts w:hint="default"/>
      </w:rPr>
    </w:lvl>
    <w:lvl w:ilvl="3">
      <w:start w:val="1"/>
      <w:numFmt w:val="decimal"/>
      <w:lvlText w:val="%1.%2.%3.%4."/>
      <w:lvlJc w:val="left"/>
      <w:pPr>
        <w:tabs>
          <w:tab w:val="num" w:pos="-250"/>
        </w:tabs>
        <w:ind w:left="-682" w:hanging="648"/>
      </w:pPr>
      <w:rPr>
        <w:rFonts w:hint="default"/>
      </w:rPr>
    </w:lvl>
    <w:lvl w:ilvl="4">
      <w:start w:val="1"/>
      <w:numFmt w:val="decimal"/>
      <w:lvlText w:val="%1.%2.%3.%4.%5."/>
      <w:lvlJc w:val="left"/>
      <w:pPr>
        <w:tabs>
          <w:tab w:val="num" w:pos="110"/>
        </w:tabs>
        <w:ind w:left="-178" w:hanging="792"/>
      </w:pPr>
      <w:rPr>
        <w:rFonts w:hint="default"/>
      </w:rPr>
    </w:lvl>
    <w:lvl w:ilvl="5">
      <w:start w:val="1"/>
      <w:numFmt w:val="decimal"/>
      <w:lvlText w:val="%1.%2.%3.%4.%5.%6."/>
      <w:lvlJc w:val="left"/>
      <w:pPr>
        <w:tabs>
          <w:tab w:val="num" w:pos="830"/>
        </w:tabs>
        <w:ind w:left="326" w:hanging="936"/>
      </w:pPr>
      <w:rPr>
        <w:rFonts w:hint="default"/>
      </w:rPr>
    </w:lvl>
    <w:lvl w:ilvl="6">
      <w:start w:val="1"/>
      <w:numFmt w:val="decimal"/>
      <w:lvlText w:val="%1.%2.%3.%4.%5.%6.%7."/>
      <w:lvlJc w:val="left"/>
      <w:pPr>
        <w:tabs>
          <w:tab w:val="num" w:pos="1190"/>
        </w:tabs>
        <w:ind w:left="830" w:hanging="1080"/>
      </w:pPr>
      <w:rPr>
        <w:rFonts w:hint="default"/>
      </w:rPr>
    </w:lvl>
    <w:lvl w:ilvl="7">
      <w:start w:val="1"/>
      <w:numFmt w:val="decimal"/>
      <w:lvlText w:val="%1.%2.%3.%4.%5.%6.%7.%8."/>
      <w:lvlJc w:val="left"/>
      <w:pPr>
        <w:tabs>
          <w:tab w:val="num" w:pos="1910"/>
        </w:tabs>
        <w:ind w:left="1334" w:hanging="1224"/>
      </w:pPr>
      <w:rPr>
        <w:rFonts w:hint="default"/>
      </w:rPr>
    </w:lvl>
    <w:lvl w:ilvl="8">
      <w:start w:val="1"/>
      <w:numFmt w:val="decimal"/>
      <w:lvlText w:val="%1.%2.%3.%4.%5.%6.%7.%8.%9."/>
      <w:lvlJc w:val="left"/>
      <w:pPr>
        <w:tabs>
          <w:tab w:val="num" w:pos="2270"/>
        </w:tabs>
        <w:ind w:left="1910" w:hanging="1440"/>
      </w:pPr>
      <w:rPr>
        <w:rFonts w:hint="default"/>
      </w:rPr>
    </w:lvl>
  </w:abstractNum>
  <w:abstractNum w:abstractNumId="3">
    <w:nsid w:val="57BE49B4"/>
    <w:multiLevelType w:val="hybridMultilevel"/>
    <w:tmpl w:val="6734AB5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74970A52"/>
    <w:multiLevelType w:val="hybridMultilevel"/>
    <w:tmpl w:val="A9C440D6"/>
    <w:lvl w:ilvl="0" w:tplc="724C494E">
      <w:start w:val="1"/>
      <w:numFmt w:val="bullet"/>
      <w:lvlText w:val="-"/>
      <w:lvlJc w:val="left"/>
      <w:pPr>
        <w:ind w:left="765" w:hanging="360"/>
      </w:pPr>
      <w:rPr>
        <w:rFonts w:ascii="Arial" w:eastAsia="Times New Roman" w:hAnsi="Arial" w:cs="Arial" w:hint="default"/>
      </w:rPr>
    </w:lvl>
    <w:lvl w:ilvl="1" w:tplc="0C070003">
      <w:start w:val="1"/>
      <w:numFmt w:val="bullet"/>
      <w:lvlText w:val="o"/>
      <w:lvlJc w:val="left"/>
      <w:pPr>
        <w:ind w:left="1485" w:hanging="360"/>
      </w:pPr>
      <w:rPr>
        <w:rFonts w:ascii="Courier New" w:hAnsi="Courier New" w:cs="Courier New" w:hint="default"/>
      </w:rPr>
    </w:lvl>
    <w:lvl w:ilvl="2" w:tplc="0C070005" w:tentative="1">
      <w:start w:val="1"/>
      <w:numFmt w:val="bullet"/>
      <w:lvlText w:val=""/>
      <w:lvlJc w:val="left"/>
      <w:pPr>
        <w:ind w:left="2205" w:hanging="360"/>
      </w:pPr>
      <w:rPr>
        <w:rFonts w:ascii="Wingdings" w:hAnsi="Wingdings" w:hint="default"/>
      </w:rPr>
    </w:lvl>
    <w:lvl w:ilvl="3" w:tplc="0C070001" w:tentative="1">
      <w:start w:val="1"/>
      <w:numFmt w:val="bullet"/>
      <w:lvlText w:val=""/>
      <w:lvlJc w:val="left"/>
      <w:pPr>
        <w:ind w:left="2925" w:hanging="360"/>
      </w:pPr>
      <w:rPr>
        <w:rFonts w:ascii="Symbol" w:hAnsi="Symbol" w:hint="default"/>
      </w:rPr>
    </w:lvl>
    <w:lvl w:ilvl="4" w:tplc="0C070003" w:tentative="1">
      <w:start w:val="1"/>
      <w:numFmt w:val="bullet"/>
      <w:lvlText w:val="o"/>
      <w:lvlJc w:val="left"/>
      <w:pPr>
        <w:ind w:left="3645" w:hanging="360"/>
      </w:pPr>
      <w:rPr>
        <w:rFonts w:ascii="Courier New" w:hAnsi="Courier New" w:cs="Courier New" w:hint="default"/>
      </w:rPr>
    </w:lvl>
    <w:lvl w:ilvl="5" w:tplc="0C070005" w:tentative="1">
      <w:start w:val="1"/>
      <w:numFmt w:val="bullet"/>
      <w:lvlText w:val=""/>
      <w:lvlJc w:val="left"/>
      <w:pPr>
        <w:ind w:left="4365" w:hanging="360"/>
      </w:pPr>
      <w:rPr>
        <w:rFonts w:ascii="Wingdings" w:hAnsi="Wingdings" w:hint="default"/>
      </w:rPr>
    </w:lvl>
    <w:lvl w:ilvl="6" w:tplc="0C070001" w:tentative="1">
      <w:start w:val="1"/>
      <w:numFmt w:val="bullet"/>
      <w:lvlText w:val=""/>
      <w:lvlJc w:val="left"/>
      <w:pPr>
        <w:ind w:left="5085" w:hanging="360"/>
      </w:pPr>
      <w:rPr>
        <w:rFonts w:ascii="Symbol" w:hAnsi="Symbol" w:hint="default"/>
      </w:rPr>
    </w:lvl>
    <w:lvl w:ilvl="7" w:tplc="0C070003" w:tentative="1">
      <w:start w:val="1"/>
      <w:numFmt w:val="bullet"/>
      <w:lvlText w:val="o"/>
      <w:lvlJc w:val="left"/>
      <w:pPr>
        <w:ind w:left="5805" w:hanging="360"/>
      </w:pPr>
      <w:rPr>
        <w:rFonts w:ascii="Courier New" w:hAnsi="Courier New" w:cs="Courier New" w:hint="default"/>
      </w:rPr>
    </w:lvl>
    <w:lvl w:ilvl="8" w:tplc="0C070005" w:tentative="1">
      <w:start w:val="1"/>
      <w:numFmt w:val="bullet"/>
      <w:lvlText w:val=""/>
      <w:lvlJc w:val="left"/>
      <w:pPr>
        <w:ind w:left="6525"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hideSpellingErrors/>
  <w:hideGrammaticalErrors/>
  <w:activeWritingStyle w:appName="MSWord" w:lang="de-DE"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430081">
      <o:colormru v:ext="edit" colors="#67a744"/>
      <o:colormenu v:ext="edit" fillcolor="black" shadow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006"/>
    <w:rsid w:val="00000549"/>
    <w:rsid w:val="00000C77"/>
    <w:rsid w:val="00002A88"/>
    <w:rsid w:val="00003239"/>
    <w:rsid w:val="00004313"/>
    <w:rsid w:val="0000499F"/>
    <w:rsid w:val="00005313"/>
    <w:rsid w:val="00006366"/>
    <w:rsid w:val="0000641A"/>
    <w:rsid w:val="00006AC3"/>
    <w:rsid w:val="00006AEE"/>
    <w:rsid w:val="000070F8"/>
    <w:rsid w:val="0001046C"/>
    <w:rsid w:val="0001069F"/>
    <w:rsid w:val="00012292"/>
    <w:rsid w:val="00012790"/>
    <w:rsid w:val="000135AB"/>
    <w:rsid w:val="00013D79"/>
    <w:rsid w:val="00013DD1"/>
    <w:rsid w:val="0001464D"/>
    <w:rsid w:val="0001504F"/>
    <w:rsid w:val="00016300"/>
    <w:rsid w:val="00016803"/>
    <w:rsid w:val="00016F5C"/>
    <w:rsid w:val="00017CD5"/>
    <w:rsid w:val="000200F3"/>
    <w:rsid w:val="000204B2"/>
    <w:rsid w:val="00021659"/>
    <w:rsid w:val="00022422"/>
    <w:rsid w:val="000224B6"/>
    <w:rsid w:val="000230F9"/>
    <w:rsid w:val="000236FC"/>
    <w:rsid w:val="00023A97"/>
    <w:rsid w:val="00023B05"/>
    <w:rsid w:val="00023B19"/>
    <w:rsid w:val="000253A0"/>
    <w:rsid w:val="00025E68"/>
    <w:rsid w:val="000261B6"/>
    <w:rsid w:val="00030709"/>
    <w:rsid w:val="00030CA7"/>
    <w:rsid w:val="00030CC4"/>
    <w:rsid w:val="00030E66"/>
    <w:rsid w:val="000313BB"/>
    <w:rsid w:val="00032C13"/>
    <w:rsid w:val="0003378C"/>
    <w:rsid w:val="00035B81"/>
    <w:rsid w:val="0003656B"/>
    <w:rsid w:val="00037F09"/>
    <w:rsid w:val="00040265"/>
    <w:rsid w:val="000409F5"/>
    <w:rsid w:val="00040F9C"/>
    <w:rsid w:val="0004161A"/>
    <w:rsid w:val="00043B8F"/>
    <w:rsid w:val="00043C0E"/>
    <w:rsid w:val="00043D58"/>
    <w:rsid w:val="0004460A"/>
    <w:rsid w:val="000458BA"/>
    <w:rsid w:val="000501F4"/>
    <w:rsid w:val="00050B2D"/>
    <w:rsid w:val="000510E0"/>
    <w:rsid w:val="000525BE"/>
    <w:rsid w:val="00053E27"/>
    <w:rsid w:val="00054951"/>
    <w:rsid w:val="0005495F"/>
    <w:rsid w:val="000552D7"/>
    <w:rsid w:val="000555AD"/>
    <w:rsid w:val="00056FDE"/>
    <w:rsid w:val="00056FF7"/>
    <w:rsid w:val="00057173"/>
    <w:rsid w:val="000571B9"/>
    <w:rsid w:val="00057AFD"/>
    <w:rsid w:val="00060643"/>
    <w:rsid w:val="00060CF4"/>
    <w:rsid w:val="000613A4"/>
    <w:rsid w:val="00062F70"/>
    <w:rsid w:val="0006307E"/>
    <w:rsid w:val="00064F38"/>
    <w:rsid w:val="000655FF"/>
    <w:rsid w:val="00065683"/>
    <w:rsid w:val="00065D5F"/>
    <w:rsid w:val="0006684E"/>
    <w:rsid w:val="00066990"/>
    <w:rsid w:val="000700C7"/>
    <w:rsid w:val="000708D2"/>
    <w:rsid w:val="00070FC1"/>
    <w:rsid w:val="00073025"/>
    <w:rsid w:val="0007355C"/>
    <w:rsid w:val="0007386E"/>
    <w:rsid w:val="0007406A"/>
    <w:rsid w:val="000740E0"/>
    <w:rsid w:val="00074373"/>
    <w:rsid w:val="00075359"/>
    <w:rsid w:val="00075B34"/>
    <w:rsid w:val="00076EA3"/>
    <w:rsid w:val="00077780"/>
    <w:rsid w:val="0008179F"/>
    <w:rsid w:val="00081827"/>
    <w:rsid w:val="00081C2C"/>
    <w:rsid w:val="00081FDA"/>
    <w:rsid w:val="00083340"/>
    <w:rsid w:val="000850AF"/>
    <w:rsid w:val="000865F0"/>
    <w:rsid w:val="000867B3"/>
    <w:rsid w:val="0008695B"/>
    <w:rsid w:val="000870F1"/>
    <w:rsid w:val="0009032B"/>
    <w:rsid w:val="000905B2"/>
    <w:rsid w:val="00091B3C"/>
    <w:rsid w:val="0009230D"/>
    <w:rsid w:val="000923F1"/>
    <w:rsid w:val="000925FE"/>
    <w:rsid w:val="00092B3B"/>
    <w:rsid w:val="00092F61"/>
    <w:rsid w:val="0009444B"/>
    <w:rsid w:val="000946D8"/>
    <w:rsid w:val="00095D56"/>
    <w:rsid w:val="0009663A"/>
    <w:rsid w:val="00097069"/>
    <w:rsid w:val="00097355"/>
    <w:rsid w:val="000A02E6"/>
    <w:rsid w:val="000A0684"/>
    <w:rsid w:val="000A5A76"/>
    <w:rsid w:val="000A63EF"/>
    <w:rsid w:val="000A69FE"/>
    <w:rsid w:val="000A7851"/>
    <w:rsid w:val="000B01BA"/>
    <w:rsid w:val="000B0489"/>
    <w:rsid w:val="000B11AB"/>
    <w:rsid w:val="000B12B3"/>
    <w:rsid w:val="000B1C02"/>
    <w:rsid w:val="000B1E34"/>
    <w:rsid w:val="000B206D"/>
    <w:rsid w:val="000B29C3"/>
    <w:rsid w:val="000B31D8"/>
    <w:rsid w:val="000B4674"/>
    <w:rsid w:val="000B57C5"/>
    <w:rsid w:val="000B5F7A"/>
    <w:rsid w:val="000B686D"/>
    <w:rsid w:val="000B70A5"/>
    <w:rsid w:val="000B73FB"/>
    <w:rsid w:val="000C089B"/>
    <w:rsid w:val="000C0B8B"/>
    <w:rsid w:val="000C38EC"/>
    <w:rsid w:val="000C3CF4"/>
    <w:rsid w:val="000C4436"/>
    <w:rsid w:val="000C44E8"/>
    <w:rsid w:val="000C5C78"/>
    <w:rsid w:val="000C7DCA"/>
    <w:rsid w:val="000D0DBA"/>
    <w:rsid w:val="000D17B1"/>
    <w:rsid w:val="000D22BC"/>
    <w:rsid w:val="000D31B2"/>
    <w:rsid w:val="000D3284"/>
    <w:rsid w:val="000D34CF"/>
    <w:rsid w:val="000D5E59"/>
    <w:rsid w:val="000D628C"/>
    <w:rsid w:val="000D650C"/>
    <w:rsid w:val="000D6785"/>
    <w:rsid w:val="000D68FC"/>
    <w:rsid w:val="000D6F5C"/>
    <w:rsid w:val="000D787B"/>
    <w:rsid w:val="000E13A1"/>
    <w:rsid w:val="000E1D4E"/>
    <w:rsid w:val="000E27E8"/>
    <w:rsid w:val="000E2B91"/>
    <w:rsid w:val="000E3517"/>
    <w:rsid w:val="000E3F56"/>
    <w:rsid w:val="000E4357"/>
    <w:rsid w:val="000E4CCF"/>
    <w:rsid w:val="000E5D12"/>
    <w:rsid w:val="000E7274"/>
    <w:rsid w:val="000F06C0"/>
    <w:rsid w:val="000F0E7D"/>
    <w:rsid w:val="000F1EE7"/>
    <w:rsid w:val="000F264A"/>
    <w:rsid w:val="000F3501"/>
    <w:rsid w:val="000F4DB2"/>
    <w:rsid w:val="000F4EB8"/>
    <w:rsid w:val="000F569E"/>
    <w:rsid w:val="000F6F49"/>
    <w:rsid w:val="000F7AEC"/>
    <w:rsid w:val="00100619"/>
    <w:rsid w:val="00100AD8"/>
    <w:rsid w:val="00101247"/>
    <w:rsid w:val="00101377"/>
    <w:rsid w:val="00102AAA"/>
    <w:rsid w:val="001034C4"/>
    <w:rsid w:val="00103C96"/>
    <w:rsid w:val="00103E75"/>
    <w:rsid w:val="001061F9"/>
    <w:rsid w:val="00106B09"/>
    <w:rsid w:val="00107BF2"/>
    <w:rsid w:val="00110B21"/>
    <w:rsid w:val="00110B62"/>
    <w:rsid w:val="00110E88"/>
    <w:rsid w:val="00112DAF"/>
    <w:rsid w:val="0011301B"/>
    <w:rsid w:val="0011321C"/>
    <w:rsid w:val="001136B7"/>
    <w:rsid w:val="0011387B"/>
    <w:rsid w:val="00113D29"/>
    <w:rsid w:val="001144A6"/>
    <w:rsid w:val="00114BB9"/>
    <w:rsid w:val="00115D20"/>
    <w:rsid w:val="00116DB5"/>
    <w:rsid w:val="001175EF"/>
    <w:rsid w:val="001176D7"/>
    <w:rsid w:val="0011793E"/>
    <w:rsid w:val="0012153E"/>
    <w:rsid w:val="0012197F"/>
    <w:rsid w:val="00121A0F"/>
    <w:rsid w:val="00122522"/>
    <w:rsid w:val="0012305B"/>
    <w:rsid w:val="0012399B"/>
    <w:rsid w:val="00123C26"/>
    <w:rsid w:val="00124B84"/>
    <w:rsid w:val="00124DC1"/>
    <w:rsid w:val="00125CA7"/>
    <w:rsid w:val="0012664F"/>
    <w:rsid w:val="00126A17"/>
    <w:rsid w:val="00130425"/>
    <w:rsid w:val="0013095C"/>
    <w:rsid w:val="001315F4"/>
    <w:rsid w:val="00131FF2"/>
    <w:rsid w:val="00132167"/>
    <w:rsid w:val="00132CC5"/>
    <w:rsid w:val="00133792"/>
    <w:rsid w:val="0013401A"/>
    <w:rsid w:val="00134940"/>
    <w:rsid w:val="001355CA"/>
    <w:rsid w:val="0013571F"/>
    <w:rsid w:val="00136089"/>
    <w:rsid w:val="0013619A"/>
    <w:rsid w:val="00136C46"/>
    <w:rsid w:val="001375F6"/>
    <w:rsid w:val="00137DC1"/>
    <w:rsid w:val="001400E4"/>
    <w:rsid w:val="0014022F"/>
    <w:rsid w:val="001405C4"/>
    <w:rsid w:val="00140996"/>
    <w:rsid w:val="00141100"/>
    <w:rsid w:val="00142A67"/>
    <w:rsid w:val="001432EB"/>
    <w:rsid w:val="001444D9"/>
    <w:rsid w:val="00144A64"/>
    <w:rsid w:val="001466AE"/>
    <w:rsid w:val="0014695B"/>
    <w:rsid w:val="00147086"/>
    <w:rsid w:val="0015059B"/>
    <w:rsid w:val="0015085D"/>
    <w:rsid w:val="00152C73"/>
    <w:rsid w:val="0015349B"/>
    <w:rsid w:val="00153A68"/>
    <w:rsid w:val="0015436B"/>
    <w:rsid w:val="001549C4"/>
    <w:rsid w:val="0015552D"/>
    <w:rsid w:val="0015704A"/>
    <w:rsid w:val="0015714E"/>
    <w:rsid w:val="00157310"/>
    <w:rsid w:val="00161191"/>
    <w:rsid w:val="0016142B"/>
    <w:rsid w:val="00161EC1"/>
    <w:rsid w:val="0016577E"/>
    <w:rsid w:val="0016691A"/>
    <w:rsid w:val="0016790E"/>
    <w:rsid w:val="00167D12"/>
    <w:rsid w:val="00167F25"/>
    <w:rsid w:val="00170E76"/>
    <w:rsid w:val="00170EA1"/>
    <w:rsid w:val="00170FBE"/>
    <w:rsid w:val="0017345E"/>
    <w:rsid w:val="00173EB7"/>
    <w:rsid w:val="00174237"/>
    <w:rsid w:val="00174332"/>
    <w:rsid w:val="00175C66"/>
    <w:rsid w:val="0017626E"/>
    <w:rsid w:val="00177B3E"/>
    <w:rsid w:val="00180380"/>
    <w:rsid w:val="001812D1"/>
    <w:rsid w:val="0018197F"/>
    <w:rsid w:val="00182439"/>
    <w:rsid w:val="00182918"/>
    <w:rsid w:val="00182C79"/>
    <w:rsid w:val="00182D9D"/>
    <w:rsid w:val="00183169"/>
    <w:rsid w:val="00183624"/>
    <w:rsid w:val="00183DFD"/>
    <w:rsid w:val="00185430"/>
    <w:rsid w:val="001858CE"/>
    <w:rsid w:val="00185FA2"/>
    <w:rsid w:val="001874FF"/>
    <w:rsid w:val="00187D4B"/>
    <w:rsid w:val="00187DCE"/>
    <w:rsid w:val="00187E6D"/>
    <w:rsid w:val="001903FE"/>
    <w:rsid w:val="00191372"/>
    <w:rsid w:val="001919C4"/>
    <w:rsid w:val="00192598"/>
    <w:rsid w:val="00193AEE"/>
    <w:rsid w:val="00195F23"/>
    <w:rsid w:val="0019661F"/>
    <w:rsid w:val="00196C8D"/>
    <w:rsid w:val="00197FD0"/>
    <w:rsid w:val="001A00E1"/>
    <w:rsid w:val="001A06B9"/>
    <w:rsid w:val="001A105A"/>
    <w:rsid w:val="001A14DC"/>
    <w:rsid w:val="001A16C0"/>
    <w:rsid w:val="001A3334"/>
    <w:rsid w:val="001A468F"/>
    <w:rsid w:val="001A4B39"/>
    <w:rsid w:val="001A50E1"/>
    <w:rsid w:val="001A652A"/>
    <w:rsid w:val="001A65E4"/>
    <w:rsid w:val="001A71A4"/>
    <w:rsid w:val="001A7F5F"/>
    <w:rsid w:val="001B0279"/>
    <w:rsid w:val="001B0E08"/>
    <w:rsid w:val="001B0F20"/>
    <w:rsid w:val="001B13EE"/>
    <w:rsid w:val="001B407D"/>
    <w:rsid w:val="001B42B7"/>
    <w:rsid w:val="001B4373"/>
    <w:rsid w:val="001B4EA5"/>
    <w:rsid w:val="001B5FBB"/>
    <w:rsid w:val="001B660A"/>
    <w:rsid w:val="001B6D2E"/>
    <w:rsid w:val="001B745E"/>
    <w:rsid w:val="001B7631"/>
    <w:rsid w:val="001C13F2"/>
    <w:rsid w:val="001C1EC4"/>
    <w:rsid w:val="001C2DD5"/>
    <w:rsid w:val="001C34F7"/>
    <w:rsid w:val="001C466C"/>
    <w:rsid w:val="001C5380"/>
    <w:rsid w:val="001C5508"/>
    <w:rsid w:val="001C58A3"/>
    <w:rsid w:val="001C5D16"/>
    <w:rsid w:val="001C61AC"/>
    <w:rsid w:val="001C6840"/>
    <w:rsid w:val="001D03AB"/>
    <w:rsid w:val="001D0B7E"/>
    <w:rsid w:val="001D165C"/>
    <w:rsid w:val="001D26AD"/>
    <w:rsid w:val="001D33FE"/>
    <w:rsid w:val="001D3612"/>
    <w:rsid w:val="001D3856"/>
    <w:rsid w:val="001D3B41"/>
    <w:rsid w:val="001D40BA"/>
    <w:rsid w:val="001D4B7B"/>
    <w:rsid w:val="001D4C56"/>
    <w:rsid w:val="001D5571"/>
    <w:rsid w:val="001D633F"/>
    <w:rsid w:val="001D676C"/>
    <w:rsid w:val="001D6826"/>
    <w:rsid w:val="001D6855"/>
    <w:rsid w:val="001D6F81"/>
    <w:rsid w:val="001E0CF6"/>
    <w:rsid w:val="001E23DC"/>
    <w:rsid w:val="001E2776"/>
    <w:rsid w:val="001E3355"/>
    <w:rsid w:val="001E390F"/>
    <w:rsid w:val="001E393D"/>
    <w:rsid w:val="001E4BE4"/>
    <w:rsid w:val="001E50DD"/>
    <w:rsid w:val="001E5B87"/>
    <w:rsid w:val="001E5F55"/>
    <w:rsid w:val="001E6B73"/>
    <w:rsid w:val="001E71D2"/>
    <w:rsid w:val="001E7F90"/>
    <w:rsid w:val="001E7FEE"/>
    <w:rsid w:val="001F04E0"/>
    <w:rsid w:val="001F1598"/>
    <w:rsid w:val="001F1723"/>
    <w:rsid w:val="001F1A2D"/>
    <w:rsid w:val="001F324F"/>
    <w:rsid w:val="001F3869"/>
    <w:rsid w:val="001F4B2B"/>
    <w:rsid w:val="001F4E9B"/>
    <w:rsid w:val="001F5259"/>
    <w:rsid w:val="001F5829"/>
    <w:rsid w:val="001F5C83"/>
    <w:rsid w:val="001F6A74"/>
    <w:rsid w:val="001F6EBD"/>
    <w:rsid w:val="00200880"/>
    <w:rsid w:val="00200CC2"/>
    <w:rsid w:val="00201511"/>
    <w:rsid w:val="00202890"/>
    <w:rsid w:val="00202B7F"/>
    <w:rsid w:val="002034DB"/>
    <w:rsid w:val="0020446E"/>
    <w:rsid w:val="00204BAC"/>
    <w:rsid w:val="00205A6A"/>
    <w:rsid w:val="00205AFA"/>
    <w:rsid w:val="002070AE"/>
    <w:rsid w:val="00207388"/>
    <w:rsid w:val="00207401"/>
    <w:rsid w:val="00207E05"/>
    <w:rsid w:val="00207EBF"/>
    <w:rsid w:val="00207F34"/>
    <w:rsid w:val="00211526"/>
    <w:rsid w:val="0021171E"/>
    <w:rsid w:val="002161AD"/>
    <w:rsid w:val="00216C11"/>
    <w:rsid w:val="00216FDF"/>
    <w:rsid w:val="002202DF"/>
    <w:rsid w:val="002205B7"/>
    <w:rsid w:val="00220DF9"/>
    <w:rsid w:val="0022125C"/>
    <w:rsid w:val="002214D0"/>
    <w:rsid w:val="0022184C"/>
    <w:rsid w:val="0022386C"/>
    <w:rsid w:val="002246B9"/>
    <w:rsid w:val="00225094"/>
    <w:rsid w:val="002271BC"/>
    <w:rsid w:val="00227370"/>
    <w:rsid w:val="0022753B"/>
    <w:rsid w:val="00230270"/>
    <w:rsid w:val="00230B67"/>
    <w:rsid w:val="00231A9A"/>
    <w:rsid w:val="00231C08"/>
    <w:rsid w:val="00232917"/>
    <w:rsid w:val="002343B4"/>
    <w:rsid w:val="002344F1"/>
    <w:rsid w:val="00234699"/>
    <w:rsid w:val="00234B41"/>
    <w:rsid w:val="002355FE"/>
    <w:rsid w:val="00235E5E"/>
    <w:rsid w:val="0023655C"/>
    <w:rsid w:val="00240A4C"/>
    <w:rsid w:val="00240A90"/>
    <w:rsid w:val="00240B63"/>
    <w:rsid w:val="00241339"/>
    <w:rsid w:val="00241617"/>
    <w:rsid w:val="00243765"/>
    <w:rsid w:val="00245214"/>
    <w:rsid w:val="002454A2"/>
    <w:rsid w:val="002458B9"/>
    <w:rsid w:val="00246169"/>
    <w:rsid w:val="00246393"/>
    <w:rsid w:val="00246E69"/>
    <w:rsid w:val="00247D25"/>
    <w:rsid w:val="002509C7"/>
    <w:rsid w:val="002550C1"/>
    <w:rsid w:val="00255C64"/>
    <w:rsid w:val="0025674E"/>
    <w:rsid w:val="00256933"/>
    <w:rsid w:val="00256C83"/>
    <w:rsid w:val="00256F5B"/>
    <w:rsid w:val="002603B1"/>
    <w:rsid w:val="002608E4"/>
    <w:rsid w:val="00260B26"/>
    <w:rsid w:val="00261A09"/>
    <w:rsid w:val="00261A53"/>
    <w:rsid w:val="00262DBD"/>
    <w:rsid w:val="002633DD"/>
    <w:rsid w:val="0026522A"/>
    <w:rsid w:val="00265730"/>
    <w:rsid w:val="002658B2"/>
    <w:rsid w:val="00265B3F"/>
    <w:rsid w:val="00270D90"/>
    <w:rsid w:val="00271A97"/>
    <w:rsid w:val="002724E2"/>
    <w:rsid w:val="002727E9"/>
    <w:rsid w:val="00273019"/>
    <w:rsid w:val="0027517F"/>
    <w:rsid w:val="00276CF0"/>
    <w:rsid w:val="00276FC5"/>
    <w:rsid w:val="00277563"/>
    <w:rsid w:val="00277D9C"/>
    <w:rsid w:val="00277E36"/>
    <w:rsid w:val="0028064C"/>
    <w:rsid w:val="00282AF1"/>
    <w:rsid w:val="00284C2C"/>
    <w:rsid w:val="00285391"/>
    <w:rsid w:val="00287A7E"/>
    <w:rsid w:val="00290F55"/>
    <w:rsid w:val="00291570"/>
    <w:rsid w:val="00292101"/>
    <w:rsid w:val="002926C8"/>
    <w:rsid w:val="002957CD"/>
    <w:rsid w:val="0029748F"/>
    <w:rsid w:val="002976C3"/>
    <w:rsid w:val="00297E1B"/>
    <w:rsid w:val="002A0A12"/>
    <w:rsid w:val="002A0F98"/>
    <w:rsid w:val="002A1513"/>
    <w:rsid w:val="002A199A"/>
    <w:rsid w:val="002A2A24"/>
    <w:rsid w:val="002A35B2"/>
    <w:rsid w:val="002A3AF1"/>
    <w:rsid w:val="002A3B92"/>
    <w:rsid w:val="002A3FDF"/>
    <w:rsid w:val="002A4677"/>
    <w:rsid w:val="002A5692"/>
    <w:rsid w:val="002A5F4E"/>
    <w:rsid w:val="002A6B67"/>
    <w:rsid w:val="002B07A2"/>
    <w:rsid w:val="002B1085"/>
    <w:rsid w:val="002B1B49"/>
    <w:rsid w:val="002B1EA3"/>
    <w:rsid w:val="002B2F46"/>
    <w:rsid w:val="002B2F74"/>
    <w:rsid w:val="002B4DB1"/>
    <w:rsid w:val="002B58B0"/>
    <w:rsid w:val="002B5AB5"/>
    <w:rsid w:val="002B6674"/>
    <w:rsid w:val="002B6EF9"/>
    <w:rsid w:val="002B7582"/>
    <w:rsid w:val="002B76CF"/>
    <w:rsid w:val="002C023A"/>
    <w:rsid w:val="002C1873"/>
    <w:rsid w:val="002C1ACC"/>
    <w:rsid w:val="002C220E"/>
    <w:rsid w:val="002C330A"/>
    <w:rsid w:val="002C34AF"/>
    <w:rsid w:val="002C35E4"/>
    <w:rsid w:val="002C363F"/>
    <w:rsid w:val="002C5FB1"/>
    <w:rsid w:val="002C5FE3"/>
    <w:rsid w:val="002C6CD9"/>
    <w:rsid w:val="002C7796"/>
    <w:rsid w:val="002D1185"/>
    <w:rsid w:val="002D12CF"/>
    <w:rsid w:val="002D1732"/>
    <w:rsid w:val="002D1768"/>
    <w:rsid w:val="002D1AD2"/>
    <w:rsid w:val="002D1D05"/>
    <w:rsid w:val="002D266A"/>
    <w:rsid w:val="002D2749"/>
    <w:rsid w:val="002D2B42"/>
    <w:rsid w:val="002D3B2D"/>
    <w:rsid w:val="002D4CCB"/>
    <w:rsid w:val="002D5DBD"/>
    <w:rsid w:val="002D6332"/>
    <w:rsid w:val="002D7063"/>
    <w:rsid w:val="002D793B"/>
    <w:rsid w:val="002E04BB"/>
    <w:rsid w:val="002E05A3"/>
    <w:rsid w:val="002E0AD1"/>
    <w:rsid w:val="002E127F"/>
    <w:rsid w:val="002E2302"/>
    <w:rsid w:val="002E23C0"/>
    <w:rsid w:val="002E58EA"/>
    <w:rsid w:val="002E6C16"/>
    <w:rsid w:val="002F084B"/>
    <w:rsid w:val="002F0973"/>
    <w:rsid w:val="002F0A85"/>
    <w:rsid w:val="002F0DE3"/>
    <w:rsid w:val="002F2D9C"/>
    <w:rsid w:val="002F5919"/>
    <w:rsid w:val="002F5E00"/>
    <w:rsid w:val="002F666E"/>
    <w:rsid w:val="002F704A"/>
    <w:rsid w:val="002F767B"/>
    <w:rsid w:val="002F771C"/>
    <w:rsid w:val="00300056"/>
    <w:rsid w:val="003007C8"/>
    <w:rsid w:val="00300F51"/>
    <w:rsid w:val="00301017"/>
    <w:rsid w:val="00302C43"/>
    <w:rsid w:val="00302DAA"/>
    <w:rsid w:val="0030375D"/>
    <w:rsid w:val="00303788"/>
    <w:rsid w:val="00303845"/>
    <w:rsid w:val="00304122"/>
    <w:rsid w:val="003042E6"/>
    <w:rsid w:val="003063D7"/>
    <w:rsid w:val="00306CA5"/>
    <w:rsid w:val="00307FDD"/>
    <w:rsid w:val="00310082"/>
    <w:rsid w:val="003102A8"/>
    <w:rsid w:val="003113E5"/>
    <w:rsid w:val="003117F9"/>
    <w:rsid w:val="00312291"/>
    <w:rsid w:val="003122A8"/>
    <w:rsid w:val="00312BE5"/>
    <w:rsid w:val="00313454"/>
    <w:rsid w:val="003134CD"/>
    <w:rsid w:val="003136FB"/>
    <w:rsid w:val="00313E3E"/>
    <w:rsid w:val="00314447"/>
    <w:rsid w:val="0031543A"/>
    <w:rsid w:val="00315B6B"/>
    <w:rsid w:val="00316425"/>
    <w:rsid w:val="00316634"/>
    <w:rsid w:val="00320F85"/>
    <w:rsid w:val="003211B3"/>
    <w:rsid w:val="00321290"/>
    <w:rsid w:val="003219F1"/>
    <w:rsid w:val="00322667"/>
    <w:rsid w:val="00323EA0"/>
    <w:rsid w:val="00325DA3"/>
    <w:rsid w:val="003263FA"/>
    <w:rsid w:val="0032668B"/>
    <w:rsid w:val="003269E2"/>
    <w:rsid w:val="00331231"/>
    <w:rsid w:val="00333183"/>
    <w:rsid w:val="00333C97"/>
    <w:rsid w:val="00333F91"/>
    <w:rsid w:val="003342F2"/>
    <w:rsid w:val="003355B9"/>
    <w:rsid w:val="00335C76"/>
    <w:rsid w:val="003367B7"/>
    <w:rsid w:val="003367F4"/>
    <w:rsid w:val="00337488"/>
    <w:rsid w:val="0033748E"/>
    <w:rsid w:val="003377DA"/>
    <w:rsid w:val="0034003C"/>
    <w:rsid w:val="003409C1"/>
    <w:rsid w:val="00340C2B"/>
    <w:rsid w:val="00341CC9"/>
    <w:rsid w:val="00342D45"/>
    <w:rsid w:val="00343B47"/>
    <w:rsid w:val="00343BF6"/>
    <w:rsid w:val="003444DC"/>
    <w:rsid w:val="003445B9"/>
    <w:rsid w:val="0034582B"/>
    <w:rsid w:val="00345CB8"/>
    <w:rsid w:val="003477CA"/>
    <w:rsid w:val="00347B11"/>
    <w:rsid w:val="00347FF3"/>
    <w:rsid w:val="00350DC7"/>
    <w:rsid w:val="00350F92"/>
    <w:rsid w:val="0035278D"/>
    <w:rsid w:val="00352B0A"/>
    <w:rsid w:val="00352B58"/>
    <w:rsid w:val="00353315"/>
    <w:rsid w:val="00355060"/>
    <w:rsid w:val="00355647"/>
    <w:rsid w:val="00355D15"/>
    <w:rsid w:val="003566EB"/>
    <w:rsid w:val="003570CB"/>
    <w:rsid w:val="00357343"/>
    <w:rsid w:val="00357600"/>
    <w:rsid w:val="00357CED"/>
    <w:rsid w:val="0036017E"/>
    <w:rsid w:val="00361BFC"/>
    <w:rsid w:val="003628C6"/>
    <w:rsid w:val="00363020"/>
    <w:rsid w:val="00364847"/>
    <w:rsid w:val="00366A74"/>
    <w:rsid w:val="00366C65"/>
    <w:rsid w:val="0036706F"/>
    <w:rsid w:val="003701D9"/>
    <w:rsid w:val="00370A9A"/>
    <w:rsid w:val="003715AC"/>
    <w:rsid w:val="0037196F"/>
    <w:rsid w:val="00371E43"/>
    <w:rsid w:val="00372B4F"/>
    <w:rsid w:val="00373921"/>
    <w:rsid w:val="00373A58"/>
    <w:rsid w:val="00373F65"/>
    <w:rsid w:val="00374D25"/>
    <w:rsid w:val="00374F44"/>
    <w:rsid w:val="003756C3"/>
    <w:rsid w:val="003759C6"/>
    <w:rsid w:val="00375B03"/>
    <w:rsid w:val="00376ADD"/>
    <w:rsid w:val="00377253"/>
    <w:rsid w:val="003773C6"/>
    <w:rsid w:val="00377454"/>
    <w:rsid w:val="003800E3"/>
    <w:rsid w:val="0038034B"/>
    <w:rsid w:val="00380C02"/>
    <w:rsid w:val="00380F7E"/>
    <w:rsid w:val="00382E4E"/>
    <w:rsid w:val="00384CF2"/>
    <w:rsid w:val="00386B5C"/>
    <w:rsid w:val="003879F4"/>
    <w:rsid w:val="00387D20"/>
    <w:rsid w:val="00387F57"/>
    <w:rsid w:val="0039066B"/>
    <w:rsid w:val="00390F6C"/>
    <w:rsid w:val="003921BD"/>
    <w:rsid w:val="0039226A"/>
    <w:rsid w:val="00392CAB"/>
    <w:rsid w:val="00395F87"/>
    <w:rsid w:val="00395F97"/>
    <w:rsid w:val="00396234"/>
    <w:rsid w:val="003963F4"/>
    <w:rsid w:val="00396C73"/>
    <w:rsid w:val="003970E5"/>
    <w:rsid w:val="00397554"/>
    <w:rsid w:val="00397FE7"/>
    <w:rsid w:val="003A05E1"/>
    <w:rsid w:val="003A178D"/>
    <w:rsid w:val="003A1CEB"/>
    <w:rsid w:val="003A2D49"/>
    <w:rsid w:val="003A2E35"/>
    <w:rsid w:val="003A2EAF"/>
    <w:rsid w:val="003A3F33"/>
    <w:rsid w:val="003A559D"/>
    <w:rsid w:val="003A5F33"/>
    <w:rsid w:val="003A640A"/>
    <w:rsid w:val="003A647F"/>
    <w:rsid w:val="003A7C7C"/>
    <w:rsid w:val="003B00C0"/>
    <w:rsid w:val="003B0162"/>
    <w:rsid w:val="003B0950"/>
    <w:rsid w:val="003B0A9C"/>
    <w:rsid w:val="003B0B17"/>
    <w:rsid w:val="003B0B96"/>
    <w:rsid w:val="003B247E"/>
    <w:rsid w:val="003B2B2F"/>
    <w:rsid w:val="003B33E6"/>
    <w:rsid w:val="003B4514"/>
    <w:rsid w:val="003B4547"/>
    <w:rsid w:val="003B7CDD"/>
    <w:rsid w:val="003C0223"/>
    <w:rsid w:val="003C034F"/>
    <w:rsid w:val="003C0B84"/>
    <w:rsid w:val="003C11EB"/>
    <w:rsid w:val="003C1331"/>
    <w:rsid w:val="003C19A8"/>
    <w:rsid w:val="003C1FA3"/>
    <w:rsid w:val="003C2101"/>
    <w:rsid w:val="003C2DE6"/>
    <w:rsid w:val="003C3527"/>
    <w:rsid w:val="003C4D20"/>
    <w:rsid w:val="003C5A17"/>
    <w:rsid w:val="003C6CFB"/>
    <w:rsid w:val="003C70D2"/>
    <w:rsid w:val="003C7D67"/>
    <w:rsid w:val="003D1909"/>
    <w:rsid w:val="003D1CC8"/>
    <w:rsid w:val="003D2A71"/>
    <w:rsid w:val="003D2FF4"/>
    <w:rsid w:val="003D442D"/>
    <w:rsid w:val="003D483B"/>
    <w:rsid w:val="003D4939"/>
    <w:rsid w:val="003D4F9F"/>
    <w:rsid w:val="003D54D7"/>
    <w:rsid w:val="003E2177"/>
    <w:rsid w:val="003E3D59"/>
    <w:rsid w:val="003E4592"/>
    <w:rsid w:val="003E57DF"/>
    <w:rsid w:val="003E6054"/>
    <w:rsid w:val="003E62D2"/>
    <w:rsid w:val="003E6559"/>
    <w:rsid w:val="003E78FF"/>
    <w:rsid w:val="003F029F"/>
    <w:rsid w:val="003F1AF7"/>
    <w:rsid w:val="003F2122"/>
    <w:rsid w:val="003F2451"/>
    <w:rsid w:val="003F25E5"/>
    <w:rsid w:val="003F3B40"/>
    <w:rsid w:val="003F3E9D"/>
    <w:rsid w:val="003F4D12"/>
    <w:rsid w:val="003F590B"/>
    <w:rsid w:val="003F6CE0"/>
    <w:rsid w:val="00400A9A"/>
    <w:rsid w:val="00401692"/>
    <w:rsid w:val="004018D5"/>
    <w:rsid w:val="00401954"/>
    <w:rsid w:val="00401BD9"/>
    <w:rsid w:val="00401C83"/>
    <w:rsid w:val="00402BCF"/>
    <w:rsid w:val="00404CAD"/>
    <w:rsid w:val="004052B1"/>
    <w:rsid w:val="00406169"/>
    <w:rsid w:val="00406D98"/>
    <w:rsid w:val="00407E80"/>
    <w:rsid w:val="00410DDF"/>
    <w:rsid w:val="00410F82"/>
    <w:rsid w:val="004145C2"/>
    <w:rsid w:val="00415487"/>
    <w:rsid w:val="0041597B"/>
    <w:rsid w:val="00416493"/>
    <w:rsid w:val="0041652B"/>
    <w:rsid w:val="00416BA3"/>
    <w:rsid w:val="0041706F"/>
    <w:rsid w:val="00417619"/>
    <w:rsid w:val="00417ABB"/>
    <w:rsid w:val="004200A7"/>
    <w:rsid w:val="00423F44"/>
    <w:rsid w:val="0042469A"/>
    <w:rsid w:val="004250FE"/>
    <w:rsid w:val="004252A5"/>
    <w:rsid w:val="004254E8"/>
    <w:rsid w:val="00426A98"/>
    <w:rsid w:val="00427C8B"/>
    <w:rsid w:val="00430620"/>
    <w:rsid w:val="004309AE"/>
    <w:rsid w:val="004331F7"/>
    <w:rsid w:val="00433305"/>
    <w:rsid w:val="004340EC"/>
    <w:rsid w:val="00434BE0"/>
    <w:rsid w:val="0043554A"/>
    <w:rsid w:val="004369C5"/>
    <w:rsid w:val="004420C7"/>
    <w:rsid w:val="00442B25"/>
    <w:rsid w:val="004432B2"/>
    <w:rsid w:val="0044364A"/>
    <w:rsid w:val="00443855"/>
    <w:rsid w:val="00443A6A"/>
    <w:rsid w:val="00443EB1"/>
    <w:rsid w:val="00444310"/>
    <w:rsid w:val="00444313"/>
    <w:rsid w:val="00444370"/>
    <w:rsid w:val="00444F05"/>
    <w:rsid w:val="00445DE9"/>
    <w:rsid w:val="0044618E"/>
    <w:rsid w:val="0044648E"/>
    <w:rsid w:val="00446C8B"/>
    <w:rsid w:val="00450769"/>
    <w:rsid w:val="00451F8D"/>
    <w:rsid w:val="0045304B"/>
    <w:rsid w:val="00453112"/>
    <w:rsid w:val="0045422C"/>
    <w:rsid w:val="004544CE"/>
    <w:rsid w:val="00454F68"/>
    <w:rsid w:val="00455ED4"/>
    <w:rsid w:val="004560E1"/>
    <w:rsid w:val="004562EB"/>
    <w:rsid w:val="00456631"/>
    <w:rsid w:val="00456AC8"/>
    <w:rsid w:val="0045714F"/>
    <w:rsid w:val="00457F64"/>
    <w:rsid w:val="0046081A"/>
    <w:rsid w:val="00460926"/>
    <w:rsid w:val="00461C63"/>
    <w:rsid w:val="00461FC0"/>
    <w:rsid w:val="00462C0A"/>
    <w:rsid w:val="004633FC"/>
    <w:rsid w:val="00463461"/>
    <w:rsid w:val="00463959"/>
    <w:rsid w:val="00463BBB"/>
    <w:rsid w:val="00464A1B"/>
    <w:rsid w:val="0046527C"/>
    <w:rsid w:val="004658DC"/>
    <w:rsid w:val="00467744"/>
    <w:rsid w:val="00467A54"/>
    <w:rsid w:val="004700D5"/>
    <w:rsid w:val="004703DB"/>
    <w:rsid w:val="0047131D"/>
    <w:rsid w:val="00471576"/>
    <w:rsid w:val="00471AB1"/>
    <w:rsid w:val="00471CAD"/>
    <w:rsid w:val="00471D0A"/>
    <w:rsid w:val="004729D6"/>
    <w:rsid w:val="00472C50"/>
    <w:rsid w:val="00472D6F"/>
    <w:rsid w:val="00474D0D"/>
    <w:rsid w:val="00474EE4"/>
    <w:rsid w:val="004761B2"/>
    <w:rsid w:val="004764FF"/>
    <w:rsid w:val="00477166"/>
    <w:rsid w:val="00480130"/>
    <w:rsid w:val="004802B2"/>
    <w:rsid w:val="00481DEB"/>
    <w:rsid w:val="00482637"/>
    <w:rsid w:val="00483298"/>
    <w:rsid w:val="004839B0"/>
    <w:rsid w:val="0048432E"/>
    <w:rsid w:val="00485177"/>
    <w:rsid w:val="00485CC2"/>
    <w:rsid w:val="00486381"/>
    <w:rsid w:val="0048645A"/>
    <w:rsid w:val="004864BA"/>
    <w:rsid w:val="00486918"/>
    <w:rsid w:val="00486C40"/>
    <w:rsid w:val="00486FE1"/>
    <w:rsid w:val="00487465"/>
    <w:rsid w:val="0048762B"/>
    <w:rsid w:val="00487AE1"/>
    <w:rsid w:val="00490189"/>
    <w:rsid w:val="00490303"/>
    <w:rsid w:val="00491DB6"/>
    <w:rsid w:val="00492F5C"/>
    <w:rsid w:val="0049345E"/>
    <w:rsid w:val="00493D15"/>
    <w:rsid w:val="004943B5"/>
    <w:rsid w:val="00495F0E"/>
    <w:rsid w:val="004978D3"/>
    <w:rsid w:val="004A16D3"/>
    <w:rsid w:val="004A182F"/>
    <w:rsid w:val="004A19AD"/>
    <w:rsid w:val="004A1C72"/>
    <w:rsid w:val="004A22D7"/>
    <w:rsid w:val="004A23E5"/>
    <w:rsid w:val="004A2DA2"/>
    <w:rsid w:val="004A3011"/>
    <w:rsid w:val="004A3042"/>
    <w:rsid w:val="004A6617"/>
    <w:rsid w:val="004A72FA"/>
    <w:rsid w:val="004A7CD6"/>
    <w:rsid w:val="004B0092"/>
    <w:rsid w:val="004B16DA"/>
    <w:rsid w:val="004B233A"/>
    <w:rsid w:val="004B2978"/>
    <w:rsid w:val="004B3668"/>
    <w:rsid w:val="004B44FA"/>
    <w:rsid w:val="004B4B7F"/>
    <w:rsid w:val="004B5900"/>
    <w:rsid w:val="004B5C76"/>
    <w:rsid w:val="004B6D84"/>
    <w:rsid w:val="004B7321"/>
    <w:rsid w:val="004B7DF9"/>
    <w:rsid w:val="004C026F"/>
    <w:rsid w:val="004C08F1"/>
    <w:rsid w:val="004C0A4C"/>
    <w:rsid w:val="004C1035"/>
    <w:rsid w:val="004C1179"/>
    <w:rsid w:val="004C1B70"/>
    <w:rsid w:val="004C34C4"/>
    <w:rsid w:val="004C4DCB"/>
    <w:rsid w:val="004C50EB"/>
    <w:rsid w:val="004C5180"/>
    <w:rsid w:val="004C5576"/>
    <w:rsid w:val="004C5745"/>
    <w:rsid w:val="004C630F"/>
    <w:rsid w:val="004C7399"/>
    <w:rsid w:val="004D02BF"/>
    <w:rsid w:val="004D090A"/>
    <w:rsid w:val="004D1D74"/>
    <w:rsid w:val="004D2DD6"/>
    <w:rsid w:val="004D4723"/>
    <w:rsid w:val="004D49E6"/>
    <w:rsid w:val="004D4DB4"/>
    <w:rsid w:val="004D571A"/>
    <w:rsid w:val="004D5EF7"/>
    <w:rsid w:val="004D620F"/>
    <w:rsid w:val="004D66E7"/>
    <w:rsid w:val="004D7494"/>
    <w:rsid w:val="004E009E"/>
    <w:rsid w:val="004E10E4"/>
    <w:rsid w:val="004E1511"/>
    <w:rsid w:val="004E1FDB"/>
    <w:rsid w:val="004E2A36"/>
    <w:rsid w:val="004E4A77"/>
    <w:rsid w:val="004E4E90"/>
    <w:rsid w:val="004E5709"/>
    <w:rsid w:val="004E5859"/>
    <w:rsid w:val="004F01E8"/>
    <w:rsid w:val="004F0310"/>
    <w:rsid w:val="004F0DC3"/>
    <w:rsid w:val="004F1158"/>
    <w:rsid w:val="004F12B9"/>
    <w:rsid w:val="004F1348"/>
    <w:rsid w:val="004F2396"/>
    <w:rsid w:val="004F23B6"/>
    <w:rsid w:val="004F2944"/>
    <w:rsid w:val="004F47EC"/>
    <w:rsid w:val="004F498E"/>
    <w:rsid w:val="004F5AA8"/>
    <w:rsid w:val="004F73D2"/>
    <w:rsid w:val="005018CD"/>
    <w:rsid w:val="005027EC"/>
    <w:rsid w:val="005039DC"/>
    <w:rsid w:val="00503F52"/>
    <w:rsid w:val="00504075"/>
    <w:rsid w:val="005042D3"/>
    <w:rsid w:val="00504A7C"/>
    <w:rsid w:val="00504ACD"/>
    <w:rsid w:val="005077C4"/>
    <w:rsid w:val="00507CAB"/>
    <w:rsid w:val="00510424"/>
    <w:rsid w:val="00510610"/>
    <w:rsid w:val="00510635"/>
    <w:rsid w:val="00510CBC"/>
    <w:rsid w:val="005112A3"/>
    <w:rsid w:val="00511E22"/>
    <w:rsid w:val="00512670"/>
    <w:rsid w:val="00512E7B"/>
    <w:rsid w:val="00512EF2"/>
    <w:rsid w:val="00513C22"/>
    <w:rsid w:val="00515149"/>
    <w:rsid w:val="00515541"/>
    <w:rsid w:val="00515C28"/>
    <w:rsid w:val="0051710D"/>
    <w:rsid w:val="00517772"/>
    <w:rsid w:val="00521082"/>
    <w:rsid w:val="005212C8"/>
    <w:rsid w:val="00522DBC"/>
    <w:rsid w:val="00522EAD"/>
    <w:rsid w:val="00523562"/>
    <w:rsid w:val="0052439D"/>
    <w:rsid w:val="00525152"/>
    <w:rsid w:val="00525BF2"/>
    <w:rsid w:val="005268D1"/>
    <w:rsid w:val="00526A62"/>
    <w:rsid w:val="0052707D"/>
    <w:rsid w:val="005302B5"/>
    <w:rsid w:val="00530785"/>
    <w:rsid w:val="0053092F"/>
    <w:rsid w:val="00530993"/>
    <w:rsid w:val="005318A0"/>
    <w:rsid w:val="0053341F"/>
    <w:rsid w:val="00534186"/>
    <w:rsid w:val="005361CF"/>
    <w:rsid w:val="00536A9B"/>
    <w:rsid w:val="005402C7"/>
    <w:rsid w:val="00540322"/>
    <w:rsid w:val="005403B1"/>
    <w:rsid w:val="0054075B"/>
    <w:rsid w:val="005408C9"/>
    <w:rsid w:val="00541FFE"/>
    <w:rsid w:val="0054250D"/>
    <w:rsid w:val="005441BC"/>
    <w:rsid w:val="00544B07"/>
    <w:rsid w:val="00545E96"/>
    <w:rsid w:val="005474C9"/>
    <w:rsid w:val="0055006C"/>
    <w:rsid w:val="00551BC8"/>
    <w:rsid w:val="0055257D"/>
    <w:rsid w:val="005529A2"/>
    <w:rsid w:val="00553799"/>
    <w:rsid w:val="00554C90"/>
    <w:rsid w:val="00554D4E"/>
    <w:rsid w:val="005558BC"/>
    <w:rsid w:val="00556045"/>
    <w:rsid w:val="00556092"/>
    <w:rsid w:val="00556552"/>
    <w:rsid w:val="00556656"/>
    <w:rsid w:val="005573AB"/>
    <w:rsid w:val="00557E49"/>
    <w:rsid w:val="00560B83"/>
    <w:rsid w:val="005613C5"/>
    <w:rsid w:val="00561808"/>
    <w:rsid w:val="00563C39"/>
    <w:rsid w:val="00564DD7"/>
    <w:rsid w:val="00565089"/>
    <w:rsid w:val="005660B7"/>
    <w:rsid w:val="00566601"/>
    <w:rsid w:val="00566846"/>
    <w:rsid w:val="00567D3F"/>
    <w:rsid w:val="00570DDA"/>
    <w:rsid w:val="00570FC9"/>
    <w:rsid w:val="005714C9"/>
    <w:rsid w:val="0057183C"/>
    <w:rsid w:val="005741FF"/>
    <w:rsid w:val="0057463B"/>
    <w:rsid w:val="005746F2"/>
    <w:rsid w:val="00575CA4"/>
    <w:rsid w:val="00576C5D"/>
    <w:rsid w:val="0057738C"/>
    <w:rsid w:val="0057747E"/>
    <w:rsid w:val="005800F7"/>
    <w:rsid w:val="005802BE"/>
    <w:rsid w:val="00581AAD"/>
    <w:rsid w:val="00582395"/>
    <w:rsid w:val="00582592"/>
    <w:rsid w:val="00582873"/>
    <w:rsid w:val="00582FDB"/>
    <w:rsid w:val="0058350E"/>
    <w:rsid w:val="00583E3B"/>
    <w:rsid w:val="005840C3"/>
    <w:rsid w:val="00584390"/>
    <w:rsid w:val="005844D0"/>
    <w:rsid w:val="005855C8"/>
    <w:rsid w:val="00586795"/>
    <w:rsid w:val="00587946"/>
    <w:rsid w:val="00590E80"/>
    <w:rsid w:val="0059111F"/>
    <w:rsid w:val="005930A3"/>
    <w:rsid w:val="005932A0"/>
    <w:rsid w:val="005936A8"/>
    <w:rsid w:val="005936C2"/>
    <w:rsid w:val="00593774"/>
    <w:rsid w:val="00593E49"/>
    <w:rsid w:val="00594327"/>
    <w:rsid w:val="00594E06"/>
    <w:rsid w:val="005951D3"/>
    <w:rsid w:val="005969CB"/>
    <w:rsid w:val="00596D0C"/>
    <w:rsid w:val="00597B85"/>
    <w:rsid w:val="005A058B"/>
    <w:rsid w:val="005A06DF"/>
    <w:rsid w:val="005A1882"/>
    <w:rsid w:val="005A30B9"/>
    <w:rsid w:val="005A3750"/>
    <w:rsid w:val="005A63ED"/>
    <w:rsid w:val="005A7BFF"/>
    <w:rsid w:val="005B0EBD"/>
    <w:rsid w:val="005B21ED"/>
    <w:rsid w:val="005B360B"/>
    <w:rsid w:val="005B3892"/>
    <w:rsid w:val="005B4C9C"/>
    <w:rsid w:val="005B596B"/>
    <w:rsid w:val="005B59C8"/>
    <w:rsid w:val="005B5A9A"/>
    <w:rsid w:val="005B65AA"/>
    <w:rsid w:val="005C059A"/>
    <w:rsid w:val="005C0DCB"/>
    <w:rsid w:val="005C17EA"/>
    <w:rsid w:val="005C22D6"/>
    <w:rsid w:val="005C2E58"/>
    <w:rsid w:val="005C3487"/>
    <w:rsid w:val="005C35A3"/>
    <w:rsid w:val="005C3896"/>
    <w:rsid w:val="005C45AF"/>
    <w:rsid w:val="005C4E83"/>
    <w:rsid w:val="005C5067"/>
    <w:rsid w:val="005C5DF9"/>
    <w:rsid w:val="005C5F41"/>
    <w:rsid w:val="005C653B"/>
    <w:rsid w:val="005C7F59"/>
    <w:rsid w:val="005D005C"/>
    <w:rsid w:val="005D0BB5"/>
    <w:rsid w:val="005D3937"/>
    <w:rsid w:val="005D3E80"/>
    <w:rsid w:val="005D5321"/>
    <w:rsid w:val="005D57A9"/>
    <w:rsid w:val="005D7F32"/>
    <w:rsid w:val="005E2B75"/>
    <w:rsid w:val="005E3E32"/>
    <w:rsid w:val="005E432E"/>
    <w:rsid w:val="005E4C7A"/>
    <w:rsid w:val="005E4FD4"/>
    <w:rsid w:val="005E566B"/>
    <w:rsid w:val="005E57BD"/>
    <w:rsid w:val="005E5F13"/>
    <w:rsid w:val="005E6A7B"/>
    <w:rsid w:val="005E6F5C"/>
    <w:rsid w:val="005E7341"/>
    <w:rsid w:val="005E7DCD"/>
    <w:rsid w:val="005E7F31"/>
    <w:rsid w:val="005F094C"/>
    <w:rsid w:val="005F16AD"/>
    <w:rsid w:val="005F1B4E"/>
    <w:rsid w:val="005F1C57"/>
    <w:rsid w:val="005F35C6"/>
    <w:rsid w:val="005F3C42"/>
    <w:rsid w:val="005F4A71"/>
    <w:rsid w:val="005F4AC0"/>
    <w:rsid w:val="005F5DA0"/>
    <w:rsid w:val="005F61B3"/>
    <w:rsid w:val="005F62DF"/>
    <w:rsid w:val="005F68B3"/>
    <w:rsid w:val="005F6D81"/>
    <w:rsid w:val="005F78B1"/>
    <w:rsid w:val="006005E7"/>
    <w:rsid w:val="006007D9"/>
    <w:rsid w:val="00601185"/>
    <w:rsid w:val="006018A6"/>
    <w:rsid w:val="006023F4"/>
    <w:rsid w:val="00603F03"/>
    <w:rsid w:val="00610112"/>
    <w:rsid w:val="00610D39"/>
    <w:rsid w:val="00610DB8"/>
    <w:rsid w:val="00612DFF"/>
    <w:rsid w:val="00614EEF"/>
    <w:rsid w:val="00616527"/>
    <w:rsid w:val="00616883"/>
    <w:rsid w:val="0061766B"/>
    <w:rsid w:val="00620D39"/>
    <w:rsid w:val="0062117C"/>
    <w:rsid w:val="006214BC"/>
    <w:rsid w:val="006217D5"/>
    <w:rsid w:val="006238F1"/>
    <w:rsid w:val="00623B9C"/>
    <w:rsid w:val="00623CD5"/>
    <w:rsid w:val="00627659"/>
    <w:rsid w:val="00630E89"/>
    <w:rsid w:val="006314D2"/>
    <w:rsid w:val="00631A93"/>
    <w:rsid w:val="00631CEF"/>
    <w:rsid w:val="006321A2"/>
    <w:rsid w:val="006334EB"/>
    <w:rsid w:val="00634DC8"/>
    <w:rsid w:val="00634E97"/>
    <w:rsid w:val="0063637D"/>
    <w:rsid w:val="00636917"/>
    <w:rsid w:val="00636B6B"/>
    <w:rsid w:val="00637A73"/>
    <w:rsid w:val="0064132D"/>
    <w:rsid w:val="006419F0"/>
    <w:rsid w:val="00641DD9"/>
    <w:rsid w:val="00643523"/>
    <w:rsid w:val="00643CC3"/>
    <w:rsid w:val="006475D1"/>
    <w:rsid w:val="0065192D"/>
    <w:rsid w:val="00652572"/>
    <w:rsid w:val="0065396E"/>
    <w:rsid w:val="00654778"/>
    <w:rsid w:val="006559F3"/>
    <w:rsid w:val="00655CC2"/>
    <w:rsid w:val="006567B8"/>
    <w:rsid w:val="00656E68"/>
    <w:rsid w:val="006624B2"/>
    <w:rsid w:val="00662EA3"/>
    <w:rsid w:val="006631F5"/>
    <w:rsid w:val="00665E1F"/>
    <w:rsid w:val="006706FE"/>
    <w:rsid w:val="00672600"/>
    <w:rsid w:val="00673184"/>
    <w:rsid w:val="00673827"/>
    <w:rsid w:val="00673D95"/>
    <w:rsid w:val="00674447"/>
    <w:rsid w:val="00674BD8"/>
    <w:rsid w:val="00674BEC"/>
    <w:rsid w:val="00675E39"/>
    <w:rsid w:val="0067642B"/>
    <w:rsid w:val="006770E8"/>
    <w:rsid w:val="00677523"/>
    <w:rsid w:val="0067752E"/>
    <w:rsid w:val="006777EB"/>
    <w:rsid w:val="00680961"/>
    <w:rsid w:val="0068353D"/>
    <w:rsid w:val="00683CDF"/>
    <w:rsid w:val="00685B52"/>
    <w:rsid w:val="00687B94"/>
    <w:rsid w:val="00690DAB"/>
    <w:rsid w:val="00690FDA"/>
    <w:rsid w:val="006935A9"/>
    <w:rsid w:val="00693946"/>
    <w:rsid w:val="00696512"/>
    <w:rsid w:val="00696821"/>
    <w:rsid w:val="00696E47"/>
    <w:rsid w:val="00697181"/>
    <w:rsid w:val="006978BF"/>
    <w:rsid w:val="00697AFF"/>
    <w:rsid w:val="006A0140"/>
    <w:rsid w:val="006A0211"/>
    <w:rsid w:val="006A039D"/>
    <w:rsid w:val="006A27D0"/>
    <w:rsid w:val="006A3835"/>
    <w:rsid w:val="006A4053"/>
    <w:rsid w:val="006A527E"/>
    <w:rsid w:val="006A5561"/>
    <w:rsid w:val="006A5572"/>
    <w:rsid w:val="006A6A84"/>
    <w:rsid w:val="006A6D58"/>
    <w:rsid w:val="006B1131"/>
    <w:rsid w:val="006B25FE"/>
    <w:rsid w:val="006B2D9D"/>
    <w:rsid w:val="006B2EF5"/>
    <w:rsid w:val="006B4143"/>
    <w:rsid w:val="006B457E"/>
    <w:rsid w:val="006B4828"/>
    <w:rsid w:val="006B4EC3"/>
    <w:rsid w:val="006B6141"/>
    <w:rsid w:val="006B642F"/>
    <w:rsid w:val="006B64C1"/>
    <w:rsid w:val="006B6C66"/>
    <w:rsid w:val="006B775C"/>
    <w:rsid w:val="006B79DF"/>
    <w:rsid w:val="006C0DFD"/>
    <w:rsid w:val="006C1692"/>
    <w:rsid w:val="006C1B23"/>
    <w:rsid w:val="006C27A2"/>
    <w:rsid w:val="006C2CE3"/>
    <w:rsid w:val="006C4369"/>
    <w:rsid w:val="006C46D7"/>
    <w:rsid w:val="006C5513"/>
    <w:rsid w:val="006C5E75"/>
    <w:rsid w:val="006C63B9"/>
    <w:rsid w:val="006C6494"/>
    <w:rsid w:val="006C662A"/>
    <w:rsid w:val="006C725C"/>
    <w:rsid w:val="006C733B"/>
    <w:rsid w:val="006C76EE"/>
    <w:rsid w:val="006D02D0"/>
    <w:rsid w:val="006D0EAE"/>
    <w:rsid w:val="006D1DC3"/>
    <w:rsid w:val="006D2043"/>
    <w:rsid w:val="006D289A"/>
    <w:rsid w:val="006D480E"/>
    <w:rsid w:val="006D57AB"/>
    <w:rsid w:val="006D61B3"/>
    <w:rsid w:val="006D6293"/>
    <w:rsid w:val="006D64EB"/>
    <w:rsid w:val="006D76A8"/>
    <w:rsid w:val="006D7E46"/>
    <w:rsid w:val="006E0AED"/>
    <w:rsid w:val="006E2DB6"/>
    <w:rsid w:val="006E3775"/>
    <w:rsid w:val="006E4740"/>
    <w:rsid w:val="006E744D"/>
    <w:rsid w:val="006E74E0"/>
    <w:rsid w:val="006E7727"/>
    <w:rsid w:val="006E7BC8"/>
    <w:rsid w:val="006E7E78"/>
    <w:rsid w:val="006F06DD"/>
    <w:rsid w:val="006F0AE2"/>
    <w:rsid w:val="006F144A"/>
    <w:rsid w:val="006F17EB"/>
    <w:rsid w:val="006F1D9B"/>
    <w:rsid w:val="006F1E20"/>
    <w:rsid w:val="006F2FA2"/>
    <w:rsid w:val="006F3C17"/>
    <w:rsid w:val="006F46DB"/>
    <w:rsid w:val="006F4841"/>
    <w:rsid w:val="006F4BFD"/>
    <w:rsid w:val="006F56D0"/>
    <w:rsid w:val="0070046F"/>
    <w:rsid w:val="007009DE"/>
    <w:rsid w:val="00700C5A"/>
    <w:rsid w:val="007012D3"/>
    <w:rsid w:val="00701685"/>
    <w:rsid w:val="00702B77"/>
    <w:rsid w:val="0070309D"/>
    <w:rsid w:val="00703C0F"/>
    <w:rsid w:val="00705406"/>
    <w:rsid w:val="00707102"/>
    <w:rsid w:val="0071027C"/>
    <w:rsid w:val="00710405"/>
    <w:rsid w:val="00710D1F"/>
    <w:rsid w:val="00710F8E"/>
    <w:rsid w:val="00712B2D"/>
    <w:rsid w:val="007132C1"/>
    <w:rsid w:val="0071457E"/>
    <w:rsid w:val="0071573F"/>
    <w:rsid w:val="0071579C"/>
    <w:rsid w:val="00715DAB"/>
    <w:rsid w:val="00715E01"/>
    <w:rsid w:val="0071688A"/>
    <w:rsid w:val="00716AAD"/>
    <w:rsid w:val="00716DC5"/>
    <w:rsid w:val="0072003E"/>
    <w:rsid w:val="007201BB"/>
    <w:rsid w:val="0072053C"/>
    <w:rsid w:val="007212CE"/>
    <w:rsid w:val="007213A9"/>
    <w:rsid w:val="0072144F"/>
    <w:rsid w:val="00722171"/>
    <w:rsid w:val="00725399"/>
    <w:rsid w:val="0072594D"/>
    <w:rsid w:val="00727052"/>
    <w:rsid w:val="00727D48"/>
    <w:rsid w:val="00731979"/>
    <w:rsid w:val="00731BE1"/>
    <w:rsid w:val="00731C90"/>
    <w:rsid w:val="007332A8"/>
    <w:rsid w:val="00733FE7"/>
    <w:rsid w:val="0073444C"/>
    <w:rsid w:val="00736746"/>
    <w:rsid w:val="00736D9F"/>
    <w:rsid w:val="00736FB5"/>
    <w:rsid w:val="007373DD"/>
    <w:rsid w:val="00737B10"/>
    <w:rsid w:val="007400F1"/>
    <w:rsid w:val="007408D8"/>
    <w:rsid w:val="00740906"/>
    <w:rsid w:val="00740B76"/>
    <w:rsid w:val="007418C6"/>
    <w:rsid w:val="007421FF"/>
    <w:rsid w:val="00742F36"/>
    <w:rsid w:val="007440B9"/>
    <w:rsid w:val="00744C1A"/>
    <w:rsid w:val="00745828"/>
    <w:rsid w:val="00745E4F"/>
    <w:rsid w:val="00747214"/>
    <w:rsid w:val="00747D40"/>
    <w:rsid w:val="00751ED8"/>
    <w:rsid w:val="00752E81"/>
    <w:rsid w:val="00752F62"/>
    <w:rsid w:val="00753382"/>
    <w:rsid w:val="00754B9D"/>
    <w:rsid w:val="00756500"/>
    <w:rsid w:val="00756789"/>
    <w:rsid w:val="00760046"/>
    <w:rsid w:val="007603DF"/>
    <w:rsid w:val="007609D0"/>
    <w:rsid w:val="007619AB"/>
    <w:rsid w:val="007619C0"/>
    <w:rsid w:val="00761B3F"/>
    <w:rsid w:val="00762664"/>
    <w:rsid w:val="0076307C"/>
    <w:rsid w:val="00763301"/>
    <w:rsid w:val="0076371B"/>
    <w:rsid w:val="00763DF2"/>
    <w:rsid w:val="00764B71"/>
    <w:rsid w:val="00765672"/>
    <w:rsid w:val="00766F30"/>
    <w:rsid w:val="0076738D"/>
    <w:rsid w:val="00767711"/>
    <w:rsid w:val="00772BD5"/>
    <w:rsid w:val="00772CD0"/>
    <w:rsid w:val="007749BB"/>
    <w:rsid w:val="007752EA"/>
    <w:rsid w:val="007757D5"/>
    <w:rsid w:val="007765AC"/>
    <w:rsid w:val="00776D81"/>
    <w:rsid w:val="00780A2A"/>
    <w:rsid w:val="007829FE"/>
    <w:rsid w:val="00783D35"/>
    <w:rsid w:val="0078613A"/>
    <w:rsid w:val="00786BAB"/>
    <w:rsid w:val="00786DD8"/>
    <w:rsid w:val="00787C6A"/>
    <w:rsid w:val="0079036E"/>
    <w:rsid w:val="00790E08"/>
    <w:rsid w:val="007916AF"/>
    <w:rsid w:val="00791F1D"/>
    <w:rsid w:val="00792D9D"/>
    <w:rsid w:val="00793257"/>
    <w:rsid w:val="00793CC1"/>
    <w:rsid w:val="00794072"/>
    <w:rsid w:val="007944C8"/>
    <w:rsid w:val="007949DA"/>
    <w:rsid w:val="00794C13"/>
    <w:rsid w:val="00794E66"/>
    <w:rsid w:val="00795169"/>
    <w:rsid w:val="007953BD"/>
    <w:rsid w:val="007961EC"/>
    <w:rsid w:val="007968EE"/>
    <w:rsid w:val="00796A88"/>
    <w:rsid w:val="00797990"/>
    <w:rsid w:val="00797DF4"/>
    <w:rsid w:val="00797FCD"/>
    <w:rsid w:val="007A0025"/>
    <w:rsid w:val="007A06C9"/>
    <w:rsid w:val="007A1256"/>
    <w:rsid w:val="007A1705"/>
    <w:rsid w:val="007A276E"/>
    <w:rsid w:val="007A3005"/>
    <w:rsid w:val="007A3058"/>
    <w:rsid w:val="007A470B"/>
    <w:rsid w:val="007A523A"/>
    <w:rsid w:val="007A59D7"/>
    <w:rsid w:val="007A5B91"/>
    <w:rsid w:val="007A6170"/>
    <w:rsid w:val="007A63B3"/>
    <w:rsid w:val="007A7AF7"/>
    <w:rsid w:val="007B179D"/>
    <w:rsid w:val="007B24E4"/>
    <w:rsid w:val="007B29C3"/>
    <w:rsid w:val="007B2D27"/>
    <w:rsid w:val="007B2D51"/>
    <w:rsid w:val="007B3068"/>
    <w:rsid w:val="007B3280"/>
    <w:rsid w:val="007B66B2"/>
    <w:rsid w:val="007B72A3"/>
    <w:rsid w:val="007C1A49"/>
    <w:rsid w:val="007C28C0"/>
    <w:rsid w:val="007C2D05"/>
    <w:rsid w:val="007C3264"/>
    <w:rsid w:val="007C3406"/>
    <w:rsid w:val="007C3443"/>
    <w:rsid w:val="007C433B"/>
    <w:rsid w:val="007C4783"/>
    <w:rsid w:val="007C5CA0"/>
    <w:rsid w:val="007C66DE"/>
    <w:rsid w:val="007C6A41"/>
    <w:rsid w:val="007C6BE3"/>
    <w:rsid w:val="007C6D3F"/>
    <w:rsid w:val="007C70D2"/>
    <w:rsid w:val="007D0806"/>
    <w:rsid w:val="007D1008"/>
    <w:rsid w:val="007D1202"/>
    <w:rsid w:val="007D1296"/>
    <w:rsid w:val="007D2F59"/>
    <w:rsid w:val="007D3FFB"/>
    <w:rsid w:val="007D4B8A"/>
    <w:rsid w:val="007D5666"/>
    <w:rsid w:val="007D56CF"/>
    <w:rsid w:val="007D6747"/>
    <w:rsid w:val="007D6868"/>
    <w:rsid w:val="007D6A56"/>
    <w:rsid w:val="007D784F"/>
    <w:rsid w:val="007D7A2F"/>
    <w:rsid w:val="007E055E"/>
    <w:rsid w:val="007E0723"/>
    <w:rsid w:val="007E1565"/>
    <w:rsid w:val="007E2560"/>
    <w:rsid w:val="007E3B4D"/>
    <w:rsid w:val="007E4CE9"/>
    <w:rsid w:val="007E5E3C"/>
    <w:rsid w:val="007E6121"/>
    <w:rsid w:val="007E6411"/>
    <w:rsid w:val="007F110E"/>
    <w:rsid w:val="007F213B"/>
    <w:rsid w:val="007F2157"/>
    <w:rsid w:val="007F2A79"/>
    <w:rsid w:val="007F348F"/>
    <w:rsid w:val="007F407C"/>
    <w:rsid w:val="007F4F85"/>
    <w:rsid w:val="007F511C"/>
    <w:rsid w:val="007F6DA8"/>
    <w:rsid w:val="007F6DCB"/>
    <w:rsid w:val="007F7026"/>
    <w:rsid w:val="007F72B4"/>
    <w:rsid w:val="0080142C"/>
    <w:rsid w:val="00802208"/>
    <w:rsid w:val="008026AC"/>
    <w:rsid w:val="00804418"/>
    <w:rsid w:val="00804602"/>
    <w:rsid w:val="00805482"/>
    <w:rsid w:val="00806838"/>
    <w:rsid w:val="008071A9"/>
    <w:rsid w:val="008134C1"/>
    <w:rsid w:val="00813692"/>
    <w:rsid w:val="00813704"/>
    <w:rsid w:val="00813CC6"/>
    <w:rsid w:val="00813ED4"/>
    <w:rsid w:val="0081454E"/>
    <w:rsid w:val="00814BB9"/>
    <w:rsid w:val="00815EC9"/>
    <w:rsid w:val="008161AD"/>
    <w:rsid w:val="00816ED0"/>
    <w:rsid w:val="00817AB9"/>
    <w:rsid w:val="00817D44"/>
    <w:rsid w:val="00820D73"/>
    <w:rsid w:val="0082206F"/>
    <w:rsid w:val="008223F1"/>
    <w:rsid w:val="00822423"/>
    <w:rsid w:val="008224D5"/>
    <w:rsid w:val="0082260B"/>
    <w:rsid w:val="008242B9"/>
    <w:rsid w:val="0082478D"/>
    <w:rsid w:val="00824833"/>
    <w:rsid w:val="00824E82"/>
    <w:rsid w:val="0082674D"/>
    <w:rsid w:val="00827CBC"/>
    <w:rsid w:val="00827EA4"/>
    <w:rsid w:val="008307ED"/>
    <w:rsid w:val="00831223"/>
    <w:rsid w:val="00831FEA"/>
    <w:rsid w:val="00832E7E"/>
    <w:rsid w:val="008331C4"/>
    <w:rsid w:val="008338F7"/>
    <w:rsid w:val="00834899"/>
    <w:rsid w:val="0083660D"/>
    <w:rsid w:val="00836769"/>
    <w:rsid w:val="0083758E"/>
    <w:rsid w:val="00837998"/>
    <w:rsid w:val="00837E90"/>
    <w:rsid w:val="0084085B"/>
    <w:rsid w:val="00840F32"/>
    <w:rsid w:val="00841B7B"/>
    <w:rsid w:val="00842122"/>
    <w:rsid w:val="00842C22"/>
    <w:rsid w:val="00842FF7"/>
    <w:rsid w:val="00843C3F"/>
    <w:rsid w:val="0084429D"/>
    <w:rsid w:val="00844C26"/>
    <w:rsid w:val="00845847"/>
    <w:rsid w:val="00846FE3"/>
    <w:rsid w:val="00847721"/>
    <w:rsid w:val="00847E6C"/>
    <w:rsid w:val="0085194B"/>
    <w:rsid w:val="00852850"/>
    <w:rsid w:val="00852FC7"/>
    <w:rsid w:val="008543BD"/>
    <w:rsid w:val="00854BE7"/>
    <w:rsid w:val="00854D42"/>
    <w:rsid w:val="00856131"/>
    <w:rsid w:val="00856713"/>
    <w:rsid w:val="00856CDD"/>
    <w:rsid w:val="00857952"/>
    <w:rsid w:val="00860BEE"/>
    <w:rsid w:val="00861437"/>
    <w:rsid w:val="008632ED"/>
    <w:rsid w:val="008634DA"/>
    <w:rsid w:val="00863D71"/>
    <w:rsid w:val="00863EE6"/>
    <w:rsid w:val="00866A1E"/>
    <w:rsid w:val="00867BBD"/>
    <w:rsid w:val="00867EEE"/>
    <w:rsid w:val="00867FA0"/>
    <w:rsid w:val="00867FBE"/>
    <w:rsid w:val="00871815"/>
    <w:rsid w:val="00871E92"/>
    <w:rsid w:val="00872A1B"/>
    <w:rsid w:val="0087423E"/>
    <w:rsid w:val="00874AEE"/>
    <w:rsid w:val="00874DE9"/>
    <w:rsid w:val="00875077"/>
    <w:rsid w:val="00876A87"/>
    <w:rsid w:val="00877A35"/>
    <w:rsid w:val="00881610"/>
    <w:rsid w:val="00881953"/>
    <w:rsid w:val="00882AAB"/>
    <w:rsid w:val="00882FCA"/>
    <w:rsid w:val="0088379A"/>
    <w:rsid w:val="00883AC1"/>
    <w:rsid w:val="00883B61"/>
    <w:rsid w:val="008848EA"/>
    <w:rsid w:val="00884C80"/>
    <w:rsid w:val="00885096"/>
    <w:rsid w:val="00885300"/>
    <w:rsid w:val="008854E4"/>
    <w:rsid w:val="00886206"/>
    <w:rsid w:val="00886B60"/>
    <w:rsid w:val="00887BC5"/>
    <w:rsid w:val="008905C6"/>
    <w:rsid w:val="00890618"/>
    <w:rsid w:val="00890B42"/>
    <w:rsid w:val="00891FCF"/>
    <w:rsid w:val="0089265D"/>
    <w:rsid w:val="00893107"/>
    <w:rsid w:val="008953C0"/>
    <w:rsid w:val="00895F36"/>
    <w:rsid w:val="008A03A8"/>
    <w:rsid w:val="008A0ECD"/>
    <w:rsid w:val="008A145A"/>
    <w:rsid w:val="008A221E"/>
    <w:rsid w:val="008A29A4"/>
    <w:rsid w:val="008A2F7A"/>
    <w:rsid w:val="008A3118"/>
    <w:rsid w:val="008A39BF"/>
    <w:rsid w:val="008A3F06"/>
    <w:rsid w:val="008A42F2"/>
    <w:rsid w:val="008A4C18"/>
    <w:rsid w:val="008A5079"/>
    <w:rsid w:val="008A5C1D"/>
    <w:rsid w:val="008A63A1"/>
    <w:rsid w:val="008A71A3"/>
    <w:rsid w:val="008A7BA9"/>
    <w:rsid w:val="008A7E60"/>
    <w:rsid w:val="008B092C"/>
    <w:rsid w:val="008B1178"/>
    <w:rsid w:val="008B221B"/>
    <w:rsid w:val="008B259E"/>
    <w:rsid w:val="008B349E"/>
    <w:rsid w:val="008B39CB"/>
    <w:rsid w:val="008B42F3"/>
    <w:rsid w:val="008B447F"/>
    <w:rsid w:val="008B49B4"/>
    <w:rsid w:val="008B4DA2"/>
    <w:rsid w:val="008B584C"/>
    <w:rsid w:val="008B592D"/>
    <w:rsid w:val="008B6AD7"/>
    <w:rsid w:val="008B739E"/>
    <w:rsid w:val="008B7DA3"/>
    <w:rsid w:val="008C103F"/>
    <w:rsid w:val="008C17BD"/>
    <w:rsid w:val="008C17D3"/>
    <w:rsid w:val="008C2127"/>
    <w:rsid w:val="008C37FC"/>
    <w:rsid w:val="008C4417"/>
    <w:rsid w:val="008C59E8"/>
    <w:rsid w:val="008C5F2B"/>
    <w:rsid w:val="008D03DF"/>
    <w:rsid w:val="008D08E3"/>
    <w:rsid w:val="008D10F0"/>
    <w:rsid w:val="008D1B77"/>
    <w:rsid w:val="008D244A"/>
    <w:rsid w:val="008D4F02"/>
    <w:rsid w:val="008D5098"/>
    <w:rsid w:val="008D5C91"/>
    <w:rsid w:val="008D5F0E"/>
    <w:rsid w:val="008D5F22"/>
    <w:rsid w:val="008D5FF2"/>
    <w:rsid w:val="008D6233"/>
    <w:rsid w:val="008D78A0"/>
    <w:rsid w:val="008D7CC1"/>
    <w:rsid w:val="008E08C9"/>
    <w:rsid w:val="008E0DF4"/>
    <w:rsid w:val="008E2DE5"/>
    <w:rsid w:val="008E3506"/>
    <w:rsid w:val="008E40BA"/>
    <w:rsid w:val="008E4E90"/>
    <w:rsid w:val="008E5CED"/>
    <w:rsid w:val="008E5F63"/>
    <w:rsid w:val="008E6125"/>
    <w:rsid w:val="008E6726"/>
    <w:rsid w:val="008E6E5B"/>
    <w:rsid w:val="008E795C"/>
    <w:rsid w:val="008F305B"/>
    <w:rsid w:val="008F3C88"/>
    <w:rsid w:val="008F4384"/>
    <w:rsid w:val="008F511E"/>
    <w:rsid w:val="008F52AA"/>
    <w:rsid w:val="008F5346"/>
    <w:rsid w:val="008F6C22"/>
    <w:rsid w:val="00900498"/>
    <w:rsid w:val="009012F0"/>
    <w:rsid w:val="009022B4"/>
    <w:rsid w:val="00902E43"/>
    <w:rsid w:val="00903882"/>
    <w:rsid w:val="00903B58"/>
    <w:rsid w:val="00903CAC"/>
    <w:rsid w:val="0090427E"/>
    <w:rsid w:val="00904C8B"/>
    <w:rsid w:val="00904CF7"/>
    <w:rsid w:val="00906774"/>
    <w:rsid w:val="00906F95"/>
    <w:rsid w:val="00907DEA"/>
    <w:rsid w:val="00910481"/>
    <w:rsid w:val="00910536"/>
    <w:rsid w:val="00910546"/>
    <w:rsid w:val="0091098E"/>
    <w:rsid w:val="00911873"/>
    <w:rsid w:val="00912536"/>
    <w:rsid w:val="00912EF9"/>
    <w:rsid w:val="0091401F"/>
    <w:rsid w:val="00914EC5"/>
    <w:rsid w:val="00915335"/>
    <w:rsid w:val="00915A31"/>
    <w:rsid w:val="00915C6C"/>
    <w:rsid w:val="00915ED3"/>
    <w:rsid w:val="00916133"/>
    <w:rsid w:val="00916325"/>
    <w:rsid w:val="0091679D"/>
    <w:rsid w:val="009173B6"/>
    <w:rsid w:val="0092023F"/>
    <w:rsid w:val="00921262"/>
    <w:rsid w:val="00922242"/>
    <w:rsid w:val="00922964"/>
    <w:rsid w:val="0092296B"/>
    <w:rsid w:val="00922D26"/>
    <w:rsid w:val="00922ED9"/>
    <w:rsid w:val="00926399"/>
    <w:rsid w:val="00927F81"/>
    <w:rsid w:val="0093036A"/>
    <w:rsid w:val="009306A4"/>
    <w:rsid w:val="009326C8"/>
    <w:rsid w:val="0093292E"/>
    <w:rsid w:val="00932D16"/>
    <w:rsid w:val="00933066"/>
    <w:rsid w:val="00933E25"/>
    <w:rsid w:val="0093469D"/>
    <w:rsid w:val="009356E1"/>
    <w:rsid w:val="009359B8"/>
    <w:rsid w:val="00936B85"/>
    <w:rsid w:val="00937C28"/>
    <w:rsid w:val="00937D66"/>
    <w:rsid w:val="00940254"/>
    <w:rsid w:val="00941394"/>
    <w:rsid w:val="009435DD"/>
    <w:rsid w:val="00943B9B"/>
    <w:rsid w:val="00944904"/>
    <w:rsid w:val="00944E31"/>
    <w:rsid w:val="00944FB8"/>
    <w:rsid w:val="0094517F"/>
    <w:rsid w:val="00947407"/>
    <w:rsid w:val="00951C99"/>
    <w:rsid w:val="00951FB9"/>
    <w:rsid w:val="0095290E"/>
    <w:rsid w:val="0095290F"/>
    <w:rsid w:val="0095291A"/>
    <w:rsid w:val="00953158"/>
    <w:rsid w:val="00953BAE"/>
    <w:rsid w:val="00954029"/>
    <w:rsid w:val="00955C5B"/>
    <w:rsid w:val="00957718"/>
    <w:rsid w:val="00960092"/>
    <w:rsid w:val="00960F0D"/>
    <w:rsid w:val="0096171B"/>
    <w:rsid w:val="00961B7F"/>
    <w:rsid w:val="00961F1B"/>
    <w:rsid w:val="009620E0"/>
    <w:rsid w:val="00962220"/>
    <w:rsid w:val="009624E2"/>
    <w:rsid w:val="00963247"/>
    <w:rsid w:val="00963D06"/>
    <w:rsid w:val="00965025"/>
    <w:rsid w:val="009659B7"/>
    <w:rsid w:val="00965F29"/>
    <w:rsid w:val="009666B9"/>
    <w:rsid w:val="00966D2F"/>
    <w:rsid w:val="00967463"/>
    <w:rsid w:val="0096786D"/>
    <w:rsid w:val="009701A7"/>
    <w:rsid w:val="00970610"/>
    <w:rsid w:val="0097137B"/>
    <w:rsid w:val="00971C84"/>
    <w:rsid w:val="00972B8B"/>
    <w:rsid w:val="00973F57"/>
    <w:rsid w:val="009754B6"/>
    <w:rsid w:val="009754DA"/>
    <w:rsid w:val="00975634"/>
    <w:rsid w:val="00975B6D"/>
    <w:rsid w:val="00975FBF"/>
    <w:rsid w:val="00976208"/>
    <w:rsid w:val="009804F6"/>
    <w:rsid w:val="0098098D"/>
    <w:rsid w:val="00980B02"/>
    <w:rsid w:val="00981F97"/>
    <w:rsid w:val="00982AD2"/>
    <w:rsid w:val="009830F0"/>
    <w:rsid w:val="009840B0"/>
    <w:rsid w:val="00985BE9"/>
    <w:rsid w:val="00986E0F"/>
    <w:rsid w:val="009900C5"/>
    <w:rsid w:val="009906E7"/>
    <w:rsid w:val="00990855"/>
    <w:rsid w:val="00990AA6"/>
    <w:rsid w:val="00990AB3"/>
    <w:rsid w:val="00992A7E"/>
    <w:rsid w:val="00993BFF"/>
    <w:rsid w:val="00993C3F"/>
    <w:rsid w:val="00994EFF"/>
    <w:rsid w:val="00995006"/>
    <w:rsid w:val="00996F2B"/>
    <w:rsid w:val="00997E9D"/>
    <w:rsid w:val="009A0077"/>
    <w:rsid w:val="009A01FA"/>
    <w:rsid w:val="009A021D"/>
    <w:rsid w:val="009A1179"/>
    <w:rsid w:val="009A232F"/>
    <w:rsid w:val="009A28F6"/>
    <w:rsid w:val="009A4D20"/>
    <w:rsid w:val="009A536C"/>
    <w:rsid w:val="009A53F3"/>
    <w:rsid w:val="009A598B"/>
    <w:rsid w:val="009A5BD3"/>
    <w:rsid w:val="009A5EEC"/>
    <w:rsid w:val="009A616F"/>
    <w:rsid w:val="009A62FF"/>
    <w:rsid w:val="009A7154"/>
    <w:rsid w:val="009B129F"/>
    <w:rsid w:val="009B162D"/>
    <w:rsid w:val="009B1A0B"/>
    <w:rsid w:val="009B1E07"/>
    <w:rsid w:val="009B235F"/>
    <w:rsid w:val="009B2C11"/>
    <w:rsid w:val="009B345F"/>
    <w:rsid w:val="009B3AAD"/>
    <w:rsid w:val="009B3C37"/>
    <w:rsid w:val="009B4133"/>
    <w:rsid w:val="009B4519"/>
    <w:rsid w:val="009B5259"/>
    <w:rsid w:val="009B54D1"/>
    <w:rsid w:val="009B5FA3"/>
    <w:rsid w:val="009B7625"/>
    <w:rsid w:val="009B7E96"/>
    <w:rsid w:val="009C0C6F"/>
    <w:rsid w:val="009C1E3C"/>
    <w:rsid w:val="009C2CF6"/>
    <w:rsid w:val="009C4199"/>
    <w:rsid w:val="009C41B1"/>
    <w:rsid w:val="009C4581"/>
    <w:rsid w:val="009C4978"/>
    <w:rsid w:val="009C4F07"/>
    <w:rsid w:val="009C5313"/>
    <w:rsid w:val="009C6CB5"/>
    <w:rsid w:val="009C6F06"/>
    <w:rsid w:val="009C7B1A"/>
    <w:rsid w:val="009D08C6"/>
    <w:rsid w:val="009D1862"/>
    <w:rsid w:val="009D2453"/>
    <w:rsid w:val="009D24A3"/>
    <w:rsid w:val="009D294C"/>
    <w:rsid w:val="009D2974"/>
    <w:rsid w:val="009D2AAF"/>
    <w:rsid w:val="009D2D50"/>
    <w:rsid w:val="009D3344"/>
    <w:rsid w:val="009D500F"/>
    <w:rsid w:val="009D59E6"/>
    <w:rsid w:val="009D6DD7"/>
    <w:rsid w:val="009D7392"/>
    <w:rsid w:val="009E0BCD"/>
    <w:rsid w:val="009E1847"/>
    <w:rsid w:val="009E1C4A"/>
    <w:rsid w:val="009E1DA1"/>
    <w:rsid w:val="009E281E"/>
    <w:rsid w:val="009E3516"/>
    <w:rsid w:val="009E3811"/>
    <w:rsid w:val="009E4235"/>
    <w:rsid w:val="009E4497"/>
    <w:rsid w:val="009E4D48"/>
    <w:rsid w:val="009E56AA"/>
    <w:rsid w:val="009E594B"/>
    <w:rsid w:val="009E711E"/>
    <w:rsid w:val="009E74F5"/>
    <w:rsid w:val="009F0F4F"/>
    <w:rsid w:val="009F0FA9"/>
    <w:rsid w:val="009F1269"/>
    <w:rsid w:val="009F156C"/>
    <w:rsid w:val="009F2969"/>
    <w:rsid w:val="009F3095"/>
    <w:rsid w:val="009F38C1"/>
    <w:rsid w:val="009F3D23"/>
    <w:rsid w:val="009F3E4C"/>
    <w:rsid w:val="009F44B9"/>
    <w:rsid w:val="009F504E"/>
    <w:rsid w:val="009F5122"/>
    <w:rsid w:val="009F5372"/>
    <w:rsid w:val="009F587B"/>
    <w:rsid w:val="009F5D10"/>
    <w:rsid w:val="009F6121"/>
    <w:rsid w:val="009F679C"/>
    <w:rsid w:val="00A00677"/>
    <w:rsid w:val="00A00997"/>
    <w:rsid w:val="00A00FF5"/>
    <w:rsid w:val="00A0128B"/>
    <w:rsid w:val="00A01AD9"/>
    <w:rsid w:val="00A01E7F"/>
    <w:rsid w:val="00A0245F"/>
    <w:rsid w:val="00A03CC4"/>
    <w:rsid w:val="00A03F5E"/>
    <w:rsid w:val="00A04688"/>
    <w:rsid w:val="00A05F64"/>
    <w:rsid w:val="00A063C6"/>
    <w:rsid w:val="00A0640F"/>
    <w:rsid w:val="00A06B82"/>
    <w:rsid w:val="00A11463"/>
    <w:rsid w:val="00A128DC"/>
    <w:rsid w:val="00A14FF9"/>
    <w:rsid w:val="00A17980"/>
    <w:rsid w:val="00A17D36"/>
    <w:rsid w:val="00A2025B"/>
    <w:rsid w:val="00A20894"/>
    <w:rsid w:val="00A21E52"/>
    <w:rsid w:val="00A225A7"/>
    <w:rsid w:val="00A251AB"/>
    <w:rsid w:val="00A25B4F"/>
    <w:rsid w:val="00A26E34"/>
    <w:rsid w:val="00A27328"/>
    <w:rsid w:val="00A313B9"/>
    <w:rsid w:val="00A320C1"/>
    <w:rsid w:val="00A3214A"/>
    <w:rsid w:val="00A32815"/>
    <w:rsid w:val="00A3305B"/>
    <w:rsid w:val="00A3439A"/>
    <w:rsid w:val="00A3470C"/>
    <w:rsid w:val="00A354B7"/>
    <w:rsid w:val="00A35FDC"/>
    <w:rsid w:val="00A365A8"/>
    <w:rsid w:val="00A36717"/>
    <w:rsid w:val="00A36E4C"/>
    <w:rsid w:val="00A37F9B"/>
    <w:rsid w:val="00A37FDA"/>
    <w:rsid w:val="00A409A5"/>
    <w:rsid w:val="00A412A0"/>
    <w:rsid w:val="00A44BFF"/>
    <w:rsid w:val="00A45475"/>
    <w:rsid w:val="00A45CB3"/>
    <w:rsid w:val="00A460FF"/>
    <w:rsid w:val="00A46C6F"/>
    <w:rsid w:val="00A47ACC"/>
    <w:rsid w:val="00A47C18"/>
    <w:rsid w:val="00A509E0"/>
    <w:rsid w:val="00A514F2"/>
    <w:rsid w:val="00A538AA"/>
    <w:rsid w:val="00A53DD9"/>
    <w:rsid w:val="00A548C0"/>
    <w:rsid w:val="00A5622C"/>
    <w:rsid w:val="00A57634"/>
    <w:rsid w:val="00A60B06"/>
    <w:rsid w:val="00A60CF1"/>
    <w:rsid w:val="00A61059"/>
    <w:rsid w:val="00A63509"/>
    <w:rsid w:val="00A63720"/>
    <w:rsid w:val="00A63C80"/>
    <w:rsid w:val="00A64BAA"/>
    <w:rsid w:val="00A64CA2"/>
    <w:rsid w:val="00A64F65"/>
    <w:rsid w:val="00A655FF"/>
    <w:rsid w:val="00A65641"/>
    <w:rsid w:val="00A66B0C"/>
    <w:rsid w:val="00A67406"/>
    <w:rsid w:val="00A67FCE"/>
    <w:rsid w:val="00A70240"/>
    <w:rsid w:val="00A703E9"/>
    <w:rsid w:val="00A71034"/>
    <w:rsid w:val="00A7157E"/>
    <w:rsid w:val="00A728B6"/>
    <w:rsid w:val="00A72982"/>
    <w:rsid w:val="00A746B6"/>
    <w:rsid w:val="00A74CCC"/>
    <w:rsid w:val="00A74E38"/>
    <w:rsid w:val="00A755F2"/>
    <w:rsid w:val="00A7578D"/>
    <w:rsid w:val="00A75C69"/>
    <w:rsid w:val="00A75EDC"/>
    <w:rsid w:val="00A80017"/>
    <w:rsid w:val="00A808D2"/>
    <w:rsid w:val="00A80C16"/>
    <w:rsid w:val="00A82487"/>
    <w:rsid w:val="00A828EA"/>
    <w:rsid w:val="00A8290E"/>
    <w:rsid w:val="00A82DDE"/>
    <w:rsid w:val="00A835E0"/>
    <w:rsid w:val="00A84415"/>
    <w:rsid w:val="00A846BD"/>
    <w:rsid w:val="00A85062"/>
    <w:rsid w:val="00A86269"/>
    <w:rsid w:val="00A86B5C"/>
    <w:rsid w:val="00A86DA4"/>
    <w:rsid w:val="00A871E0"/>
    <w:rsid w:val="00A87B1A"/>
    <w:rsid w:val="00A87D15"/>
    <w:rsid w:val="00A87F7E"/>
    <w:rsid w:val="00A90303"/>
    <w:rsid w:val="00A90BA1"/>
    <w:rsid w:val="00A9128F"/>
    <w:rsid w:val="00A91735"/>
    <w:rsid w:val="00A92CBD"/>
    <w:rsid w:val="00A94B7E"/>
    <w:rsid w:val="00A94E69"/>
    <w:rsid w:val="00A96E88"/>
    <w:rsid w:val="00A976BD"/>
    <w:rsid w:val="00AA04E3"/>
    <w:rsid w:val="00AA0BCE"/>
    <w:rsid w:val="00AA1306"/>
    <w:rsid w:val="00AA188D"/>
    <w:rsid w:val="00AA1A5C"/>
    <w:rsid w:val="00AA1C7F"/>
    <w:rsid w:val="00AA2007"/>
    <w:rsid w:val="00AA257F"/>
    <w:rsid w:val="00AA3171"/>
    <w:rsid w:val="00AA39A7"/>
    <w:rsid w:val="00AA483E"/>
    <w:rsid w:val="00AA48F1"/>
    <w:rsid w:val="00AA5E86"/>
    <w:rsid w:val="00AA7004"/>
    <w:rsid w:val="00AA7027"/>
    <w:rsid w:val="00AA75B3"/>
    <w:rsid w:val="00AB0495"/>
    <w:rsid w:val="00AB11D5"/>
    <w:rsid w:val="00AB2178"/>
    <w:rsid w:val="00AB2CED"/>
    <w:rsid w:val="00AB2EFA"/>
    <w:rsid w:val="00AB4734"/>
    <w:rsid w:val="00AB4E44"/>
    <w:rsid w:val="00AB5832"/>
    <w:rsid w:val="00AB6AA9"/>
    <w:rsid w:val="00AB750A"/>
    <w:rsid w:val="00AB79E8"/>
    <w:rsid w:val="00AB7D91"/>
    <w:rsid w:val="00AC2EEB"/>
    <w:rsid w:val="00AC3548"/>
    <w:rsid w:val="00AC5060"/>
    <w:rsid w:val="00AC5175"/>
    <w:rsid w:val="00AC683A"/>
    <w:rsid w:val="00AC6FA7"/>
    <w:rsid w:val="00AC7518"/>
    <w:rsid w:val="00AC7538"/>
    <w:rsid w:val="00AD0196"/>
    <w:rsid w:val="00AD04FF"/>
    <w:rsid w:val="00AD0C7B"/>
    <w:rsid w:val="00AD1699"/>
    <w:rsid w:val="00AD1BC0"/>
    <w:rsid w:val="00AD1DA8"/>
    <w:rsid w:val="00AD1EE3"/>
    <w:rsid w:val="00AD2C36"/>
    <w:rsid w:val="00AD2E11"/>
    <w:rsid w:val="00AD2F42"/>
    <w:rsid w:val="00AD341A"/>
    <w:rsid w:val="00AD3725"/>
    <w:rsid w:val="00AD38A6"/>
    <w:rsid w:val="00AD38D3"/>
    <w:rsid w:val="00AD3944"/>
    <w:rsid w:val="00AD3FB1"/>
    <w:rsid w:val="00AD4C05"/>
    <w:rsid w:val="00AD4EFD"/>
    <w:rsid w:val="00AD5CFD"/>
    <w:rsid w:val="00AD6122"/>
    <w:rsid w:val="00AD67C2"/>
    <w:rsid w:val="00AD6D8D"/>
    <w:rsid w:val="00AD7104"/>
    <w:rsid w:val="00AD78B9"/>
    <w:rsid w:val="00AD7958"/>
    <w:rsid w:val="00AE061F"/>
    <w:rsid w:val="00AE1C67"/>
    <w:rsid w:val="00AE2878"/>
    <w:rsid w:val="00AE3C20"/>
    <w:rsid w:val="00AE4A28"/>
    <w:rsid w:val="00AE5AE5"/>
    <w:rsid w:val="00AE5C5A"/>
    <w:rsid w:val="00AE5D98"/>
    <w:rsid w:val="00AE6402"/>
    <w:rsid w:val="00AE6C86"/>
    <w:rsid w:val="00AE79A1"/>
    <w:rsid w:val="00AF0F2A"/>
    <w:rsid w:val="00AF1A91"/>
    <w:rsid w:val="00AF231B"/>
    <w:rsid w:val="00AF3707"/>
    <w:rsid w:val="00AF37CD"/>
    <w:rsid w:val="00AF3BF2"/>
    <w:rsid w:val="00AF41E6"/>
    <w:rsid w:val="00AF4BAD"/>
    <w:rsid w:val="00AF6E3F"/>
    <w:rsid w:val="00AF6FDB"/>
    <w:rsid w:val="00B003FD"/>
    <w:rsid w:val="00B014DF"/>
    <w:rsid w:val="00B01A42"/>
    <w:rsid w:val="00B02E79"/>
    <w:rsid w:val="00B03943"/>
    <w:rsid w:val="00B03AC0"/>
    <w:rsid w:val="00B0539D"/>
    <w:rsid w:val="00B06CA4"/>
    <w:rsid w:val="00B0737E"/>
    <w:rsid w:val="00B07C25"/>
    <w:rsid w:val="00B10150"/>
    <w:rsid w:val="00B10F42"/>
    <w:rsid w:val="00B115B4"/>
    <w:rsid w:val="00B11655"/>
    <w:rsid w:val="00B12561"/>
    <w:rsid w:val="00B12E59"/>
    <w:rsid w:val="00B13CB7"/>
    <w:rsid w:val="00B13EB5"/>
    <w:rsid w:val="00B14ED6"/>
    <w:rsid w:val="00B151B4"/>
    <w:rsid w:val="00B15783"/>
    <w:rsid w:val="00B15A3C"/>
    <w:rsid w:val="00B15D69"/>
    <w:rsid w:val="00B162D1"/>
    <w:rsid w:val="00B16A05"/>
    <w:rsid w:val="00B239CF"/>
    <w:rsid w:val="00B23DAF"/>
    <w:rsid w:val="00B24746"/>
    <w:rsid w:val="00B247A9"/>
    <w:rsid w:val="00B24E61"/>
    <w:rsid w:val="00B25306"/>
    <w:rsid w:val="00B2678B"/>
    <w:rsid w:val="00B26A99"/>
    <w:rsid w:val="00B272BE"/>
    <w:rsid w:val="00B27559"/>
    <w:rsid w:val="00B278D5"/>
    <w:rsid w:val="00B27B95"/>
    <w:rsid w:val="00B30A20"/>
    <w:rsid w:val="00B31E02"/>
    <w:rsid w:val="00B3242B"/>
    <w:rsid w:val="00B324CB"/>
    <w:rsid w:val="00B32820"/>
    <w:rsid w:val="00B33E67"/>
    <w:rsid w:val="00B33F8F"/>
    <w:rsid w:val="00B3573C"/>
    <w:rsid w:val="00B35E50"/>
    <w:rsid w:val="00B3606D"/>
    <w:rsid w:val="00B3641F"/>
    <w:rsid w:val="00B36D94"/>
    <w:rsid w:val="00B37905"/>
    <w:rsid w:val="00B40692"/>
    <w:rsid w:val="00B406E5"/>
    <w:rsid w:val="00B407B7"/>
    <w:rsid w:val="00B40F17"/>
    <w:rsid w:val="00B40FEB"/>
    <w:rsid w:val="00B413C0"/>
    <w:rsid w:val="00B41596"/>
    <w:rsid w:val="00B41E77"/>
    <w:rsid w:val="00B41ED2"/>
    <w:rsid w:val="00B42A2B"/>
    <w:rsid w:val="00B433D2"/>
    <w:rsid w:val="00B43B32"/>
    <w:rsid w:val="00B46FAD"/>
    <w:rsid w:val="00B47046"/>
    <w:rsid w:val="00B47625"/>
    <w:rsid w:val="00B5025E"/>
    <w:rsid w:val="00B5195D"/>
    <w:rsid w:val="00B51A21"/>
    <w:rsid w:val="00B52619"/>
    <w:rsid w:val="00B52C1C"/>
    <w:rsid w:val="00B53B7C"/>
    <w:rsid w:val="00B54E7B"/>
    <w:rsid w:val="00B55D7A"/>
    <w:rsid w:val="00B55DDD"/>
    <w:rsid w:val="00B57184"/>
    <w:rsid w:val="00B613C5"/>
    <w:rsid w:val="00B6238A"/>
    <w:rsid w:val="00B62AD3"/>
    <w:rsid w:val="00B62DFD"/>
    <w:rsid w:val="00B63FE8"/>
    <w:rsid w:val="00B70199"/>
    <w:rsid w:val="00B70B42"/>
    <w:rsid w:val="00B71F62"/>
    <w:rsid w:val="00B72B5D"/>
    <w:rsid w:val="00B72E36"/>
    <w:rsid w:val="00B757B3"/>
    <w:rsid w:val="00B762DC"/>
    <w:rsid w:val="00B76C47"/>
    <w:rsid w:val="00B77745"/>
    <w:rsid w:val="00B81505"/>
    <w:rsid w:val="00B84487"/>
    <w:rsid w:val="00B8472B"/>
    <w:rsid w:val="00B84A11"/>
    <w:rsid w:val="00B90678"/>
    <w:rsid w:val="00B914A9"/>
    <w:rsid w:val="00B91D19"/>
    <w:rsid w:val="00B922CC"/>
    <w:rsid w:val="00B9324C"/>
    <w:rsid w:val="00B9586E"/>
    <w:rsid w:val="00B960F2"/>
    <w:rsid w:val="00B9754A"/>
    <w:rsid w:val="00B975F3"/>
    <w:rsid w:val="00B97E0E"/>
    <w:rsid w:val="00B97E70"/>
    <w:rsid w:val="00BA046F"/>
    <w:rsid w:val="00BA0CB0"/>
    <w:rsid w:val="00BA1A0A"/>
    <w:rsid w:val="00BA1F95"/>
    <w:rsid w:val="00BA297B"/>
    <w:rsid w:val="00BA304E"/>
    <w:rsid w:val="00BA33F0"/>
    <w:rsid w:val="00BA3D16"/>
    <w:rsid w:val="00BA46EB"/>
    <w:rsid w:val="00BA5527"/>
    <w:rsid w:val="00BA7369"/>
    <w:rsid w:val="00BA77A0"/>
    <w:rsid w:val="00BB0204"/>
    <w:rsid w:val="00BB0A71"/>
    <w:rsid w:val="00BB1662"/>
    <w:rsid w:val="00BB1A51"/>
    <w:rsid w:val="00BB2111"/>
    <w:rsid w:val="00BB3F8F"/>
    <w:rsid w:val="00BB54C6"/>
    <w:rsid w:val="00BB7089"/>
    <w:rsid w:val="00BB7476"/>
    <w:rsid w:val="00BC067B"/>
    <w:rsid w:val="00BC06F9"/>
    <w:rsid w:val="00BC1B8E"/>
    <w:rsid w:val="00BC1D3F"/>
    <w:rsid w:val="00BC37E9"/>
    <w:rsid w:val="00BC3825"/>
    <w:rsid w:val="00BC42CA"/>
    <w:rsid w:val="00BC4973"/>
    <w:rsid w:val="00BC4F4E"/>
    <w:rsid w:val="00BC5F7B"/>
    <w:rsid w:val="00BC678B"/>
    <w:rsid w:val="00BC7BC3"/>
    <w:rsid w:val="00BD170C"/>
    <w:rsid w:val="00BD199A"/>
    <w:rsid w:val="00BD2072"/>
    <w:rsid w:val="00BD26A4"/>
    <w:rsid w:val="00BD3F7A"/>
    <w:rsid w:val="00BD40F9"/>
    <w:rsid w:val="00BD5860"/>
    <w:rsid w:val="00BD602B"/>
    <w:rsid w:val="00BD6671"/>
    <w:rsid w:val="00BD67CE"/>
    <w:rsid w:val="00BD68D0"/>
    <w:rsid w:val="00BD6FC9"/>
    <w:rsid w:val="00BD7370"/>
    <w:rsid w:val="00BD75E6"/>
    <w:rsid w:val="00BE0D25"/>
    <w:rsid w:val="00BE136E"/>
    <w:rsid w:val="00BE2F25"/>
    <w:rsid w:val="00BE3CC3"/>
    <w:rsid w:val="00BE4AD1"/>
    <w:rsid w:val="00BE5278"/>
    <w:rsid w:val="00BE5F3B"/>
    <w:rsid w:val="00BE63FC"/>
    <w:rsid w:val="00BE650E"/>
    <w:rsid w:val="00BE77F5"/>
    <w:rsid w:val="00BF0481"/>
    <w:rsid w:val="00BF048C"/>
    <w:rsid w:val="00BF0E12"/>
    <w:rsid w:val="00BF15C8"/>
    <w:rsid w:val="00BF171F"/>
    <w:rsid w:val="00BF1962"/>
    <w:rsid w:val="00BF4EEF"/>
    <w:rsid w:val="00BF65D2"/>
    <w:rsid w:val="00BF69E8"/>
    <w:rsid w:val="00BF7C3A"/>
    <w:rsid w:val="00C00878"/>
    <w:rsid w:val="00C02ABF"/>
    <w:rsid w:val="00C02D3A"/>
    <w:rsid w:val="00C033BB"/>
    <w:rsid w:val="00C047EC"/>
    <w:rsid w:val="00C0667D"/>
    <w:rsid w:val="00C075CB"/>
    <w:rsid w:val="00C07AEF"/>
    <w:rsid w:val="00C12652"/>
    <w:rsid w:val="00C13951"/>
    <w:rsid w:val="00C13DE2"/>
    <w:rsid w:val="00C145DE"/>
    <w:rsid w:val="00C14700"/>
    <w:rsid w:val="00C157D4"/>
    <w:rsid w:val="00C16086"/>
    <w:rsid w:val="00C16123"/>
    <w:rsid w:val="00C16E85"/>
    <w:rsid w:val="00C16EAC"/>
    <w:rsid w:val="00C177DE"/>
    <w:rsid w:val="00C20256"/>
    <w:rsid w:val="00C20C35"/>
    <w:rsid w:val="00C218F2"/>
    <w:rsid w:val="00C23040"/>
    <w:rsid w:val="00C2405F"/>
    <w:rsid w:val="00C249B3"/>
    <w:rsid w:val="00C24B64"/>
    <w:rsid w:val="00C25040"/>
    <w:rsid w:val="00C25076"/>
    <w:rsid w:val="00C256BA"/>
    <w:rsid w:val="00C307E9"/>
    <w:rsid w:val="00C31252"/>
    <w:rsid w:val="00C31BEB"/>
    <w:rsid w:val="00C32B43"/>
    <w:rsid w:val="00C33838"/>
    <w:rsid w:val="00C34806"/>
    <w:rsid w:val="00C35361"/>
    <w:rsid w:val="00C3665D"/>
    <w:rsid w:val="00C37609"/>
    <w:rsid w:val="00C37784"/>
    <w:rsid w:val="00C40130"/>
    <w:rsid w:val="00C40D76"/>
    <w:rsid w:val="00C41226"/>
    <w:rsid w:val="00C41375"/>
    <w:rsid w:val="00C4161D"/>
    <w:rsid w:val="00C43830"/>
    <w:rsid w:val="00C43A62"/>
    <w:rsid w:val="00C43AA4"/>
    <w:rsid w:val="00C43CBC"/>
    <w:rsid w:val="00C44B59"/>
    <w:rsid w:val="00C44C4A"/>
    <w:rsid w:val="00C44E58"/>
    <w:rsid w:val="00C46A03"/>
    <w:rsid w:val="00C46C13"/>
    <w:rsid w:val="00C50185"/>
    <w:rsid w:val="00C507E5"/>
    <w:rsid w:val="00C52AB9"/>
    <w:rsid w:val="00C537DA"/>
    <w:rsid w:val="00C53C65"/>
    <w:rsid w:val="00C53DD2"/>
    <w:rsid w:val="00C54324"/>
    <w:rsid w:val="00C54718"/>
    <w:rsid w:val="00C550E5"/>
    <w:rsid w:val="00C55989"/>
    <w:rsid w:val="00C56848"/>
    <w:rsid w:val="00C56C52"/>
    <w:rsid w:val="00C577C3"/>
    <w:rsid w:val="00C57AAD"/>
    <w:rsid w:val="00C612E6"/>
    <w:rsid w:val="00C6232A"/>
    <w:rsid w:val="00C63536"/>
    <w:rsid w:val="00C643B0"/>
    <w:rsid w:val="00C648DD"/>
    <w:rsid w:val="00C6552B"/>
    <w:rsid w:val="00C67D0E"/>
    <w:rsid w:val="00C7017A"/>
    <w:rsid w:val="00C7019F"/>
    <w:rsid w:val="00C7099D"/>
    <w:rsid w:val="00C70A8A"/>
    <w:rsid w:val="00C71689"/>
    <w:rsid w:val="00C71AB9"/>
    <w:rsid w:val="00C72653"/>
    <w:rsid w:val="00C73220"/>
    <w:rsid w:val="00C74B2F"/>
    <w:rsid w:val="00C7515D"/>
    <w:rsid w:val="00C759F7"/>
    <w:rsid w:val="00C75C94"/>
    <w:rsid w:val="00C76CD7"/>
    <w:rsid w:val="00C76E78"/>
    <w:rsid w:val="00C77137"/>
    <w:rsid w:val="00C7719A"/>
    <w:rsid w:val="00C77B30"/>
    <w:rsid w:val="00C80941"/>
    <w:rsid w:val="00C80A8F"/>
    <w:rsid w:val="00C81937"/>
    <w:rsid w:val="00C822ED"/>
    <w:rsid w:val="00C841DB"/>
    <w:rsid w:val="00C85147"/>
    <w:rsid w:val="00C8685E"/>
    <w:rsid w:val="00C86D75"/>
    <w:rsid w:val="00C8729D"/>
    <w:rsid w:val="00C87683"/>
    <w:rsid w:val="00C87AC2"/>
    <w:rsid w:val="00C90009"/>
    <w:rsid w:val="00C90070"/>
    <w:rsid w:val="00C902EC"/>
    <w:rsid w:val="00C9108D"/>
    <w:rsid w:val="00C915DC"/>
    <w:rsid w:val="00C925D3"/>
    <w:rsid w:val="00C925D7"/>
    <w:rsid w:val="00C93C7D"/>
    <w:rsid w:val="00C93D37"/>
    <w:rsid w:val="00C9507E"/>
    <w:rsid w:val="00C958F6"/>
    <w:rsid w:val="00C95F8D"/>
    <w:rsid w:val="00C9636A"/>
    <w:rsid w:val="00C9746F"/>
    <w:rsid w:val="00C97AD6"/>
    <w:rsid w:val="00C97E92"/>
    <w:rsid w:val="00C97FDA"/>
    <w:rsid w:val="00CA023D"/>
    <w:rsid w:val="00CA07CD"/>
    <w:rsid w:val="00CA0A47"/>
    <w:rsid w:val="00CA1982"/>
    <w:rsid w:val="00CA1FB9"/>
    <w:rsid w:val="00CA282E"/>
    <w:rsid w:val="00CA2A33"/>
    <w:rsid w:val="00CA3262"/>
    <w:rsid w:val="00CA3F29"/>
    <w:rsid w:val="00CA4B94"/>
    <w:rsid w:val="00CA544E"/>
    <w:rsid w:val="00CA5D54"/>
    <w:rsid w:val="00CA6231"/>
    <w:rsid w:val="00CB0304"/>
    <w:rsid w:val="00CB0B2D"/>
    <w:rsid w:val="00CB1631"/>
    <w:rsid w:val="00CB2FA7"/>
    <w:rsid w:val="00CB349F"/>
    <w:rsid w:val="00CB35C8"/>
    <w:rsid w:val="00CB3740"/>
    <w:rsid w:val="00CB39E3"/>
    <w:rsid w:val="00CB4320"/>
    <w:rsid w:val="00CB44CD"/>
    <w:rsid w:val="00CB4EDD"/>
    <w:rsid w:val="00CB6EF8"/>
    <w:rsid w:val="00CC1318"/>
    <w:rsid w:val="00CC139A"/>
    <w:rsid w:val="00CC194F"/>
    <w:rsid w:val="00CC1D4C"/>
    <w:rsid w:val="00CC24E0"/>
    <w:rsid w:val="00CC250D"/>
    <w:rsid w:val="00CC3C52"/>
    <w:rsid w:val="00CC3E3C"/>
    <w:rsid w:val="00CC4F8E"/>
    <w:rsid w:val="00CC512E"/>
    <w:rsid w:val="00CC539C"/>
    <w:rsid w:val="00CC579F"/>
    <w:rsid w:val="00CC59FB"/>
    <w:rsid w:val="00CC5D96"/>
    <w:rsid w:val="00CC6E35"/>
    <w:rsid w:val="00CD0355"/>
    <w:rsid w:val="00CD0F5F"/>
    <w:rsid w:val="00CD135B"/>
    <w:rsid w:val="00CD3A14"/>
    <w:rsid w:val="00CD416D"/>
    <w:rsid w:val="00CD48EE"/>
    <w:rsid w:val="00CD4903"/>
    <w:rsid w:val="00CD4A5D"/>
    <w:rsid w:val="00CD4B9E"/>
    <w:rsid w:val="00CD5344"/>
    <w:rsid w:val="00CD5B8F"/>
    <w:rsid w:val="00CD6905"/>
    <w:rsid w:val="00CD6C3C"/>
    <w:rsid w:val="00CE04DE"/>
    <w:rsid w:val="00CE073C"/>
    <w:rsid w:val="00CE09F9"/>
    <w:rsid w:val="00CE0EFB"/>
    <w:rsid w:val="00CE172F"/>
    <w:rsid w:val="00CE2106"/>
    <w:rsid w:val="00CE30D2"/>
    <w:rsid w:val="00CE3F1C"/>
    <w:rsid w:val="00CE3FCB"/>
    <w:rsid w:val="00CE439A"/>
    <w:rsid w:val="00CE5C8B"/>
    <w:rsid w:val="00CE63C7"/>
    <w:rsid w:val="00CE6C61"/>
    <w:rsid w:val="00CE74A0"/>
    <w:rsid w:val="00CF00E6"/>
    <w:rsid w:val="00CF13CC"/>
    <w:rsid w:val="00CF14CD"/>
    <w:rsid w:val="00CF1558"/>
    <w:rsid w:val="00CF15A6"/>
    <w:rsid w:val="00CF2F65"/>
    <w:rsid w:val="00CF3C02"/>
    <w:rsid w:val="00CF4113"/>
    <w:rsid w:val="00CF5F17"/>
    <w:rsid w:val="00CF6DF3"/>
    <w:rsid w:val="00CF7686"/>
    <w:rsid w:val="00CF789D"/>
    <w:rsid w:val="00D00635"/>
    <w:rsid w:val="00D02386"/>
    <w:rsid w:val="00D032D6"/>
    <w:rsid w:val="00D0344D"/>
    <w:rsid w:val="00D0375B"/>
    <w:rsid w:val="00D038AF"/>
    <w:rsid w:val="00D03D24"/>
    <w:rsid w:val="00D04257"/>
    <w:rsid w:val="00D047B1"/>
    <w:rsid w:val="00D04868"/>
    <w:rsid w:val="00D06146"/>
    <w:rsid w:val="00D0642E"/>
    <w:rsid w:val="00D07E3B"/>
    <w:rsid w:val="00D07EEB"/>
    <w:rsid w:val="00D103FF"/>
    <w:rsid w:val="00D1165D"/>
    <w:rsid w:val="00D12132"/>
    <w:rsid w:val="00D14AFC"/>
    <w:rsid w:val="00D14B0A"/>
    <w:rsid w:val="00D202A7"/>
    <w:rsid w:val="00D202EC"/>
    <w:rsid w:val="00D20667"/>
    <w:rsid w:val="00D20D4F"/>
    <w:rsid w:val="00D237EA"/>
    <w:rsid w:val="00D2466A"/>
    <w:rsid w:val="00D24CE9"/>
    <w:rsid w:val="00D25FA1"/>
    <w:rsid w:val="00D27E3A"/>
    <w:rsid w:val="00D3137A"/>
    <w:rsid w:val="00D31ECE"/>
    <w:rsid w:val="00D339FF"/>
    <w:rsid w:val="00D34002"/>
    <w:rsid w:val="00D349EA"/>
    <w:rsid w:val="00D34F7D"/>
    <w:rsid w:val="00D35010"/>
    <w:rsid w:val="00D350A3"/>
    <w:rsid w:val="00D356B4"/>
    <w:rsid w:val="00D358D0"/>
    <w:rsid w:val="00D35B9E"/>
    <w:rsid w:val="00D360DC"/>
    <w:rsid w:val="00D36E94"/>
    <w:rsid w:val="00D4042A"/>
    <w:rsid w:val="00D40832"/>
    <w:rsid w:val="00D409FF"/>
    <w:rsid w:val="00D41C25"/>
    <w:rsid w:val="00D44830"/>
    <w:rsid w:val="00D453A3"/>
    <w:rsid w:val="00D45781"/>
    <w:rsid w:val="00D464B8"/>
    <w:rsid w:val="00D46599"/>
    <w:rsid w:val="00D466E5"/>
    <w:rsid w:val="00D47071"/>
    <w:rsid w:val="00D50605"/>
    <w:rsid w:val="00D50AE2"/>
    <w:rsid w:val="00D5225D"/>
    <w:rsid w:val="00D522A1"/>
    <w:rsid w:val="00D53631"/>
    <w:rsid w:val="00D53910"/>
    <w:rsid w:val="00D53AEA"/>
    <w:rsid w:val="00D53DA1"/>
    <w:rsid w:val="00D54F70"/>
    <w:rsid w:val="00D60890"/>
    <w:rsid w:val="00D61169"/>
    <w:rsid w:val="00D6191B"/>
    <w:rsid w:val="00D6209C"/>
    <w:rsid w:val="00D6624F"/>
    <w:rsid w:val="00D670AF"/>
    <w:rsid w:val="00D670CE"/>
    <w:rsid w:val="00D67C0F"/>
    <w:rsid w:val="00D70859"/>
    <w:rsid w:val="00D70CC9"/>
    <w:rsid w:val="00D714D6"/>
    <w:rsid w:val="00D71B20"/>
    <w:rsid w:val="00D72BFC"/>
    <w:rsid w:val="00D73015"/>
    <w:rsid w:val="00D733A8"/>
    <w:rsid w:val="00D745C7"/>
    <w:rsid w:val="00D74F75"/>
    <w:rsid w:val="00D75363"/>
    <w:rsid w:val="00D7646A"/>
    <w:rsid w:val="00D76941"/>
    <w:rsid w:val="00D76CD1"/>
    <w:rsid w:val="00D77522"/>
    <w:rsid w:val="00D77BE1"/>
    <w:rsid w:val="00D80531"/>
    <w:rsid w:val="00D807A1"/>
    <w:rsid w:val="00D80B98"/>
    <w:rsid w:val="00D80CC4"/>
    <w:rsid w:val="00D816CF"/>
    <w:rsid w:val="00D8243A"/>
    <w:rsid w:val="00D82B02"/>
    <w:rsid w:val="00D836E4"/>
    <w:rsid w:val="00D857B3"/>
    <w:rsid w:val="00D85AAF"/>
    <w:rsid w:val="00D86819"/>
    <w:rsid w:val="00D86E78"/>
    <w:rsid w:val="00D86EA1"/>
    <w:rsid w:val="00D86F49"/>
    <w:rsid w:val="00D90753"/>
    <w:rsid w:val="00D90D47"/>
    <w:rsid w:val="00D91216"/>
    <w:rsid w:val="00D9131E"/>
    <w:rsid w:val="00D91DF4"/>
    <w:rsid w:val="00D92B3A"/>
    <w:rsid w:val="00D92BA6"/>
    <w:rsid w:val="00D92DFF"/>
    <w:rsid w:val="00D9573F"/>
    <w:rsid w:val="00D964F0"/>
    <w:rsid w:val="00D96540"/>
    <w:rsid w:val="00D9690E"/>
    <w:rsid w:val="00D96BD5"/>
    <w:rsid w:val="00D976FB"/>
    <w:rsid w:val="00D97701"/>
    <w:rsid w:val="00DA060C"/>
    <w:rsid w:val="00DA0C67"/>
    <w:rsid w:val="00DA1544"/>
    <w:rsid w:val="00DA2634"/>
    <w:rsid w:val="00DA26EA"/>
    <w:rsid w:val="00DA2E1B"/>
    <w:rsid w:val="00DA37F0"/>
    <w:rsid w:val="00DA485D"/>
    <w:rsid w:val="00DA4B6D"/>
    <w:rsid w:val="00DA7083"/>
    <w:rsid w:val="00DA72CE"/>
    <w:rsid w:val="00DA75F4"/>
    <w:rsid w:val="00DA77A2"/>
    <w:rsid w:val="00DB0EF5"/>
    <w:rsid w:val="00DB10DC"/>
    <w:rsid w:val="00DB11B9"/>
    <w:rsid w:val="00DB16D7"/>
    <w:rsid w:val="00DB23BD"/>
    <w:rsid w:val="00DB3291"/>
    <w:rsid w:val="00DB4DC9"/>
    <w:rsid w:val="00DB5B89"/>
    <w:rsid w:val="00DB7F65"/>
    <w:rsid w:val="00DC0013"/>
    <w:rsid w:val="00DC0719"/>
    <w:rsid w:val="00DC0C61"/>
    <w:rsid w:val="00DC1120"/>
    <w:rsid w:val="00DC3D44"/>
    <w:rsid w:val="00DC416B"/>
    <w:rsid w:val="00DC4B73"/>
    <w:rsid w:val="00DC556A"/>
    <w:rsid w:val="00DC56A2"/>
    <w:rsid w:val="00DC678D"/>
    <w:rsid w:val="00DC7B1E"/>
    <w:rsid w:val="00DD035A"/>
    <w:rsid w:val="00DD086F"/>
    <w:rsid w:val="00DD0F11"/>
    <w:rsid w:val="00DD1037"/>
    <w:rsid w:val="00DD3471"/>
    <w:rsid w:val="00DD356F"/>
    <w:rsid w:val="00DD39D0"/>
    <w:rsid w:val="00DD3F33"/>
    <w:rsid w:val="00DD5C81"/>
    <w:rsid w:val="00DD68B2"/>
    <w:rsid w:val="00DD6AEF"/>
    <w:rsid w:val="00DD70ED"/>
    <w:rsid w:val="00DD7F02"/>
    <w:rsid w:val="00DE06E7"/>
    <w:rsid w:val="00DE0970"/>
    <w:rsid w:val="00DE0C1E"/>
    <w:rsid w:val="00DE14CA"/>
    <w:rsid w:val="00DE2453"/>
    <w:rsid w:val="00DE2DE1"/>
    <w:rsid w:val="00DE3235"/>
    <w:rsid w:val="00DE32A3"/>
    <w:rsid w:val="00DE38A9"/>
    <w:rsid w:val="00DE3F15"/>
    <w:rsid w:val="00DE57E7"/>
    <w:rsid w:val="00DE60C5"/>
    <w:rsid w:val="00DE6CDC"/>
    <w:rsid w:val="00DE7663"/>
    <w:rsid w:val="00DE7815"/>
    <w:rsid w:val="00DF00F0"/>
    <w:rsid w:val="00DF1061"/>
    <w:rsid w:val="00DF115C"/>
    <w:rsid w:val="00DF1A5C"/>
    <w:rsid w:val="00DF2B46"/>
    <w:rsid w:val="00DF2C13"/>
    <w:rsid w:val="00DF2CF8"/>
    <w:rsid w:val="00DF304C"/>
    <w:rsid w:val="00DF33F4"/>
    <w:rsid w:val="00DF5A88"/>
    <w:rsid w:val="00DF6686"/>
    <w:rsid w:val="00DF6DE4"/>
    <w:rsid w:val="00DF6F6D"/>
    <w:rsid w:val="00DF7855"/>
    <w:rsid w:val="00DF7BA3"/>
    <w:rsid w:val="00E00778"/>
    <w:rsid w:val="00E0184C"/>
    <w:rsid w:val="00E032EC"/>
    <w:rsid w:val="00E03943"/>
    <w:rsid w:val="00E043EB"/>
    <w:rsid w:val="00E0475E"/>
    <w:rsid w:val="00E0564E"/>
    <w:rsid w:val="00E06A58"/>
    <w:rsid w:val="00E071BF"/>
    <w:rsid w:val="00E07D05"/>
    <w:rsid w:val="00E12838"/>
    <w:rsid w:val="00E12FE3"/>
    <w:rsid w:val="00E13370"/>
    <w:rsid w:val="00E13BCE"/>
    <w:rsid w:val="00E13D40"/>
    <w:rsid w:val="00E14A44"/>
    <w:rsid w:val="00E15391"/>
    <w:rsid w:val="00E15E9E"/>
    <w:rsid w:val="00E1724E"/>
    <w:rsid w:val="00E20C33"/>
    <w:rsid w:val="00E21040"/>
    <w:rsid w:val="00E22C36"/>
    <w:rsid w:val="00E23606"/>
    <w:rsid w:val="00E236CB"/>
    <w:rsid w:val="00E23CAC"/>
    <w:rsid w:val="00E23D7F"/>
    <w:rsid w:val="00E23DA1"/>
    <w:rsid w:val="00E23FED"/>
    <w:rsid w:val="00E2437B"/>
    <w:rsid w:val="00E26840"/>
    <w:rsid w:val="00E27B7D"/>
    <w:rsid w:val="00E30479"/>
    <w:rsid w:val="00E30537"/>
    <w:rsid w:val="00E3056E"/>
    <w:rsid w:val="00E30AE9"/>
    <w:rsid w:val="00E30B77"/>
    <w:rsid w:val="00E311DE"/>
    <w:rsid w:val="00E31861"/>
    <w:rsid w:val="00E31D0B"/>
    <w:rsid w:val="00E32000"/>
    <w:rsid w:val="00E32616"/>
    <w:rsid w:val="00E33215"/>
    <w:rsid w:val="00E3463A"/>
    <w:rsid w:val="00E349A4"/>
    <w:rsid w:val="00E34BD9"/>
    <w:rsid w:val="00E355B5"/>
    <w:rsid w:val="00E36630"/>
    <w:rsid w:val="00E3665B"/>
    <w:rsid w:val="00E36927"/>
    <w:rsid w:val="00E36C22"/>
    <w:rsid w:val="00E420E3"/>
    <w:rsid w:val="00E428D0"/>
    <w:rsid w:val="00E42A15"/>
    <w:rsid w:val="00E42C2E"/>
    <w:rsid w:val="00E42D07"/>
    <w:rsid w:val="00E438C0"/>
    <w:rsid w:val="00E44891"/>
    <w:rsid w:val="00E452DD"/>
    <w:rsid w:val="00E460E0"/>
    <w:rsid w:val="00E465E4"/>
    <w:rsid w:val="00E466BD"/>
    <w:rsid w:val="00E47449"/>
    <w:rsid w:val="00E474C1"/>
    <w:rsid w:val="00E478B7"/>
    <w:rsid w:val="00E502B3"/>
    <w:rsid w:val="00E50AF9"/>
    <w:rsid w:val="00E51734"/>
    <w:rsid w:val="00E517CB"/>
    <w:rsid w:val="00E51D1B"/>
    <w:rsid w:val="00E52FDE"/>
    <w:rsid w:val="00E53115"/>
    <w:rsid w:val="00E5687C"/>
    <w:rsid w:val="00E569E5"/>
    <w:rsid w:val="00E570D6"/>
    <w:rsid w:val="00E572D7"/>
    <w:rsid w:val="00E57AB7"/>
    <w:rsid w:val="00E603F2"/>
    <w:rsid w:val="00E6063F"/>
    <w:rsid w:val="00E61590"/>
    <w:rsid w:val="00E65B0A"/>
    <w:rsid w:val="00E6694A"/>
    <w:rsid w:val="00E71978"/>
    <w:rsid w:val="00E7227F"/>
    <w:rsid w:val="00E737F8"/>
    <w:rsid w:val="00E73CB0"/>
    <w:rsid w:val="00E74808"/>
    <w:rsid w:val="00E749BF"/>
    <w:rsid w:val="00E74B0B"/>
    <w:rsid w:val="00E74D24"/>
    <w:rsid w:val="00E753C8"/>
    <w:rsid w:val="00E75898"/>
    <w:rsid w:val="00E7632F"/>
    <w:rsid w:val="00E81A26"/>
    <w:rsid w:val="00E81A5F"/>
    <w:rsid w:val="00E82A01"/>
    <w:rsid w:val="00E83704"/>
    <w:rsid w:val="00E83CD1"/>
    <w:rsid w:val="00E84161"/>
    <w:rsid w:val="00E84579"/>
    <w:rsid w:val="00E84E79"/>
    <w:rsid w:val="00E85078"/>
    <w:rsid w:val="00E8651F"/>
    <w:rsid w:val="00E87233"/>
    <w:rsid w:val="00E873CE"/>
    <w:rsid w:val="00E87F8C"/>
    <w:rsid w:val="00E912C2"/>
    <w:rsid w:val="00E92A4B"/>
    <w:rsid w:val="00E9454D"/>
    <w:rsid w:val="00E94BEB"/>
    <w:rsid w:val="00E94C7B"/>
    <w:rsid w:val="00E961C8"/>
    <w:rsid w:val="00E96D65"/>
    <w:rsid w:val="00E9770C"/>
    <w:rsid w:val="00EA01C0"/>
    <w:rsid w:val="00EA06EE"/>
    <w:rsid w:val="00EA49A7"/>
    <w:rsid w:val="00EA49F2"/>
    <w:rsid w:val="00EA5A7B"/>
    <w:rsid w:val="00EA5BA8"/>
    <w:rsid w:val="00EA61E0"/>
    <w:rsid w:val="00EA65A9"/>
    <w:rsid w:val="00EA74C3"/>
    <w:rsid w:val="00EA7A65"/>
    <w:rsid w:val="00EB0F16"/>
    <w:rsid w:val="00EB1153"/>
    <w:rsid w:val="00EB1E59"/>
    <w:rsid w:val="00EB1F03"/>
    <w:rsid w:val="00EB1FA9"/>
    <w:rsid w:val="00EB253E"/>
    <w:rsid w:val="00EB2AB8"/>
    <w:rsid w:val="00EB2C20"/>
    <w:rsid w:val="00EB4935"/>
    <w:rsid w:val="00EB53E5"/>
    <w:rsid w:val="00EB57C2"/>
    <w:rsid w:val="00EB592A"/>
    <w:rsid w:val="00EB597A"/>
    <w:rsid w:val="00EB6368"/>
    <w:rsid w:val="00EB6800"/>
    <w:rsid w:val="00EB6EBE"/>
    <w:rsid w:val="00EB7D2B"/>
    <w:rsid w:val="00EC04AF"/>
    <w:rsid w:val="00EC0B89"/>
    <w:rsid w:val="00EC1986"/>
    <w:rsid w:val="00EC1E65"/>
    <w:rsid w:val="00EC24CE"/>
    <w:rsid w:val="00EC26DB"/>
    <w:rsid w:val="00EC34B2"/>
    <w:rsid w:val="00EC4825"/>
    <w:rsid w:val="00EC4AF2"/>
    <w:rsid w:val="00EC6777"/>
    <w:rsid w:val="00EC6CA7"/>
    <w:rsid w:val="00EC7066"/>
    <w:rsid w:val="00EC7EBD"/>
    <w:rsid w:val="00ED0694"/>
    <w:rsid w:val="00ED1A82"/>
    <w:rsid w:val="00ED27E4"/>
    <w:rsid w:val="00ED3FF0"/>
    <w:rsid w:val="00ED4C4A"/>
    <w:rsid w:val="00ED5B99"/>
    <w:rsid w:val="00ED6D06"/>
    <w:rsid w:val="00EE0A96"/>
    <w:rsid w:val="00EE0D55"/>
    <w:rsid w:val="00EE1768"/>
    <w:rsid w:val="00EE1C64"/>
    <w:rsid w:val="00EE255E"/>
    <w:rsid w:val="00EE326C"/>
    <w:rsid w:val="00EE335F"/>
    <w:rsid w:val="00EE3680"/>
    <w:rsid w:val="00EE4B8E"/>
    <w:rsid w:val="00EE5DC1"/>
    <w:rsid w:val="00EE61E2"/>
    <w:rsid w:val="00EE6AD8"/>
    <w:rsid w:val="00EE6D98"/>
    <w:rsid w:val="00EE6EAD"/>
    <w:rsid w:val="00EF05BD"/>
    <w:rsid w:val="00EF0AED"/>
    <w:rsid w:val="00EF2574"/>
    <w:rsid w:val="00EF3252"/>
    <w:rsid w:val="00EF4BA1"/>
    <w:rsid w:val="00EF53A3"/>
    <w:rsid w:val="00EF5572"/>
    <w:rsid w:val="00EF55A9"/>
    <w:rsid w:val="00EF55F7"/>
    <w:rsid w:val="00EF7197"/>
    <w:rsid w:val="00EF7EE1"/>
    <w:rsid w:val="00F0086E"/>
    <w:rsid w:val="00F00FCB"/>
    <w:rsid w:val="00F02BEA"/>
    <w:rsid w:val="00F02F4E"/>
    <w:rsid w:val="00F046EE"/>
    <w:rsid w:val="00F0595D"/>
    <w:rsid w:val="00F05B8B"/>
    <w:rsid w:val="00F06E3D"/>
    <w:rsid w:val="00F06FDA"/>
    <w:rsid w:val="00F11304"/>
    <w:rsid w:val="00F113A2"/>
    <w:rsid w:val="00F124F5"/>
    <w:rsid w:val="00F12BB9"/>
    <w:rsid w:val="00F12BC5"/>
    <w:rsid w:val="00F13096"/>
    <w:rsid w:val="00F130C1"/>
    <w:rsid w:val="00F137C3"/>
    <w:rsid w:val="00F149D7"/>
    <w:rsid w:val="00F15922"/>
    <w:rsid w:val="00F16B43"/>
    <w:rsid w:val="00F16D50"/>
    <w:rsid w:val="00F17627"/>
    <w:rsid w:val="00F17B5A"/>
    <w:rsid w:val="00F17B99"/>
    <w:rsid w:val="00F20775"/>
    <w:rsid w:val="00F2260F"/>
    <w:rsid w:val="00F22F43"/>
    <w:rsid w:val="00F2371D"/>
    <w:rsid w:val="00F239CF"/>
    <w:rsid w:val="00F23C64"/>
    <w:rsid w:val="00F243A5"/>
    <w:rsid w:val="00F2648F"/>
    <w:rsid w:val="00F27603"/>
    <w:rsid w:val="00F276AA"/>
    <w:rsid w:val="00F300EA"/>
    <w:rsid w:val="00F306DC"/>
    <w:rsid w:val="00F31EC4"/>
    <w:rsid w:val="00F32288"/>
    <w:rsid w:val="00F33698"/>
    <w:rsid w:val="00F34491"/>
    <w:rsid w:val="00F34B9F"/>
    <w:rsid w:val="00F352AF"/>
    <w:rsid w:val="00F36C42"/>
    <w:rsid w:val="00F37ACF"/>
    <w:rsid w:val="00F37C12"/>
    <w:rsid w:val="00F40546"/>
    <w:rsid w:val="00F406DD"/>
    <w:rsid w:val="00F40854"/>
    <w:rsid w:val="00F41030"/>
    <w:rsid w:val="00F4134D"/>
    <w:rsid w:val="00F4155B"/>
    <w:rsid w:val="00F41C34"/>
    <w:rsid w:val="00F43261"/>
    <w:rsid w:val="00F436B4"/>
    <w:rsid w:val="00F4414B"/>
    <w:rsid w:val="00F46A00"/>
    <w:rsid w:val="00F47070"/>
    <w:rsid w:val="00F4734C"/>
    <w:rsid w:val="00F47542"/>
    <w:rsid w:val="00F50C58"/>
    <w:rsid w:val="00F511F5"/>
    <w:rsid w:val="00F523D8"/>
    <w:rsid w:val="00F52B44"/>
    <w:rsid w:val="00F53786"/>
    <w:rsid w:val="00F53FF1"/>
    <w:rsid w:val="00F541C9"/>
    <w:rsid w:val="00F547FB"/>
    <w:rsid w:val="00F555E7"/>
    <w:rsid w:val="00F55C2C"/>
    <w:rsid w:val="00F56556"/>
    <w:rsid w:val="00F56952"/>
    <w:rsid w:val="00F56BC9"/>
    <w:rsid w:val="00F57516"/>
    <w:rsid w:val="00F60686"/>
    <w:rsid w:val="00F61732"/>
    <w:rsid w:val="00F61913"/>
    <w:rsid w:val="00F634A3"/>
    <w:rsid w:val="00F63FF7"/>
    <w:rsid w:val="00F6411B"/>
    <w:rsid w:val="00F6443A"/>
    <w:rsid w:val="00F64715"/>
    <w:rsid w:val="00F65A63"/>
    <w:rsid w:val="00F661C2"/>
    <w:rsid w:val="00F66AF9"/>
    <w:rsid w:val="00F66F26"/>
    <w:rsid w:val="00F71A56"/>
    <w:rsid w:val="00F71AC1"/>
    <w:rsid w:val="00F720AC"/>
    <w:rsid w:val="00F7273C"/>
    <w:rsid w:val="00F7347F"/>
    <w:rsid w:val="00F74460"/>
    <w:rsid w:val="00F74D4B"/>
    <w:rsid w:val="00F75991"/>
    <w:rsid w:val="00F75D0D"/>
    <w:rsid w:val="00F75E3C"/>
    <w:rsid w:val="00F7710B"/>
    <w:rsid w:val="00F777AF"/>
    <w:rsid w:val="00F77A9E"/>
    <w:rsid w:val="00F77EB5"/>
    <w:rsid w:val="00F80012"/>
    <w:rsid w:val="00F81006"/>
    <w:rsid w:val="00F820CE"/>
    <w:rsid w:val="00F82591"/>
    <w:rsid w:val="00F82C06"/>
    <w:rsid w:val="00F832C5"/>
    <w:rsid w:val="00F837D8"/>
    <w:rsid w:val="00F83DCB"/>
    <w:rsid w:val="00F85955"/>
    <w:rsid w:val="00F859F9"/>
    <w:rsid w:val="00F85B4C"/>
    <w:rsid w:val="00F8643A"/>
    <w:rsid w:val="00F86926"/>
    <w:rsid w:val="00F87120"/>
    <w:rsid w:val="00F871A1"/>
    <w:rsid w:val="00F871CC"/>
    <w:rsid w:val="00F874FE"/>
    <w:rsid w:val="00F902EB"/>
    <w:rsid w:val="00F908D0"/>
    <w:rsid w:val="00F916EA"/>
    <w:rsid w:val="00F92846"/>
    <w:rsid w:val="00F951EB"/>
    <w:rsid w:val="00F9532A"/>
    <w:rsid w:val="00F9737F"/>
    <w:rsid w:val="00F97712"/>
    <w:rsid w:val="00FA1062"/>
    <w:rsid w:val="00FA25A8"/>
    <w:rsid w:val="00FA26AA"/>
    <w:rsid w:val="00FA28BC"/>
    <w:rsid w:val="00FA2A35"/>
    <w:rsid w:val="00FA2ABE"/>
    <w:rsid w:val="00FA30E0"/>
    <w:rsid w:val="00FA3592"/>
    <w:rsid w:val="00FA35B3"/>
    <w:rsid w:val="00FA4B60"/>
    <w:rsid w:val="00FA5A16"/>
    <w:rsid w:val="00FA5D6B"/>
    <w:rsid w:val="00FA5DDB"/>
    <w:rsid w:val="00FA79BE"/>
    <w:rsid w:val="00FA7D1D"/>
    <w:rsid w:val="00FA7E9D"/>
    <w:rsid w:val="00FA7F35"/>
    <w:rsid w:val="00FB1147"/>
    <w:rsid w:val="00FB1CE7"/>
    <w:rsid w:val="00FB1CF4"/>
    <w:rsid w:val="00FB277E"/>
    <w:rsid w:val="00FB3E78"/>
    <w:rsid w:val="00FB3E9E"/>
    <w:rsid w:val="00FB5D82"/>
    <w:rsid w:val="00FB73B1"/>
    <w:rsid w:val="00FC1BD2"/>
    <w:rsid w:val="00FC1F75"/>
    <w:rsid w:val="00FC1F7A"/>
    <w:rsid w:val="00FC204C"/>
    <w:rsid w:val="00FC44AF"/>
    <w:rsid w:val="00FC483B"/>
    <w:rsid w:val="00FC4F1A"/>
    <w:rsid w:val="00FC553C"/>
    <w:rsid w:val="00FC5AB5"/>
    <w:rsid w:val="00FC5BFD"/>
    <w:rsid w:val="00FC6307"/>
    <w:rsid w:val="00FC632A"/>
    <w:rsid w:val="00FC68AE"/>
    <w:rsid w:val="00FD0361"/>
    <w:rsid w:val="00FD1A59"/>
    <w:rsid w:val="00FD256E"/>
    <w:rsid w:val="00FD34CD"/>
    <w:rsid w:val="00FD383C"/>
    <w:rsid w:val="00FD5671"/>
    <w:rsid w:val="00FD5BAE"/>
    <w:rsid w:val="00FD63F5"/>
    <w:rsid w:val="00FD6F4B"/>
    <w:rsid w:val="00FE062C"/>
    <w:rsid w:val="00FE080F"/>
    <w:rsid w:val="00FE138C"/>
    <w:rsid w:val="00FE1F6A"/>
    <w:rsid w:val="00FE2FBD"/>
    <w:rsid w:val="00FE32EF"/>
    <w:rsid w:val="00FE421A"/>
    <w:rsid w:val="00FE4C7D"/>
    <w:rsid w:val="00FE4D83"/>
    <w:rsid w:val="00FE4DAA"/>
    <w:rsid w:val="00FE5F9B"/>
    <w:rsid w:val="00FF058B"/>
    <w:rsid w:val="00FF05EA"/>
    <w:rsid w:val="00FF0A38"/>
    <w:rsid w:val="00FF1788"/>
    <w:rsid w:val="00FF2D73"/>
    <w:rsid w:val="00FF3D7B"/>
    <w:rsid w:val="00FF5FCE"/>
    <w:rsid w:val="00FF615C"/>
    <w:rsid w:val="00FF662D"/>
    <w:rsid w:val="00FF6638"/>
    <w:rsid w:val="00FF73DD"/>
    <w:rsid w:val="00FF7684"/>
    <w:rsid w:val="00FF787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81">
      <o:colormru v:ext="edit" colors="#67a744"/>
      <o:colormenu v:ext="edit" fillcolor="black"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F6D81"/>
    <w:rPr>
      <w:rFonts w:ascii="Times New Roman" w:hAnsi="Times New Roman"/>
      <w:sz w:val="22"/>
      <w:lang w:val="de-DE" w:eastAsia="de-DE"/>
    </w:rPr>
  </w:style>
  <w:style w:type="paragraph" w:styleId="berschrift1">
    <w:name w:val="heading 1"/>
    <w:basedOn w:val="Standard"/>
    <w:next w:val="Standard"/>
    <w:qFormat/>
    <w:pPr>
      <w:keepNext/>
      <w:spacing w:before="240"/>
      <w:jc w:val="center"/>
      <w:outlineLvl w:val="0"/>
    </w:pPr>
    <w:rPr>
      <w:b/>
      <w:sz w:val="26"/>
    </w:rPr>
  </w:style>
  <w:style w:type="paragraph" w:styleId="berschrift2">
    <w:name w:val="heading 2"/>
    <w:basedOn w:val="Standard"/>
    <w:next w:val="Standard"/>
    <w:qFormat/>
    <w:pPr>
      <w:keepNext/>
      <w:jc w:val="center"/>
      <w:outlineLvl w:val="1"/>
    </w:pPr>
    <w:rPr>
      <w:b/>
      <w:bCs/>
    </w:rPr>
  </w:style>
  <w:style w:type="paragraph" w:styleId="berschrift3">
    <w:name w:val="heading 3"/>
    <w:basedOn w:val="Standard"/>
    <w:next w:val="Standard"/>
    <w:qFormat/>
    <w:pPr>
      <w:keepNext/>
      <w:autoSpaceDE w:val="0"/>
      <w:autoSpaceDN w:val="0"/>
      <w:adjustRightInd w:val="0"/>
      <w:jc w:val="center"/>
      <w:outlineLvl w:val="2"/>
    </w:pPr>
    <w:rPr>
      <w:b/>
      <w:bCs/>
      <w:color w:val="000000"/>
      <w:sz w:val="20"/>
      <w:szCs w:val="22"/>
    </w:rPr>
  </w:style>
  <w:style w:type="paragraph" w:styleId="berschrift4">
    <w:name w:val="heading 4"/>
    <w:basedOn w:val="Standard"/>
    <w:next w:val="Standard"/>
    <w:qFormat/>
    <w:pPr>
      <w:keepNext/>
      <w:jc w:val="center"/>
      <w:outlineLvl w:val="3"/>
    </w:pPr>
    <w:rPr>
      <w:rFonts w:ascii="Arial" w:hAnsi="Arial" w:cs="Arial"/>
      <w:b/>
      <w:i/>
      <w:spacing w:val="40"/>
      <w:sz w:val="24"/>
    </w:rPr>
  </w:style>
  <w:style w:type="paragraph" w:styleId="berschrift5">
    <w:name w:val="heading 5"/>
    <w:basedOn w:val="Standard"/>
    <w:next w:val="Standard"/>
    <w:qFormat/>
    <w:pPr>
      <w:keepNext/>
      <w:ind w:left="170"/>
      <w:jc w:val="center"/>
      <w:outlineLvl w:val="4"/>
    </w:pPr>
    <w:rPr>
      <w:rFonts w:ascii="Arial" w:hAnsi="Arial" w:cs="Arial"/>
      <w:b/>
      <w:bCs/>
    </w:rPr>
  </w:style>
  <w:style w:type="paragraph" w:styleId="berschrift6">
    <w:name w:val="heading 6"/>
    <w:basedOn w:val="Standard"/>
    <w:next w:val="Standard"/>
    <w:qFormat/>
    <w:pPr>
      <w:keepNext/>
      <w:jc w:val="center"/>
      <w:outlineLvl w:val="5"/>
    </w:pPr>
    <w:rPr>
      <w:b/>
      <w:snapToGrid w:val="0"/>
      <w:color w:val="000000"/>
    </w:rPr>
  </w:style>
  <w:style w:type="paragraph" w:styleId="berschrift7">
    <w:name w:val="heading 7"/>
    <w:basedOn w:val="Standard"/>
    <w:next w:val="Standard"/>
    <w:qFormat/>
    <w:pPr>
      <w:keepNext/>
      <w:outlineLvl w:val="6"/>
    </w:pPr>
    <w:rPr>
      <w:b/>
      <w:i/>
      <w:snapToGrid w:val="0"/>
      <w:color w:val="000000"/>
    </w:rPr>
  </w:style>
  <w:style w:type="paragraph" w:styleId="berschrift8">
    <w:name w:val="heading 8"/>
    <w:basedOn w:val="Standard"/>
    <w:next w:val="Standard"/>
    <w:qFormat/>
    <w:pPr>
      <w:keepNext/>
      <w:jc w:val="center"/>
      <w:outlineLvl w:val="7"/>
    </w:pPr>
    <w:rPr>
      <w:rFonts w:ascii="Arial" w:hAnsi="Arial" w:cs="Arial"/>
      <w:b/>
      <w:bCs/>
      <w:sz w:val="18"/>
    </w:rPr>
  </w:style>
  <w:style w:type="paragraph" w:styleId="berschrift9">
    <w:name w:val="heading 9"/>
    <w:basedOn w:val="Standard"/>
    <w:next w:val="Standard"/>
    <w:qFormat/>
    <w:pPr>
      <w:keepNext/>
      <w:ind w:left="170"/>
      <w:outlineLvl w:val="8"/>
    </w:pPr>
    <w:rPr>
      <w:rFonts w:ascii="Arial" w:hAnsi="Arial" w:cs="Arial"/>
      <w:b/>
      <w:snapToGrid w:val="0"/>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MAStandard">
    <w:name w:val="AMA_Standard"/>
    <w:basedOn w:val="Standard"/>
    <w:link w:val="AMAStandardZchn"/>
    <w:pPr>
      <w:jc w:val="both"/>
    </w:pPr>
    <w:rPr>
      <w:rFonts w:ascii="Arial" w:hAnsi="Arial" w:cs="Arial"/>
      <w:sz w:val="20"/>
    </w:rPr>
  </w:style>
  <w:style w:type="character" w:customStyle="1" w:styleId="AMAStandardZchn">
    <w:name w:val="AMA_Standard Zchn"/>
    <w:basedOn w:val="Absatz-Standardschriftart"/>
    <w:link w:val="AMAStandard"/>
    <w:rsid w:val="0071579C"/>
    <w:rPr>
      <w:rFonts w:ascii="Arial" w:hAnsi="Arial" w:cs="Arial"/>
      <w:lang w:val="de-DE" w:eastAsia="de-DE" w:bidi="ar-SA"/>
    </w:rPr>
  </w:style>
  <w:style w:type="paragraph" w:customStyle="1" w:styleId="AMADBMarktberichtText1">
    <w:name w:val="AMA_DB_Marktbericht_Text1"/>
    <w:basedOn w:val="AMAStandard"/>
    <w:next w:val="AMAStandard"/>
    <w:pPr>
      <w:ind w:left="567" w:right="567"/>
      <w:jc w:val="right"/>
    </w:pPr>
    <w:rPr>
      <w:rFonts w:ascii="Times New Roman" w:hAnsi="Times New Roman"/>
      <w:color w:val="FFFFFF"/>
      <w:sz w:val="140"/>
      <w:lang w:val="de-CH"/>
    </w:rPr>
  </w:style>
  <w:style w:type="paragraph" w:customStyle="1" w:styleId="AMADBMarktberichtText2">
    <w:name w:val="AMA_DB_Marktbericht_Text2"/>
    <w:basedOn w:val="AMAStandard"/>
    <w:next w:val="AMAStandard"/>
    <w:pPr>
      <w:ind w:left="567" w:right="567"/>
      <w:jc w:val="right"/>
    </w:pPr>
    <w:rPr>
      <w:rFonts w:ascii="Times New Roman" w:hAnsi="Times New Roman" w:cs="Times New Roman"/>
      <w:color w:val="FFFFFF"/>
      <w:sz w:val="24"/>
      <w:lang w:val="de-CH"/>
    </w:rPr>
  </w:style>
  <w:style w:type="paragraph" w:customStyle="1" w:styleId="AMATabObstSumme">
    <w:name w:val="AMA_TabObst_Summe"/>
    <w:basedOn w:val="AMAStandard"/>
    <w:next w:val="AMAStandard"/>
    <w:pPr>
      <w:shd w:val="clear" w:color="auto" w:fill="D8E8D4"/>
      <w:spacing w:before="20" w:after="20"/>
      <w:jc w:val="right"/>
    </w:pPr>
    <w:rPr>
      <w:i/>
      <w:sz w:val="18"/>
    </w:rPr>
  </w:style>
  <w:style w:type="paragraph" w:styleId="Sprechblasentext">
    <w:name w:val="Balloon Text"/>
    <w:basedOn w:val="Standard"/>
    <w:semiHidden/>
    <w:rsid w:val="005855C8"/>
    <w:rPr>
      <w:rFonts w:ascii="Tahoma" w:hAnsi="Tahoma" w:cs="Tahoma"/>
      <w:sz w:val="16"/>
      <w:szCs w:val="16"/>
    </w:rPr>
  </w:style>
  <w:style w:type="paragraph" w:customStyle="1" w:styleId="AMAFussnote">
    <w:name w:val="AMA_Fussnote"/>
    <w:basedOn w:val="AMAStandard"/>
    <w:next w:val="AMAStandard"/>
    <w:pPr>
      <w:tabs>
        <w:tab w:val="left" w:pos="567"/>
      </w:tabs>
      <w:ind w:left="567" w:hanging="567"/>
    </w:pPr>
    <w:rPr>
      <w:sz w:val="16"/>
    </w:rPr>
  </w:style>
  <w:style w:type="paragraph" w:customStyle="1" w:styleId="AMAQuellenangabe">
    <w:name w:val="AMA_Quellenangabe"/>
    <w:basedOn w:val="AMAStandard"/>
    <w:next w:val="AMAStandard"/>
    <w:pPr>
      <w:spacing w:before="160"/>
      <w:ind w:left="709" w:hanging="709"/>
    </w:pPr>
    <w:rPr>
      <w:sz w:val="14"/>
    </w:rPr>
  </w:style>
  <w:style w:type="paragraph" w:customStyle="1" w:styleId="AMASubberschrift">
    <w:name w:val="AMA_Subüberschrift"/>
    <w:basedOn w:val="AMAStandard"/>
    <w:next w:val="AMAStandard"/>
    <w:pPr>
      <w:tabs>
        <w:tab w:val="left" w:pos="284"/>
      </w:tabs>
      <w:spacing w:before="240" w:after="80"/>
      <w:jc w:val="left"/>
    </w:pPr>
    <w:rPr>
      <w:rFonts w:ascii="Times New Roman" w:hAnsi="Times New Roman"/>
      <w:b/>
      <w:sz w:val="26"/>
    </w:rPr>
  </w:style>
  <w:style w:type="paragraph" w:customStyle="1" w:styleId="AMATabellenberschrift">
    <w:name w:val="AMA_Tabellenüberschrift"/>
    <w:basedOn w:val="AMAStandard"/>
    <w:next w:val="AMAStandard"/>
    <w:pPr>
      <w:tabs>
        <w:tab w:val="left" w:pos="425"/>
      </w:tabs>
      <w:spacing w:before="240" w:after="240"/>
      <w:jc w:val="left"/>
    </w:pPr>
    <w:rPr>
      <w:b/>
    </w:rPr>
  </w:style>
  <w:style w:type="paragraph" w:customStyle="1" w:styleId="AMAberschrift1">
    <w:name w:val="AMA_Überschrift1"/>
    <w:basedOn w:val="AMAStandard"/>
    <w:next w:val="AMAStandard"/>
    <w:rsid w:val="00463461"/>
    <w:pPr>
      <w:numPr>
        <w:numId w:val="1"/>
      </w:numPr>
      <w:spacing w:after="540"/>
      <w:jc w:val="left"/>
    </w:pPr>
    <w:rPr>
      <w:rFonts w:ascii="Times New Roman" w:hAnsi="Times New Roman"/>
      <w:b/>
      <w:caps/>
      <w:sz w:val="30"/>
    </w:rPr>
  </w:style>
  <w:style w:type="paragraph" w:customStyle="1" w:styleId="AMAberschrift2">
    <w:name w:val="AMA_Überschrift2"/>
    <w:basedOn w:val="AMAStandard"/>
    <w:next w:val="AMAStandard"/>
    <w:link w:val="AMAberschrift2Zchn"/>
    <w:rsid w:val="004802B2"/>
    <w:pPr>
      <w:numPr>
        <w:numId w:val="2"/>
      </w:numPr>
      <w:spacing w:after="80"/>
      <w:jc w:val="left"/>
    </w:pPr>
    <w:rPr>
      <w:rFonts w:ascii="Times New Roman" w:hAnsi="Times New Roman"/>
      <w:b/>
      <w:sz w:val="26"/>
    </w:rPr>
  </w:style>
  <w:style w:type="character" w:customStyle="1" w:styleId="AMAberschrift2Zchn">
    <w:name w:val="AMA_Überschrift2 Zchn"/>
    <w:basedOn w:val="AMAStandardZchn"/>
    <w:link w:val="AMAberschrift2"/>
    <w:rsid w:val="004802B2"/>
    <w:rPr>
      <w:rFonts w:ascii="Times New Roman" w:hAnsi="Times New Roman" w:cs="Arial"/>
      <w:b/>
      <w:sz w:val="26"/>
      <w:lang w:val="de-DE" w:eastAsia="de-DE" w:bidi="ar-SA"/>
    </w:rPr>
  </w:style>
  <w:style w:type="paragraph" w:customStyle="1" w:styleId="AMAUntertitel2">
    <w:name w:val="AMA_Untertitel_Ü2"/>
    <w:basedOn w:val="AMAStandard"/>
    <w:next w:val="AMAStandard"/>
    <w:link w:val="AMAUntertitel2Zchn"/>
    <w:pPr>
      <w:ind w:left="425"/>
      <w:jc w:val="left"/>
    </w:pPr>
  </w:style>
  <w:style w:type="character" w:customStyle="1" w:styleId="AMAUntertitel2Zchn">
    <w:name w:val="AMA_Untertitel_Ü2 Zchn"/>
    <w:basedOn w:val="AMAStandardZchn"/>
    <w:link w:val="AMAUntertitel2"/>
    <w:rsid w:val="0071579C"/>
    <w:rPr>
      <w:rFonts w:ascii="Arial" w:hAnsi="Arial" w:cs="Arial"/>
      <w:lang w:val="de-DE" w:eastAsia="de-DE" w:bidi="ar-SA"/>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AMAFusszeile">
    <w:name w:val="AMA_Fusszeile"/>
    <w:basedOn w:val="AMAStandard"/>
    <w:next w:val="AMAStandard"/>
    <w:pPr>
      <w:tabs>
        <w:tab w:val="right" w:pos="9628"/>
      </w:tabs>
      <w:spacing w:line="200" w:lineRule="exact"/>
    </w:pPr>
    <w:rPr>
      <w:sz w:val="16"/>
      <w:lang w:val="de-CH"/>
    </w:rPr>
  </w:style>
  <w:style w:type="paragraph" w:styleId="Verzeichnis1">
    <w:name w:val="toc 1"/>
    <w:aliases w:val="AMA_Verzeichnis 1"/>
    <w:basedOn w:val="AMAStandard"/>
    <w:next w:val="AMAStandard"/>
    <w:uiPriority w:val="39"/>
    <w:pPr>
      <w:tabs>
        <w:tab w:val="left" w:leader="dot" w:pos="851"/>
        <w:tab w:val="right" w:leader="dot" w:pos="9628"/>
      </w:tabs>
      <w:spacing w:before="240" w:after="360"/>
    </w:pPr>
    <w:rPr>
      <w:rFonts w:ascii="Times New Roman" w:hAnsi="Times New Roman"/>
      <w:b/>
      <w:sz w:val="26"/>
    </w:rPr>
  </w:style>
  <w:style w:type="paragraph" w:customStyle="1" w:styleId="AMAKopfzeile">
    <w:name w:val="AMA_Kopfzeile"/>
    <w:basedOn w:val="AMAStandard"/>
    <w:next w:val="AMAStandard"/>
    <w:pPr>
      <w:jc w:val="right"/>
    </w:pPr>
    <w:rPr>
      <w:rFonts w:ascii="Times New Roman" w:hAnsi="Times New Roman"/>
      <w:lang w:val="de-CH"/>
    </w:rPr>
  </w:style>
  <w:style w:type="paragraph" w:styleId="Verzeichnis2">
    <w:name w:val="toc 2"/>
    <w:aliases w:val="AMA_Verzeichnis 2"/>
    <w:basedOn w:val="AMAStandard"/>
    <w:next w:val="AMAStandard"/>
    <w:uiPriority w:val="39"/>
    <w:pPr>
      <w:tabs>
        <w:tab w:val="left" w:pos="1418"/>
        <w:tab w:val="right" w:leader="dot" w:pos="9628"/>
      </w:tabs>
      <w:ind w:left="851"/>
    </w:pPr>
    <w:rPr>
      <w:noProof/>
      <w:szCs w:val="26"/>
    </w:rPr>
  </w:style>
  <w:style w:type="paragraph" w:styleId="Verzeichnis3">
    <w:name w:val="toc 3"/>
    <w:basedOn w:val="Standard"/>
    <w:next w:val="Standard"/>
    <w:autoRedefine/>
    <w:semiHidden/>
    <w:pPr>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character" w:styleId="Hyperlink">
    <w:name w:val="Hyperlink"/>
    <w:basedOn w:val="Absatz-Standardschriftart"/>
    <w:uiPriority w:val="99"/>
    <w:rPr>
      <w:color w:val="0000FF"/>
      <w:u w:val="single"/>
    </w:rPr>
  </w:style>
  <w:style w:type="paragraph" w:customStyle="1" w:styleId="AMATabObsthorizontal">
    <w:name w:val="AMA_TabObst_Ühorizontal"/>
    <w:basedOn w:val="AMAStandard"/>
    <w:next w:val="AMAStandard"/>
    <w:pPr>
      <w:shd w:val="clear" w:color="auto" w:fill="BCD9B5"/>
      <w:spacing w:before="20" w:after="20"/>
      <w:jc w:val="center"/>
    </w:pPr>
    <w:rPr>
      <w:b/>
    </w:rPr>
  </w:style>
  <w:style w:type="paragraph" w:customStyle="1" w:styleId="AMATabObstvertikal">
    <w:name w:val="AMA_TabObst_Üvertikal"/>
    <w:basedOn w:val="AMAStandard"/>
    <w:next w:val="AMAStandard"/>
    <w:pPr>
      <w:shd w:val="clear" w:color="auto" w:fill="D8E8D4"/>
      <w:spacing w:before="20" w:after="20"/>
    </w:pPr>
    <w:rPr>
      <w:sz w:val="18"/>
    </w:rPr>
  </w:style>
  <w:style w:type="paragraph" w:customStyle="1" w:styleId="AMATabObstZahlen">
    <w:name w:val="AMA_TabObst_Zahlen"/>
    <w:basedOn w:val="AMAStandard"/>
    <w:next w:val="AMAStandard"/>
    <w:pPr>
      <w:shd w:val="clear" w:color="auto" w:fill="D8E8D4"/>
      <w:spacing w:before="20" w:after="20"/>
      <w:jc w:val="right"/>
    </w:pPr>
    <w:rPr>
      <w:sz w:val="18"/>
    </w:rPr>
  </w:style>
  <w:style w:type="paragraph" w:customStyle="1" w:styleId="amastandard0">
    <w:name w:val="amastandard"/>
    <w:basedOn w:val="Standard"/>
    <w:rsid w:val="007E055E"/>
    <w:pPr>
      <w:spacing w:before="100" w:beforeAutospacing="1" w:after="100" w:afterAutospacing="1"/>
    </w:pPr>
    <w:rPr>
      <w:sz w:val="24"/>
      <w:szCs w:val="24"/>
    </w:rPr>
  </w:style>
  <w:style w:type="paragraph" w:customStyle="1" w:styleId="FormatvorlageAMATabObsthorizontal9ptRechts">
    <w:name w:val="Formatvorlage AMA_TabObst_Ühorizontal + 9 pt Rechts"/>
    <w:basedOn w:val="AMATabObsthorizontal"/>
    <w:rsid w:val="0071579C"/>
    <w:pPr>
      <w:ind w:right="40"/>
      <w:jc w:val="right"/>
    </w:pPr>
    <w:rPr>
      <w:rFonts w:cs="Times New Roman"/>
      <w:bCs/>
      <w:sz w:val="18"/>
    </w:rPr>
  </w:style>
  <w:style w:type="paragraph" w:styleId="Textkrper">
    <w:name w:val="Body Text"/>
    <w:basedOn w:val="Standard"/>
    <w:rsid w:val="0071579C"/>
    <w:pPr>
      <w:jc w:val="both"/>
    </w:pPr>
    <w:rPr>
      <w:sz w:val="24"/>
    </w:rPr>
  </w:style>
  <w:style w:type="paragraph" w:styleId="StandardWeb">
    <w:name w:val="Normal (Web)"/>
    <w:basedOn w:val="Standard"/>
    <w:uiPriority w:val="99"/>
    <w:rsid w:val="0071579C"/>
    <w:pPr>
      <w:spacing w:before="100" w:beforeAutospacing="1" w:after="100" w:afterAutospacing="1"/>
    </w:pPr>
    <w:rPr>
      <w:sz w:val="24"/>
      <w:szCs w:val="24"/>
    </w:rPr>
  </w:style>
  <w:style w:type="paragraph" w:customStyle="1" w:styleId="AMATabObstvertikal8pt">
    <w:name w:val="AMA_TabObst_Üvertikal + 8 pt"/>
    <w:aliases w:val="Schwarz,Rechts,Rechts:  0,07 cm"/>
    <w:basedOn w:val="Standard"/>
    <w:rsid w:val="0071579C"/>
    <w:pPr>
      <w:jc w:val="right"/>
    </w:pPr>
    <w:rPr>
      <w:rFonts w:ascii="Arial" w:hAnsi="Arial" w:cs="Arial"/>
      <w:sz w:val="16"/>
      <w:szCs w:val="16"/>
    </w:rPr>
  </w:style>
  <w:style w:type="table" w:styleId="Tabellenraster">
    <w:name w:val="Table Grid"/>
    <w:basedOn w:val="NormaleTabelle"/>
    <w:rsid w:val="0071579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vorlageAMATabObsthorizontal8ptRechts">
    <w:name w:val="Formatvorlage AMA_TabObst_Ühorizontal + 8 pt Rechts"/>
    <w:basedOn w:val="AMATabObsthorizontal"/>
    <w:rsid w:val="0071579C"/>
    <w:pPr>
      <w:ind w:right="40"/>
      <w:jc w:val="right"/>
    </w:pPr>
    <w:rPr>
      <w:rFonts w:cs="Times New Roman"/>
      <w:bCs/>
      <w:sz w:val="16"/>
    </w:rPr>
  </w:style>
  <w:style w:type="paragraph" w:customStyle="1" w:styleId="MarktberichtTabelleAccess">
    <w:name w:val="Marktbericht Tabelle Access"/>
    <w:basedOn w:val="AMATabObstvertikal"/>
    <w:rsid w:val="0071579C"/>
    <w:pPr>
      <w:spacing w:before="0" w:after="0"/>
      <w:ind w:left="40" w:right="40"/>
      <w:jc w:val="right"/>
    </w:pPr>
    <w:rPr>
      <w:rFonts w:cs="Times New Roman"/>
      <w:color w:val="000000"/>
    </w:rPr>
  </w:style>
  <w:style w:type="paragraph" w:customStyle="1" w:styleId="BERSCHRIFTI">
    <w:name w:val="ÜBERSCHRIFT I"/>
    <w:basedOn w:val="AMAberschrift1"/>
    <w:rsid w:val="0071579C"/>
  </w:style>
  <w:style w:type="character" w:styleId="Hervorhebung">
    <w:name w:val="Emphasis"/>
    <w:basedOn w:val="Absatz-Standardschriftart"/>
    <w:qFormat/>
    <w:rsid w:val="003B7CDD"/>
    <w:rPr>
      <w:i/>
      <w:iCs/>
    </w:rPr>
  </w:style>
  <w:style w:type="character" w:styleId="Fett">
    <w:name w:val="Strong"/>
    <w:basedOn w:val="Absatz-Standardschriftart"/>
    <w:uiPriority w:val="22"/>
    <w:qFormat/>
    <w:rsid w:val="003B7CDD"/>
    <w:rPr>
      <w:b/>
      <w:bCs/>
    </w:rPr>
  </w:style>
  <w:style w:type="paragraph" w:styleId="Dokumentstruktur">
    <w:name w:val="Document Map"/>
    <w:basedOn w:val="Standard"/>
    <w:semiHidden/>
    <w:rsid w:val="00D464B8"/>
    <w:pPr>
      <w:shd w:val="clear" w:color="auto" w:fill="000080"/>
    </w:pPr>
    <w:rPr>
      <w:rFonts w:ascii="Tahoma" w:hAnsi="Tahoma" w:cs="Tahoma"/>
      <w:sz w:val="20"/>
    </w:rPr>
  </w:style>
  <w:style w:type="character" w:customStyle="1" w:styleId="leisteobenlinks">
    <w:name w:val="leisteobenlinks"/>
    <w:basedOn w:val="Absatz-Standardschriftart"/>
    <w:rsid w:val="00927F81"/>
  </w:style>
  <w:style w:type="paragraph" w:customStyle="1" w:styleId="Default">
    <w:name w:val="Default"/>
    <w:rsid w:val="00095D56"/>
    <w:pPr>
      <w:autoSpaceDE w:val="0"/>
      <w:autoSpaceDN w:val="0"/>
      <w:adjustRightInd w:val="0"/>
    </w:pPr>
    <w:rPr>
      <w:rFonts w:ascii="Arial" w:hAnsi="Arial" w:cs="Arial"/>
      <w:color w:val="000000"/>
      <w:sz w:val="24"/>
      <w:szCs w:val="24"/>
      <w:lang w:val="de-DE" w:eastAsia="de-DE"/>
    </w:rPr>
  </w:style>
  <w:style w:type="character" w:customStyle="1" w:styleId="imagebottom1">
    <w:name w:val="imagebottom1"/>
    <w:basedOn w:val="Absatz-Standardschriftart"/>
    <w:rsid w:val="002D1732"/>
    <w:rPr>
      <w:vanish w:val="0"/>
      <w:webHidden w:val="0"/>
      <w:specVanish w:val="0"/>
    </w:rPr>
  </w:style>
  <w:style w:type="paragraph" w:customStyle="1" w:styleId="Formatvorlage1">
    <w:name w:val="Formatvorlage1"/>
    <w:basedOn w:val="AMAberschrift2"/>
    <w:link w:val="Formatvorlage1Zchn"/>
    <w:qFormat/>
    <w:rsid w:val="004802B2"/>
  </w:style>
  <w:style w:type="character" w:customStyle="1" w:styleId="Formatvorlage1Zchn">
    <w:name w:val="Formatvorlage1 Zchn"/>
    <w:basedOn w:val="AMAberschrift2Zchn"/>
    <w:link w:val="Formatvorlage1"/>
    <w:rsid w:val="004802B2"/>
    <w:rPr>
      <w:rFonts w:ascii="Times New Roman" w:hAnsi="Times New Roman" w:cs="Arial"/>
      <w:b/>
      <w:sz w:val="26"/>
      <w:lang w:val="de-DE" w:eastAsia="de-DE" w:bidi="ar-SA"/>
    </w:rPr>
  </w:style>
  <w:style w:type="paragraph" w:styleId="Listenabsatz">
    <w:name w:val="List Paragraph"/>
    <w:basedOn w:val="Standard"/>
    <w:uiPriority w:val="34"/>
    <w:qFormat/>
    <w:rsid w:val="00ED1A82"/>
    <w:pPr>
      <w:ind w:left="720"/>
      <w:contextualSpacing/>
    </w:pPr>
  </w:style>
  <w:style w:type="paragraph" w:customStyle="1" w:styleId="bodytext3">
    <w:name w:val="bodytext3"/>
    <w:basedOn w:val="Standard"/>
    <w:rsid w:val="00E9454D"/>
    <w:pPr>
      <w:spacing w:after="150" w:line="372" w:lineRule="auto"/>
    </w:pPr>
    <w:rPr>
      <w:rFonts w:ascii="Verdana" w:hAnsi="Verdana"/>
      <w:sz w:val="24"/>
      <w:szCs w:val="24"/>
      <w:lang w:val="de-AT" w:eastAsia="de-AT"/>
    </w:rPr>
  </w:style>
  <w:style w:type="character" w:customStyle="1" w:styleId="fett1">
    <w:name w:val="fett1"/>
    <w:basedOn w:val="Absatz-Standardschriftart"/>
    <w:rsid w:val="00975B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F6D81"/>
    <w:rPr>
      <w:rFonts w:ascii="Times New Roman" w:hAnsi="Times New Roman"/>
      <w:sz w:val="22"/>
      <w:lang w:val="de-DE" w:eastAsia="de-DE"/>
    </w:rPr>
  </w:style>
  <w:style w:type="paragraph" w:styleId="berschrift1">
    <w:name w:val="heading 1"/>
    <w:basedOn w:val="Standard"/>
    <w:next w:val="Standard"/>
    <w:qFormat/>
    <w:pPr>
      <w:keepNext/>
      <w:spacing w:before="240"/>
      <w:jc w:val="center"/>
      <w:outlineLvl w:val="0"/>
    </w:pPr>
    <w:rPr>
      <w:b/>
      <w:sz w:val="26"/>
    </w:rPr>
  </w:style>
  <w:style w:type="paragraph" w:styleId="berschrift2">
    <w:name w:val="heading 2"/>
    <w:basedOn w:val="Standard"/>
    <w:next w:val="Standard"/>
    <w:qFormat/>
    <w:pPr>
      <w:keepNext/>
      <w:jc w:val="center"/>
      <w:outlineLvl w:val="1"/>
    </w:pPr>
    <w:rPr>
      <w:b/>
      <w:bCs/>
    </w:rPr>
  </w:style>
  <w:style w:type="paragraph" w:styleId="berschrift3">
    <w:name w:val="heading 3"/>
    <w:basedOn w:val="Standard"/>
    <w:next w:val="Standard"/>
    <w:qFormat/>
    <w:pPr>
      <w:keepNext/>
      <w:autoSpaceDE w:val="0"/>
      <w:autoSpaceDN w:val="0"/>
      <w:adjustRightInd w:val="0"/>
      <w:jc w:val="center"/>
      <w:outlineLvl w:val="2"/>
    </w:pPr>
    <w:rPr>
      <w:b/>
      <w:bCs/>
      <w:color w:val="000000"/>
      <w:sz w:val="20"/>
      <w:szCs w:val="22"/>
    </w:rPr>
  </w:style>
  <w:style w:type="paragraph" w:styleId="berschrift4">
    <w:name w:val="heading 4"/>
    <w:basedOn w:val="Standard"/>
    <w:next w:val="Standard"/>
    <w:qFormat/>
    <w:pPr>
      <w:keepNext/>
      <w:jc w:val="center"/>
      <w:outlineLvl w:val="3"/>
    </w:pPr>
    <w:rPr>
      <w:rFonts w:ascii="Arial" w:hAnsi="Arial" w:cs="Arial"/>
      <w:b/>
      <w:i/>
      <w:spacing w:val="40"/>
      <w:sz w:val="24"/>
    </w:rPr>
  </w:style>
  <w:style w:type="paragraph" w:styleId="berschrift5">
    <w:name w:val="heading 5"/>
    <w:basedOn w:val="Standard"/>
    <w:next w:val="Standard"/>
    <w:qFormat/>
    <w:pPr>
      <w:keepNext/>
      <w:ind w:left="170"/>
      <w:jc w:val="center"/>
      <w:outlineLvl w:val="4"/>
    </w:pPr>
    <w:rPr>
      <w:rFonts w:ascii="Arial" w:hAnsi="Arial" w:cs="Arial"/>
      <w:b/>
      <w:bCs/>
    </w:rPr>
  </w:style>
  <w:style w:type="paragraph" w:styleId="berschrift6">
    <w:name w:val="heading 6"/>
    <w:basedOn w:val="Standard"/>
    <w:next w:val="Standard"/>
    <w:qFormat/>
    <w:pPr>
      <w:keepNext/>
      <w:jc w:val="center"/>
      <w:outlineLvl w:val="5"/>
    </w:pPr>
    <w:rPr>
      <w:b/>
      <w:snapToGrid w:val="0"/>
      <w:color w:val="000000"/>
    </w:rPr>
  </w:style>
  <w:style w:type="paragraph" w:styleId="berschrift7">
    <w:name w:val="heading 7"/>
    <w:basedOn w:val="Standard"/>
    <w:next w:val="Standard"/>
    <w:qFormat/>
    <w:pPr>
      <w:keepNext/>
      <w:outlineLvl w:val="6"/>
    </w:pPr>
    <w:rPr>
      <w:b/>
      <w:i/>
      <w:snapToGrid w:val="0"/>
      <w:color w:val="000000"/>
    </w:rPr>
  </w:style>
  <w:style w:type="paragraph" w:styleId="berschrift8">
    <w:name w:val="heading 8"/>
    <w:basedOn w:val="Standard"/>
    <w:next w:val="Standard"/>
    <w:qFormat/>
    <w:pPr>
      <w:keepNext/>
      <w:jc w:val="center"/>
      <w:outlineLvl w:val="7"/>
    </w:pPr>
    <w:rPr>
      <w:rFonts w:ascii="Arial" w:hAnsi="Arial" w:cs="Arial"/>
      <w:b/>
      <w:bCs/>
      <w:sz w:val="18"/>
    </w:rPr>
  </w:style>
  <w:style w:type="paragraph" w:styleId="berschrift9">
    <w:name w:val="heading 9"/>
    <w:basedOn w:val="Standard"/>
    <w:next w:val="Standard"/>
    <w:qFormat/>
    <w:pPr>
      <w:keepNext/>
      <w:ind w:left="170"/>
      <w:outlineLvl w:val="8"/>
    </w:pPr>
    <w:rPr>
      <w:rFonts w:ascii="Arial" w:hAnsi="Arial" w:cs="Arial"/>
      <w:b/>
      <w:snapToGrid w:val="0"/>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MAStandard">
    <w:name w:val="AMA_Standard"/>
    <w:basedOn w:val="Standard"/>
    <w:link w:val="AMAStandardZchn"/>
    <w:pPr>
      <w:jc w:val="both"/>
    </w:pPr>
    <w:rPr>
      <w:rFonts w:ascii="Arial" w:hAnsi="Arial" w:cs="Arial"/>
      <w:sz w:val="20"/>
    </w:rPr>
  </w:style>
  <w:style w:type="character" w:customStyle="1" w:styleId="AMAStandardZchn">
    <w:name w:val="AMA_Standard Zchn"/>
    <w:basedOn w:val="Absatz-Standardschriftart"/>
    <w:link w:val="AMAStandard"/>
    <w:rsid w:val="0071579C"/>
    <w:rPr>
      <w:rFonts w:ascii="Arial" w:hAnsi="Arial" w:cs="Arial"/>
      <w:lang w:val="de-DE" w:eastAsia="de-DE" w:bidi="ar-SA"/>
    </w:rPr>
  </w:style>
  <w:style w:type="paragraph" w:customStyle="1" w:styleId="AMADBMarktberichtText1">
    <w:name w:val="AMA_DB_Marktbericht_Text1"/>
    <w:basedOn w:val="AMAStandard"/>
    <w:next w:val="AMAStandard"/>
    <w:pPr>
      <w:ind w:left="567" w:right="567"/>
      <w:jc w:val="right"/>
    </w:pPr>
    <w:rPr>
      <w:rFonts w:ascii="Times New Roman" w:hAnsi="Times New Roman"/>
      <w:color w:val="FFFFFF"/>
      <w:sz w:val="140"/>
      <w:lang w:val="de-CH"/>
    </w:rPr>
  </w:style>
  <w:style w:type="paragraph" w:customStyle="1" w:styleId="AMADBMarktberichtText2">
    <w:name w:val="AMA_DB_Marktbericht_Text2"/>
    <w:basedOn w:val="AMAStandard"/>
    <w:next w:val="AMAStandard"/>
    <w:pPr>
      <w:ind w:left="567" w:right="567"/>
      <w:jc w:val="right"/>
    </w:pPr>
    <w:rPr>
      <w:rFonts w:ascii="Times New Roman" w:hAnsi="Times New Roman" w:cs="Times New Roman"/>
      <w:color w:val="FFFFFF"/>
      <w:sz w:val="24"/>
      <w:lang w:val="de-CH"/>
    </w:rPr>
  </w:style>
  <w:style w:type="paragraph" w:customStyle="1" w:styleId="AMATabObstSumme">
    <w:name w:val="AMA_TabObst_Summe"/>
    <w:basedOn w:val="AMAStandard"/>
    <w:next w:val="AMAStandard"/>
    <w:pPr>
      <w:shd w:val="clear" w:color="auto" w:fill="D8E8D4"/>
      <w:spacing w:before="20" w:after="20"/>
      <w:jc w:val="right"/>
    </w:pPr>
    <w:rPr>
      <w:i/>
      <w:sz w:val="18"/>
    </w:rPr>
  </w:style>
  <w:style w:type="paragraph" w:styleId="Sprechblasentext">
    <w:name w:val="Balloon Text"/>
    <w:basedOn w:val="Standard"/>
    <w:semiHidden/>
    <w:rsid w:val="005855C8"/>
    <w:rPr>
      <w:rFonts w:ascii="Tahoma" w:hAnsi="Tahoma" w:cs="Tahoma"/>
      <w:sz w:val="16"/>
      <w:szCs w:val="16"/>
    </w:rPr>
  </w:style>
  <w:style w:type="paragraph" w:customStyle="1" w:styleId="AMAFussnote">
    <w:name w:val="AMA_Fussnote"/>
    <w:basedOn w:val="AMAStandard"/>
    <w:next w:val="AMAStandard"/>
    <w:pPr>
      <w:tabs>
        <w:tab w:val="left" w:pos="567"/>
      </w:tabs>
      <w:ind w:left="567" w:hanging="567"/>
    </w:pPr>
    <w:rPr>
      <w:sz w:val="16"/>
    </w:rPr>
  </w:style>
  <w:style w:type="paragraph" w:customStyle="1" w:styleId="AMAQuellenangabe">
    <w:name w:val="AMA_Quellenangabe"/>
    <w:basedOn w:val="AMAStandard"/>
    <w:next w:val="AMAStandard"/>
    <w:pPr>
      <w:spacing w:before="160"/>
      <w:ind w:left="709" w:hanging="709"/>
    </w:pPr>
    <w:rPr>
      <w:sz w:val="14"/>
    </w:rPr>
  </w:style>
  <w:style w:type="paragraph" w:customStyle="1" w:styleId="AMASubberschrift">
    <w:name w:val="AMA_Subüberschrift"/>
    <w:basedOn w:val="AMAStandard"/>
    <w:next w:val="AMAStandard"/>
    <w:pPr>
      <w:tabs>
        <w:tab w:val="left" w:pos="284"/>
      </w:tabs>
      <w:spacing w:before="240" w:after="80"/>
      <w:jc w:val="left"/>
    </w:pPr>
    <w:rPr>
      <w:rFonts w:ascii="Times New Roman" w:hAnsi="Times New Roman"/>
      <w:b/>
      <w:sz w:val="26"/>
    </w:rPr>
  </w:style>
  <w:style w:type="paragraph" w:customStyle="1" w:styleId="AMATabellenberschrift">
    <w:name w:val="AMA_Tabellenüberschrift"/>
    <w:basedOn w:val="AMAStandard"/>
    <w:next w:val="AMAStandard"/>
    <w:pPr>
      <w:tabs>
        <w:tab w:val="left" w:pos="425"/>
      </w:tabs>
      <w:spacing w:before="240" w:after="240"/>
      <w:jc w:val="left"/>
    </w:pPr>
    <w:rPr>
      <w:b/>
    </w:rPr>
  </w:style>
  <w:style w:type="paragraph" w:customStyle="1" w:styleId="AMAberschrift1">
    <w:name w:val="AMA_Überschrift1"/>
    <w:basedOn w:val="AMAStandard"/>
    <w:next w:val="AMAStandard"/>
    <w:rsid w:val="00463461"/>
    <w:pPr>
      <w:numPr>
        <w:numId w:val="1"/>
      </w:numPr>
      <w:spacing w:after="540"/>
      <w:jc w:val="left"/>
    </w:pPr>
    <w:rPr>
      <w:rFonts w:ascii="Times New Roman" w:hAnsi="Times New Roman"/>
      <w:b/>
      <w:caps/>
      <w:sz w:val="30"/>
    </w:rPr>
  </w:style>
  <w:style w:type="paragraph" w:customStyle="1" w:styleId="AMAberschrift2">
    <w:name w:val="AMA_Überschrift2"/>
    <w:basedOn w:val="AMAStandard"/>
    <w:next w:val="AMAStandard"/>
    <w:link w:val="AMAberschrift2Zchn"/>
    <w:rsid w:val="004802B2"/>
    <w:pPr>
      <w:numPr>
        <w:numId w:val="2"/>
      </w:numPr>
      <w:spacing w:after="80"/>
      <w:jc w:val="left"/>
    </w:pPr>
    <w:rPr>
      <w:rFonts w:ascii="Times New Roman" w:hAnsi="Times New Roman"/>
      <w:b/>
      <w:sz w:val="26"/>
    </w:rPr>
  </w:style>
  <w:style w:type="character" w:customStyle="1" w:styleId="AMAberschrift2Zchn">
    <w:name w:val="AMA_Überschrift2 Zchn"/>
    <w:basedOn w:val="AMAStandardZchn"/>
    <w:link w:val="AMAberschrift2"/>
    <w:rsid w:val="004802B2"/>
    <w:rPr>
      <w:rFonts w:ascii="Times New Roman" w:hAnsi="Times New Roman" w:cs="Arial"/>
      <w:b/>
      <w:sz w:val="26"/>
      <w:lang w:val="de-DE" w:eastAsia="de-DE" w:bidi="ar-SA"/>
    </w:rPr>
  </w:style>
  <w:style w:type="paragraph" w:customStyle="1" w:styleId="AMAUntertitel2">
    <w:name w:val="AMA_Untertitel_Ü2"/>
    <w:basedOn w:val="AMAStandard"/>
    <w:next w:val="AMAStandard"/>
    <w:link w:val="AMAUntertitel2Zchn"/>
    <w:pPr>
      <w:ind w:left="425"/>
      <w:jc w:val="left"/>
    </w:pPr>
  </w:style>
  <w:style w:type="character" w:customStyle="1" w:styleId="AMAUntertitel2Zchn">
    <w:name w:val="AMA_Untertitel_Ü2 Zchn"/>
    <w:basedOn w:val="AMAStandardZchn"/>
    <w:link w:val="AMAUntertitel2"/>
    <w:rsid w:val="0071579C"/>
    <w:rPr>
      <w:rFonts w:ascii="Arial" w:hAnsi="Arial" w:cs="Arial"/>
      <w:lang w:val="de-DE" w:eastAsia="de-DE" w:bidi="ar-SA"/>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AMAFusszeile">
    <w:name w:val="AMA_Fusszeile"/>
    <w:basedOn w:val="AMAStandard"/>
    <w:next w:val="AMAStandard"/>
    <w:pPr>
      <w:tabs>
        <w:tab w:val="right" w:pos="9628"/>
      </w:tabs>
      <w:spacing w:line="200" w:lineRule="exact"/>
    </w:pPr>
    <w:rPr>
      <w:sz w:val="16"/>
      <w:lang w:val="de-CH"/>
    </w:rPr>
  </w:style>
  <w:style w:type="paragraph" w:styleId="Verzeichnis1">
    <w:name w:val="toc 1"/>
    <w:aliases w:val="AMA_Verzeichnis 1"/>
    <w:basedOn w:val="AMAStandard"/>
    <w:next w:val="AMAStandard"/>
    <w:uiPriority w:val="39"/>
    <w:pPr>
      <w:tabs>
        <w:tab w:val="left" w:leader="dot" w:pos="851"/>
        <w:tab w:val="right" w:leader="dot" w:pos="9628"/>
      </w:tabs>
      <w:spacing w:before="240" w:after="360"/>
    </w:pPr>
    <w:rPr>
      <w:rFonts w:ascii="Times New Roman" w:hAnsi="Times New Roman"/>
      <w:b/>
      <w:sz w:val="26"/>
    </w:rPr>
  </w:style>
  <w:style w:type="paragraph" w:customStyle="1" w:styleId="AMAKopfzeile">
    <w:name w:val="AMA_Kopfzeile"/>
    <w:basedOn w:val="AMAStandard"/>
    <w:next w:val="AMAStandard"/>
    <w:pPr>
      <w:jc w:val="right"/>
    </w:pPr>
    <w:rPr>
      <w:rFonts w:ascii="Times New Roman" w:hAnsi="Times New Roman"/>
      <w:lang w:val="de-CH"/>
    </w:rPr>
  </w:style>
  <w:style w:type="paragraph" w:styleId="Verzeichnis2">
    <w:name w:val="toc 2"/>
    <w:aliases w:val="AMA_Verzeichnis 2"/>
    <w:basedOn w:val="AMAStandard"/>
    <w:next w:val="AMAStandard"/>
    <w:uiPriority w:val="39"/>
    <w:pPr>
      <w:tabs>
        <w:tab w:val="left" w:pos="1418"/>
        <w:tab w:val="right" w:leader="dot" w:pos="9628"/>
      </w:tabs>
      <w:ind w:left="851"/>
    </w:pPr>
    <w:rPr>
      <w:noProof/>
      <w:szCs w:val="26"/>
    </w:rPr>
  </w:style>
  <w:style w:type="paragraph" w:styleId="Verzeichnis3">
    <w:name w:val="toc 3"/>
    <w:basedOn w:val="Standard"/>
    <w:next w:val="Standard"/>
    <w:autoRedefine/>
    <w:semiHidden/>
    <w:pPr>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character" w:styleId="Hyperlink">
    <w:name w:val="Hyperlink"/>
    <w:basedOn w:val="Absatz-Standardschriftart"/>
    <w:uiPriority w:val="99"/>
    <w:rPr>
      <w:color w:val="0000FF"/>
      <w:u w:val="single"/>
    </w:rPr>
  </w:style>
  <w:style w:type="paragraph" w:customStyle="1" w:styleId="AMATabObsthorizontal">
    <w:name w:val="AMA_TabObst_Ühorizontal"/>
    <w:basedOn w:val="AMAStandard"/>
    <w:next w:val="AMAStandard"/>
    <w:pPr>
      <w:shd w:val="clear" w:color="auto" w:fill="BCD9B5"/>
      <w:spacing w:before="20" w:after="20"/>
      <w:jc w:val="center"/>
    </w:pPr>
    <w:rPr>
      <w:b/>
    </w:rPr>
  </w:style>
  <w:style w:type="paragraph" w:customStyle="1" w:styleId="AMATabObstvertikal">
    <w:name w:val="AMA_TabObst_Üvertikal"/>
    <w:basedOn w:val="AMAStandard"/>
    <w:next w:val="AMAStandard"/>
    <w:pPr>
      <w:shd w:val="clear" w:color="auto" w:fill="D8E8D4"/>
      <w:spacing w:before="20" w:after="20"/>
    </w:pPr>
    <w:rPr>
      <w:sz w:val="18"/>
    </w:rPr>
  </w:style>
  <w:style w:type="paragraph" w:customStyle="1" w:styleId="AMATabObstZahlen">
    <w:name w:val="AMA_TabObst_Zahlen"/>
    <w:basedOn w:val="AMAStandard"/>
    <w:next w:val="AMAStandard"/>
    <w:pPr>
      <w:shd w:val="clear" w:color="auto" w:fill="D8E8D4"/>
      <w:spacing w:before="20" w:after="20"/>
      <w:jc w:val="right"/>
    </w:pPr>
    <w:rPr>
      <w:sz w:val="18"/>
    </w:rPr>
  </w:style>
  <w:style w:type="paragraph" w:customStyle="1" w:styleId="amastandard0">
    <w:name w:val="amastandard"/>
    <w:basedOn w:val="Standard"/>
    <w:rsid w:val="007E055E"/>
    <w:pPr>
      <w:spacing w:before="100" w:beforeAutospacing="1" w:after="100" w:afterAutospacing="1"/>
    </w:pPr>
    <w:rPr>
      <w:sz w:val="24"/>
      <w:szCs w:val="24"/>
    </w:rPr>
  </w:style>
  <w:style w:type="paragraph" w:customStyle="1" w:styleId="FormatvorlageAMATabObsthorizontal9ptRechts">
    <w:name w:val="Formatvorlage AMA_TabObst_Ühorizontal + 9 pt Rechts"/>
    <w:basedOn w:val="AMATabObsthorizontal"/>
    <w:rsid w:val="0071579C"/>
    <w:pPr>
      <w:ind w:right="40"/>
      <w:jc w:val="right"/>
    </w:pPr>
    <w:rPr>
      <w:rFonts w:cs="Times New Roman"/>
      <w:bCs/>
      <w:sz w:val="18"/>
    </w:rPr>
  </w:style>
  <w:style w:type="paragraph" w:styleId="Textkrper">
    <w:name w:val="Body Text"/>
    <w:basedOn w:val="Standard"/>
    <w:rsid w:val="0071579C"/>
    <w:pPr>
      <w:jc w:val="both"/>
    </w:pPr>
    <w:rPr>
      <w:sz w:val="24"/>
    </w:rPr>
  </w:style>
  <w:style w:type="paragraph" w:styleId="StandardWeb">
    <w:name w:val="Normal (Web)"/>
    <w:basedOn w:val="Standard"/>
    <w:uiPriority w:val="99"/>
    <w:rsid w:val="0071579C"/>
    <w:pPr>
      <w:spacing w:before="100" w:beforeAutospacing="1" w:after="100" w:afterAutospacing="1"/>
    </w:pPr>
    <w:rPr>
      <w:sz w:val="24"/>
      <w:szCs w:val="24"/>
    </w:rPr>
  </w:style>
  <w:style w:type="paragraph" w:customStyle="1" w:styleId="AMATabObstvertikal8pt">
    <w:name w:val="AMA_TabObst_Üvertikal + 8 pt"/>
    <w:aliases w:val="Schwarz,Rechts,Rechts:  0,07 cm"/>
    <w:basedOn w:val="Standard"/>
    <w:rsid w:val="0071579C"/>
    <w:pPr>
      <w:jc w:val="right"/>
    </w:pPr>
    <w:rPr>
      <w:rFonts w:ascii="Arial" w:hAnsi="Arial" w:cs="Arial"/>
      <w:sz w:val="16"/>
      <w:szCs w:val="16"/>
    </w:rPr>
  </w:style>
  <w:style w:type="table" w:styleId="Tabellenraster">
    <w:name w:val="Table Grid"/>
    <w:basedOn w:val="NormaleTabelle"/>
    <w:rsid w:val="0071579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vorlageAMATabObsthorizontal8ptRechts">
    <w:name w:val="Formatvorlage AMA_TabObst_Ühorizontal + 8 pt Rechts"/>
    <w:basedOn w:val="AMATabObsthorizontal"/>
    <w:rsid w:val="0071579C"/>
    <w:pPr>
      <w:ind w:right="40"/>
      <w:jc w:val="right"/>
    </w:pPr>
    <w:rPr>
      <w:rFonts w:cs="Times New Roman"/>
      <w:bCs/>
      <w:sz w:val="16"/>
    </w:rPr>
  </w:style>
  <w:style w:type="paragraph" w:customStyle="1" w:styleId="MarktberichtTabelleAccess">
    <w:name w:val="Marktbericht Tabelle Access"/>
    <w:basedOn w:val="AMATabObstvertikal"/>
    <w:rsid w:val="0071579C"/>
    <w:pPr>
      <w:spacing w:before="0" w:after="0"/>
      <w:ind w:left="40" w:right="40"/>
      <w:jc w:val="right"/>
    </w:pPr>
    <w:rPr>
      <w:rFonts w:cs="Times New Roman"/>
      <w:color w:val="000000"/>
    </w:rPr>
  </w:style>
  <w:style w:type="paragraph" w:customStyle="1" w:styleId="BERSCHRIFTI">
    <w:name w:val="ÜBERSCHRIFT I"/>
    <w:basedOn w:val="AMAberschrift1"/>
    <w:rsid w:val="0071579C"/>
  </w:style>
  <w:style w:type="character" w:styleId="Hervorhebung">
    <w:name w:val="Emphasis"/>
    <w:basedOn w:val="Absatz-Standardschriftart"/>
    <w:qFormat/>
    <w:rsid w:val="003B7CDD"/>
    <w:rPr>
      <w:i/>
      <w:iCs/>
    </w:rPr>
  </w:style>
  <w:style w:type="character" w:styleId="Fett">
    <w:name w:val="Strong"/>
    <w:basedOn w:val="Absatz-Standardschriftart"/>
    <w:uiPriority w:val="22"/>
    <w:qFormat/>
    <w:rsid w:val="003B7CDD"/>
    <w:rPr>
      <w:b/>
      <w:bCs/>
    </w:rPr>
  </w:style>
  <w:style w:type="paragraph" w:styleId="Dokumentstruktur">
    <w:name w:val="Document Map"/>
    <w:basedOn w:val="Standard"/>
    <w:semiHidden/>
    <w:rsid w:val="00D464B8"/>
    <w:pPr>
      <w:shd w:val="clear" w:color="auto" w:fill="000080"/>
    </w:pPr>
    <w:rPr>
      <w:rFonts w:ascii="Tahoma" w:hAnsi="Tahoma" w:cs="Tahoma"/>
      <w:sz w:val="20"/>
    </w:rPr>
  </w:style>
  <w:style w:type="character" w:customStyle="1" w:styleId="leisteobenlinks">
    <w:name w:val="leisteobenlinks"/>
    <w:basedOn w:val="Absatz-Standardschriftart"/>
    <w:rsid w:val="00927F81"/>
  </w:style>
  <w:style w:type="paragraph" w:customStyle="1" w:styleId="Default">
    <w:name w:val="Default"/>
    <w:rsid w:val="00095D56"/>
    <w:pPr>
      <w:autoSpaceDE w:val="0"/>
      <w:autoSpaceDN w:val="0"/>
      <w:adjustRightInd w:val="0"/>
    </w:pPr>
    <w:rPr>
      <w:rFonts w:ascii="Arial" w:hAnsi="Arial" w:cs="Arial"/>
      <w:color w:val="000000"/>
      <w:sz w:val="24"/>
      <w:szCs w:val="24"/>
      <w:lang w:val="de-DE" w:eastAsia="de-DE"/>
    </w:rPr>
  </w:style>
  <w:style w:type="character" w:customStyle="1" w:styleId="imagebottom1">
    <w:name w:val="imagebottom1"/>
    <w:basedOn w:val="Absatz-Standardschriftart"/>
    <w:rsid w:val="002D1732"/>
    <w:rPr>
      <w:vanish w:val="0"/>
      <w:webHidden w:val="0"/>
      <w:specVanish w:val="0"/>
    </w:rPr>
  </w:style>
  <w:style w:type="paragraph" w:customStyle="1" w:styleId="Formatvorlage1">
    <w:name w:val="Formatvorlage1"/>
    <w:basedOn w:val="AMAberschrift2"/>
    <w:link w:val="Formatvorlage1Zchn"/>
    <w:qFormat/>
    <w:rsid w:val="004802B2"/>
  </w:style>
  <w:style w:type="character" w:customStyle="1" w:styleId="Formatvorlage1Zchn">
    <w:name w:val="Formatvorlage1 Zchn"/>
    <w:basedOn w:val="AMAberschrift2Zchn"/>
    <w:link w:val="Formatvorlage1"/>
    <w:rsid w:val="004802B2"/>
    <w:rPr>
      <w:rFonts w:ascii="Times New Roman" w:hAnsi="Times New Roman" w:cs="Arial"/>
      <w:b/>
      <w:sz w:val="26"/>
      <w:lang w:val="de-DE" w:eastAsia="de-DE" w:bidi="ar-SA"/>
    </w:rPr>
  </w:style>
  <w:style w:type="paragraph" w:styleId="Listenabsatz">
    <w:name w:val="List Paragraph"/>
    <w:basedOn w:val="Standard"/>
    <w:uiPriority w:val="34"/>
    <w:qFormat/>
    <w:rsid w:val="00ED1A82"/>
    <w:pPr>
      <w:ind w:left="720"/>
      <w:contextualSpacing/>
    </w:pPr>
  </w:style>
  <w:style w:type="paragraph" w:customStyle="1" w:styleId="bodytext3">
    <w:name w:val="bodytext3"/>
    <w:basedOn w:val="Standard"/>
    <w:rsid w:val="00E9454D"/>
    <w:pPr>
      <w:spacing w:after="150" w:line="372" w:lineRule="auto"/>
    </w:pPr>
    <w:rPr>
      <w:rFonts w:ascii="Verdana" w:hAnsi="Verdana"/>
      <w:sz w:val="24"/>
      <w:szCs w:val="24"/>
      <w:lang w:val="de-AT" w:eastAsia="de-AT"/>
    </w:rPr>
  </w:style>
  <w:style w:type="character" w:customStyle="1" w:styleId="fett1">
    <w:name w:val="fett1"/>
    <w:basedOn w:val="Absatz-Standardschriftart"/>
    <w:rsid w:val="00975B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69646">
      <w:bodyDiv w:val="1"/>
      <w:marLeft w:val="0"/>
      <w:marRight w:val="0"/>
      <w:marTop w:val="0"/>
      <w:marBottom w:val="0"/>
      <w:divBdr>
        <w:top w:val="none" w:sz="0" w:space="0" w:color="auto"/>
        <w:left w:val="none" w:sz="0" w:space="0" w:color="auto"/>
        <w:bottom w:val="none" w:sz="0" w:space="0" w:color="auto"/>
        <w:right w:val="none" w:sz="0" w:space="0" w:color="auto"/>
      </w:divBdr>
    </w:div>
    <w:div w:id="79255480">
      <w:bodyDiv w:val="1"/>
      <w:marLeft w:val="0"/>
      <w:marRight w:val="0"/>
      <w:marTop w:val="0"/>
      <w:marBottom w:val="0"/>
      <w:divBdr>
        <w:top w:val="none" w:sz="0" w:space="0" w:color="auto"/>
        <w:left w:val="none" w:sz="0" w:space="0" w:color="auto"/>
        <w:bottom w:val="none" w:sz="0" w:space="0" w:color="auto"/>
        <w:right w:val="none" w:sz="0" w:space="0" w:color="auto"/>
      </w:divBdr>
      <w:divsChild>
        <w:div w:id="186606616">
          <w:marLeft w:val="0"/>
          <w:marRight w:val="0"/>
          <w:marTop w:val="0"/>
          <w:marBottom w:val="0"/>
          <w:divBdr>
            <w:top w:val="none" w:sz="0" w:space="0" w:color="auto"/>
            <w:left w:val="none" w:sz="0" w:space="0" w:color="auto"/>
            <w:bottom w:val="none" w:sz="0" w:space="0" w:color="auto"/>
            <w:right w:val="none" w:sz="0" w:space="0" w:color="auto"/>
          </w:divBdr>
          <w:divsChild>
            <w:div w:id="1181506870">
              <w:marLeft w:val="0"/>
              <w:marRight w:val="0"/>
              <w:marTop w:val="0"/>
              <w:marBottom w:val="0"/>
              <w:divBdr>
                <w:top w:val="none" w:sz="0" w:space="0" w:color="auto"/>
                <w:left w:val="none" w:sz="0" w:space="0" w:color="auto"/>
                <w:bottom w:val="none" w:sz="0" w:space="0" w:color="auto"/>
                <w:right w:val="none" w:sz="0" w:space="0" w:color="auto"/>
              </w:divBdr>
              <w:divsChild>
                <w:div w:id="574096803">
                  <w:marLeft w:val="0"/>
                  <w:marRight w:val="0"/>
                  <w:marTop w:val="0"/>
                  <w:marBottom w:val="0"/>
                  <w:divBdr>
                    <w:top w:val="none" w:sz="0" w:space="0" w:color="auto"/>
                    <w:left w:val="none" w:sz="0" w:space="0" w:color="auto"/>
                    <w:bottom w:val="none" w:sz="0" w:space="0" w:color="auto"/>
                    <w:right w:val="none" w:sz="0" w:space="0" w:color="auto"/>
                  </w:divBdr>
                  <w:divsChild>
                    <w:div w:id="491916850">
                      <w:marLeft w:val="0"/>
                      <w:marRight w:val="0"/>
                      <w:marTop w:val="0"/>
                      <w:marBottom w:val="0"/>
                      <w:divBdr>
                        <w:top w:val="none" w:sz="0" w:space="0" w:color="auto"/>
                        <w:left w:val="none" w:sz="0" w:space="0" w:color="auto"/>
                        <w:bottom w:val="none" w:sz="0" w:space="0" w:color="auto"/>
                        <w:right w:val="none" w:sz="0" w:space="0" w:color="auto"/>
                      </w:divBdr>
                      <w:divsChild>
                        <w:div w:id="954558092">
                          <w:marLeft w:val="0"/>
                          <w:marRight w:val="0"/>
                          <w:marTop w:val="0"/>
                          <w:marBottom w:val="0"/>
                          <w:divBdr>
                            <w:top w:val="none" w:sz="0" w:space="0" w:color="auto"/>
                            <w:left w:val="none" w:sz="0" w:space="0" w:color="auto"/>
                            <w:bottom w:val="none" w:sz="0" w:space="0" w:color="auto"/>
                            <w:right w:val="none" w:sz="0" w:space="0" w:color="auto"/>
                          </w:divBdr>
                          <w:divsChild>
                            <w:div w:id="1102261299">
                              <w:marLeft w:val="0"/>
                              <w:marRight w:val="0"/>
                              <w:marTop w:val="0"/>
                              <w:marBottom w:val="0"/>
                              <w:divBdr>
                                <w:top w:val="none" w:sz="0" w:space="0" w:color="auto"/>
                                <w:left w:val="none" w:sz="0" w:space="0" w:color="auto"/>
                                <w:bottom w:val="none" w:sz="0" w:space="0" w:color="auto"/>
                                <w:right w:val="none" w:sz="0" w:space="0" w:color="auto"/>
                              </w:divBdr>
                              <w:divsChild>
                                <w:div w:id="418799087">
                                  <w:marLeft w:val="0"/>
                                  <w:marRight w:val="0"/>
                                  <w:marTop w:val="0"/>
                                  <w:marBottom w:val="0"/>
                                  <w:divBdr>
                                    <w:top w:val="none" w:sz="0" w:space="0" w:color="auto"/>
                                    <w:left w:val="none" w:sz="0" w:space="0" w:color="auto"/>
                                    <w:bottom w:val="none" w:sz="0" w:space="0" w:color="auto"/>
                                    <w:right w:val="none" w:sz="0" w:space="0" w:color="auto"/>
                                  </w:divBdr>
                                  <w:divsChild>
                                    <w:div w:id="1576164546">
                                      <w:marLeft w:val="0"/>
                                      <w:marRight w:val="0"/>
                                      <w:marTop w:val="0"/>
                                      <w:marBottom w:val="0"/>
                                      <w:divBdr>
                                        <w:top w:val="none" w:sz="0" w:space="0" w:color="auto"/>
                                        <w:left w:val="none" w:sz="0" w:space="0" w:color="auto"/>
                                        <w:bottom w:val="none" w:sz="0" w:space="0" w:color="auto"/>
                                        <w:right w:val="none" w:sz="0" w:space="0" w:color="auto"/>
                                      </w:divBdr>
                                      <w:divsChild>
                                        <w:div w:id="1047610318">
                                          <w:marLeft w:val="0"/>
                                          <w:marRight w:val="0"/>
                                          <w:marTop w:val="0"/>
                                          <w:marBottom w:val="120"/>
                                          <w:divBdr>
                                            <w:top w:val="none" w:sz="0" w:space="0" w:color="auto"/>
                                            <w:left w:val="none" w:sz="0" w:space="0" w:color="auto"/>
                                            <w:bottom w:val="none" w:sz="0" w:space="0" w:color="auto"/>
                                            <w:right w:val="none" w:sz="0" w:space="0" w:color="auto"/>
                                          </w:divBdr>
                                          <w:divsChild>
                                            <w:div w:id="340477635">
                                              <w:marLeft w:val="0"/>
                                              <w:marRight w:val="0"/>
                                              <w:marTop w:val="0"/>
                                              <w:marBottom w:val="0"/>
                                              <w:divBdr>
                                                <w:top w:val="none" w:sz="0" w:space="0" w:color="auto"/>
                                                <w:left w:val="none" w:sz="0" w:space="0" w:color="auto"/>
                                                <w:bottom w:val="none" w:sz="0" w:space="0" w:color="auto"/>
                                                <w:right w:val="none" w:sz="0" w:space="0" w:color="auto"/>
                                              </w:divBdr>
                                              <w:divsChild>
                                                <w:div w:id="15272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498790">
      <w:bodyDiv w:val="1"/>
      <w:marLeft w:val="0"/>
      <w:marRight w:val="0"/>
      <w:marTop w:val="0"/>
      <w:marBottom w:val="0"/>
      <w:divBdr>
        <w:top w:val="none" w:sz="0" w:space="0" w:color="auto"/>
        <w:left w:val="none" w:sz="0" w:space="0" w:color="auto"/>
        <w:bottom w:val="none" w:sz="0" w:space="0" w:color="auto"/>
        <w:right w:val="none" w:sz="0" w:space="0" w:color="auto"/>
      </w:divBdr>
    </w:div>
    <w:div w:id="139538062">
      <w:bodyDiv w:val="1"/>
      <w:marLeft w:val="0"/>
      <w:marRight w:val="0"/>
      <w:marTop w:val="0"/>
      <w:marBottom w:val="0"/>
      <w:divBdr>
        <w:top w:val="none" w:sz="0" w:space="0" w:color="auto"/>
        <w:left w:val="none" w:sz="0" w:space="0" w:color="auto"/>
        <w:bottom w:val="none" w:sz="0" w:space="0" w:color="auto"/>
        <w:right w:val="none" w:sz="0" w:space="0" w:color="auto"/>
      </w:divBdr>
    </w:div>
    <w:div w:id="198707628">
      <w:bodyDiv w:val="1"/>
      <w:marLeft w:val="0"/>
      <w:marRight w:val="0"/>
      <w:marTop w:val="0"/>
      <w:marBottom w:val="0"/>
      <w:divBdr>
        <w:top w:val="none" w:sz="0" w:space="0" w:color="auto"/>
        <w:left w:val="none" w:sz="0" w:space="0" w:color="auto"/>
        <w:bottom w:val="none" w:sz="0" w:space="0" w:color="auto"/>
        <w:right w:val="none" w:sz="0" w:space="0" w:color="auto"/>
      </w:divBdr>
      <w:divsChild>
        <w:div w:id="450129855">
          <w:marLeft w:val="0"/>
          <w:marRight w:val="0"/>
          <w:marTop w:val="0"/>
          <w:marBottom w:val="0"/>
          <w:divBdr>
            <w:top w:val="none" w:sz="0" w:space="0" w:color="auto"/>
            <w:left w:val="none" w:sz="0" w:space="0" w:color="auto"/>
            <w:bottom w:val="none" w:sz="0" w:space="0" w:color="auto"/>
            <w:right w:val="none" w:sz="0" w:space="0" w:color="auto"/>
          </w:divBdr>
          <w:divsChild>
            <w:div w:id="686639917">
              <w:marLeft w:val="0"/>
              <w:marRight w:val="0"/>
              <w:marTop w:val="0"/>
              <w:marBottom w:val="0"/>
              <w:divBdr>
                <w:top w:val="none" w:sz="0" w:space="0" w:color="auto"/>
                <w:left w:val="none" w:sz="0" w:space="0" w:color="auto"/>
                <w:bottom w:val="none" w:sz="0" w:space="0" w:color="auto"/>
                <w:right w:val="none" w:sz="0" w:space="0" w:color="auto"/>
              </w:divBdr>
              <w:divsChild>
                <w:div w:id="2001886576">
                  <w:marLeft w:val="0"/>
                  <w:marRight w:val="0"/>
                  <w:marTop w:val="0"/>
                  <w:marBottom w:val="0"/>
                  <w:divBdr>
                    <w:top w:val="none" w:sz="0" w:space="0" w:color="auto"/>
                    <w:left w:val="none" w:sz="0" w:space="0" w:color="auto"/>
                    <w:bottom w:val="none" w:sz="0" w:space="0" w:color="auto"/>
                    <w:right w:val="none" w:sz="0" w:space="0" w:color="auto"/>
                  </w:divBdr>
                  <w:divsChild>
                    <w:div w:id="1258754816">
                      <w:marLeft w:val="0"/>
                      <w:marRight w:val="0"/>
                      <w:marTop w:val="0"/>
                      <w:marBottom w:val="0"/>
                      <w:divBdr>
                        <w:top w:val="none" w:sz="0" w:space="0" w:color="auto"/>
                        <w:left w:val="none" w:sz="0" w:space="0" w:color="auto"/>
                        <w:bottom w:val="none" w:sz="0" w:space="0" w:color="auto"/>
                        <w:right w:val="none" w:sz="0" w:space="0" w:color="auto"/>
                      </w:divBdr>
                      <w:divsChild>
                        <w:div w:id="1862938429">
                          <w:marLeft w:val="0"/>
                          <w:marRight w:val="0"/>
                          <w:marTop w:val="0"/>
                          <w:marBottom w:val="0"/>
                          <w:divBdr>
                            <w:top w:val="none" w:sz="0" w:space="0" w:color="auto"/>
                            <w:left w:val="none" w:sz="0" w:space="0" w:color="auto"/>
                            <w:bottom w:val="none" w:sz="0" w:space="0" w:color="auto"/>
                            <w:right w:val="none" w:sz="0" w:space="0" w:color="auto"/>
                          </w:divBdr>
                          <w:divsChild>
                            <w:div w:id="584582197">
                              <w:marLeft w:val="0"/>
                              <w:marRight w:val="0"/>
                              <w:marTop w:val="0"/>
                              <w:marBottom w:val="0"/>
                              <w:divBdr>
                                <w:top w:val="none" w:sz="0" w:space="0" w:color="auto"/>
                                <w:left w:val="none" w:sz="0" w:space="0" w:color="auto"/>
                                <w:bottom w:val="none" w:sz="0" w:space="0" w:color="auto"/>
                                <w:right w:val="none" w:sz="0" w:space="0" w:color="auto"/>
                              </w:divBdr>
                              <w:divsChild>
                                <w:div w:id="370039421">
                                  <w:marLeft w:val="0"/>
                                  <w:marRight w:val="0"/>
                                  <w:marTop w:val="0"/>
                                  <w:marBottom w:val="0"/>
                                  <w:divBdr>
                                    <w:top w:val="none" w:sz="0" w:space="0" w:color="auto"/>
                                    <w:left w:val="none" w:sz="0" w:space="0" w:color="auto"/>
                                    <w:bottom w:val="none" w:sz="0" w:space="0" w:color="auto"/>
                                    <w:right w:val="none" w:sz="0" w:space="0" w:color="auto"/>
                                  </w:divBdr>
                                  <w:divsChild>
                                    <w:div w:id="4047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914647">
      <w:bodyDiv w:val="1"/>
      <w:marLeft w:val="0"/>
      <w:marRight w:val="0"/>
      <w:marTop w:val="0"/>
      <w:marBottom w:val="0"/>
      <w:divBdr>
        <w:top w:val="none" w:sz="0" w:space="0" w:color="auto"/>
        <w:left w:val="none" w:sz="0" w:space="0" w:color="auto"/>
        <w:bottom w:val="none" w:sz="0" w:space="0" w:color="auto"/>
        <w:right w:val="none" w:sz="0" w:space="0" w:color="auto"/>
      </w:divBdr>
      <w:divsChild>
        <w:div w:id="1725373782">
          <w:marLeft w:val="0"/>
          <w:marRight w:val="0"/>
          <w:marTop w:val="0"/>
          <w:marBottom w:val="0"/>
          <w:divBdr>
            <w:top w:val="none" w:sz="0" w:space="0" w:color="auto"/>
            <w:left w:val="none" w:sz="0" w:space="0" w:color="auto"/>
            <w:bottom w:val="none" w:sz="0" w:space="0" w:color="auto"/>
            <w:right w:val="none" w:sz="0" w:space="0" w:color="auto"/>
          </w:divBdr>
          <w:divsChild>
            <w:div w:id="652369786">
              <w:marLeft w:val="0"/>
              <w:marRight w:val="0"/>
              <w:marTop w:val="375"/>
              <w:marBottom w:val="150"/>
              <w:divBdr>
                <w:top w:val="single" w:sz="2" w:space="0" w:color="FFFFFF"/>
                <w:left w:val="single" w:sz="6" w:space="0" w:color="FFFFFF"/>
                <w:bottom w:val="single" w:sz="2" w:space="0" w:color="FFFFFF"/>
                <w:right w:val="single" w:sz="6" w:space="0" w:color="FFFFFF"/>
              </w:divBdr>
              <w:divsChild>
                <w:div w:id="1745689026">
                  <w:marLeft w:val="0"/>
                  <w:marRight w:val="0"/>
                  <w:marTop w:val="0"/>
                  <w:marBottom w:val="0"/>
                  <w:divBdr>
                    <w:top w:val="none" w:sz="0" w:space="0" w:color="auto"/>
                    <w:left w:val="single" w:sz="48" w:space="0" w:color="FFFFFF"/>
                    <w:bottom w:val="none" w:sz="0" w:space="0" w:color="auto"/>
                    <w:right w:val="none" w:sz="0" w:space="0" w:color="auto"/>
                  </w:divBdr>
                  <w:divsChild>
                    <w:div w:id="1845851947">
                      <w:marLeft w:val="-15"/>
                      <w:marRight w:val="-15"/>
                      <w:marTop w:val="0"/>
                      <w:marBottom w:val="0"/>
                      <w:divBdr>
                        <w:top w:val="single" w:sz="2" w:space="0" w:color="FFFFFF"/>
                        <w:left w:val="single" w:sz="6" w:space="0" w:color="FFFFFF"/>
                        <w:bottom w:val="single" w:sz="2" w:space="0" w:color="FFFFFF"/>
                        <w:right w:val="single" w:sz="6" w:space="0" w:color="FFFFFF"/>
                      </w:divBdr>
                      <w:divsChild>
                        <w:div w:id="948053057">
                          <w:marLeft w:val="0"/>
                          <w:marRight w:val="-15"/>
                          <w:marTop w:val="0"/>
                          <w:marBottom w:val="0"/>
                          <w:divBdr>
                            <w:top w:val="none" w:sz="0" w:space="0" w:color="auto"/>
                            <w:left w:val="none" w:sz="0" w:space="0" w:color="auto"/>
                            <w:bottom w:val="none" w:sz="0" w:space="0" w:color="auto"/>
                            <w:right w:val="none" w:sz="0" w:space="0" w:color="auto"/>
                          </w:divBdr>
                          <w:divsChild>
                            <w:div w:id="1611429861">
                              <w:marLeft w:val="-15"/>
                              <w:marRight w:val="0"/>
                              <w:marTop w:val="0"/>
                              <w:marBottom w:val="0"/>
                              <w:divBdr>
                                <w:top w:val="none" w:sz="0" w:space="0" w:color="auto"/>
                                <w:left w:val="none" w:sz="0" w:space="0" w:color="auto"/>
                                <w:bottom w:val="none" w:sz="0" w:space="0" w:color="auto"/>
                                <w:right w:val="none" w:sz="0" w:space="0" w:color="auto"/>
                              </w:divBdr>
                              <w:divsChild>
                                <w:div w:id="1998070285">
                                  <w:marLeft w:val="0"/>
                                  <w:marRight w:val="0"/>
                                  <w:marTop w:val="0"/>
                                  <w:marBottom w:val="0"/>
                                  <w:divBdr>
                                    <w:top w:val="none" w:sz="0" w:space="0" w:color="auto"/>
                                    <w:left w:val="none" w:sz="0" w:space="0" w:color="auto"/>
                                    <w:bottom w:val="none" w:sz="0" w:space="0" w:color="auto"/>
                                    <w:right w:val="none" w:sz="0" w:space="0" w:color="auto"/>
                                  </w:divBdr>
                                  <w:divsChild>
                                    <w:div w:id="1516962112">
                                      <w:marLeft w:val="660"/>
                                      <w:marRight w:val="0"/>
                                      <w:marTop w:val="0"/>
                                      <w:marBottom w:val="0"/>
                                      <w:divBdr>
                                        <w:top w:val="none" w:sz="0" w:space="0" w:color="auto"/>
                                        <w:left w:val="none" w:sz="0" w:space="0" w:color="auto"/>
                                        <w:bottom w:val="none" w:sz="0" w:space="0" w:color="auto"/>
                                        <w:right w:val="none" w:sz="0" w:space="0" w:color="auto"/>
                                      </w:divBdr>
                                      <w:divsChild>
                                        <w:div w:id="1865751589">
                                          <w:marLeft w:val="0"/>
                                          <w:marRight w:val="0"/>
                                          <w:marTop w:val="0"/>
                                          <w:marBottom w:val="0"/>
                                          <w:divBdr>
                                            <w:top w:val="none" w:sz="0" w:space="0" w:color="auto"/>
                                            <w:left w:val="none" w:sz="0" w:space="0" w:color="auto"/>
                                            <w:bottom w:val="none" w:sz="0" w:space="0" w:color="auto"/>
                                            <w:right w:val="none" w:sz="0" w:space="0" w:color="auto"/>
                                          </w:divBdr>
                                          <w:divsChild>
                                            <w:div w:id="202257645">
                                              <w:marLeft w:val="0"/>
                                              <w:marRight w:val="0"/>
                                              <w:marTop w:val="0"/>
                                              <w:marBottom w:val="0"/>
                                              <w:divBdr>
                                                <w:top w:val="none" w:sz="0" w:space="0" w:color="auto"/>
                                                <w:left w:val="none" w:sz="0" w:space="0" w:color="auto"/>
                                                <w:bottom w:val="none" w:sz="0" w:space="0" w:color="auto"/>
                                                <w:right w:val="none" w:sz="0" w:space="0" w:color="auto"/>
                                              </w:divBdr>
                                              <w:divsChild>
                                                <w:div w:id="592670167">
                                                  <w:marLeft w:val="0"/>
                                                  <w:marRight w:val="0"/>
                                                  <w:marTop w:val="0"/>
                                                  <w:marBottom w:val="0"/>
                                                  <w:divBdr>
                                                    <w:top w:val="none" w:sz="0" w:space="0" w:color="auto"/>
                                                    <w:left w:val="none" w:sz="0" w:space="0" w:color="auto"/>
                                                    <w:bottom w:val="none" w:sz="0" w:space="0" w:color="auto"/>
                                                    <w:right w:val="none" w:sz="0" w:space="0" w:color="auto"/>
                                                  </w:divBdr>
                                                  <w:divsChild>
                                                    <w:div w:id="211964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9490613">
      <w:bodyDiv w:val="1"/>
      <w:marLeft w:val="0"/>
      <w:marRight w:val="0"/>
      <w:marTop w:val="0"/>
      <w:marBottom w:val="0"/>
      <w:divBdr>
        <w:top w:val="none" w:sz="0" w:space="0" w:color="auto"/>
        <w:left w:val="none" w:sz="0" w:space="0" w:color="auto"/>
        <w:bottom w:val="none" w:sz="0" w:space="0" w:color="auto"/>
        <w:right w:val="none" w:sz="0" w:space="0" w:color="auto"/>
      </w:divBdr>
    </w:div>
    <w:div w:id="283075186">
      <w:bodyDiv w:val="1"/>
      <w:marLeft w:val="0"/>
      <w:marRight w:val="0"/>
      <w:marTop w:val="0"/>
      <w:marBottom w:val="0"/>
      <w:divBdr>
        <w:top w:val="none" w:sz="0" w:space="0" w:color="auto"/>
        <w:left w:val="none" w:sz="0" w:space="0" w:color="auto"/>
        <w:bottom w:val="none" w:sz="0" w:space="0" w:color="auto"/>
        <w:right w:val="none" w:sz="0" w:space="0" w:color="auto"/>
      </w:divBdr>
      <w:divsChild>
        <w:div w:id="991522107">
          <w:marLeft w:val="0"/>
          <w:marRight w:val="0"/>
          <w:marTop w:val="0"/>
          <w:marBottom w:val="0"/>
          <w:divBdr>
            <w:top w:val="none" w:sz="0" w:space="0" w:color="auto"/>
            <w:left w:val="none" w:sz="0" w:space="0" w:color="auto"/>
            <w:bottom w:val="none" w:sz="0" w:space="0" w:color="auto"/>
            <w:right w:val="none" w:sz="0" w:space="0" w:color="auto"/>
          </w:divBdr>
          <w:divsChild>
            <w:div w:id="2093697581">
              <w:marLeft w:val="0"/>
              <w:marRight w:val="0"/>
              <w:marTop w:val="0"/>
              <w:marBottom w:val="0"/>
              <w:divBdr>
                <w:top w:val="none" w:sz="0" w:space="0" w:color="auto"/>
                <w:left w:val="single" w:sz="6" w:space="18" w:color="CCCCCC"/>
                <w:bottom w:val="none" w:sz="0" w:space="0" w:color="auto"/>
                <w:right w:val="single" w:sz="6" w:space="11" w:color="CCCCCC"/>
              </w:divBdr>
              <w:divsChild>
                <w:div w:id="649485362">
                  <w:marLeft w:val="0"/>
                  <w:marRight w:val="0"/>
                  <w:marTop w:val="0"/>
                  <w:marBottom w:val="0"/>
                  <w:divBdr>
                    <w:top w:val="none" w:sz="0" w:space="0" w:color="auto"/>
                    <w:left w:val="none" w:sz="0" w:space="0" w:color="auto"/>
                    <w:bottom w:val="none" w:sz="0" w:space="0" w:color="auto"/>
                    <w:right w:val="none" w:sz="0" w:space="0" w:color="auto"/>
                  </w:divBdr>
                  <w:divsChild>
                    <w:div w:id="1094520139">
                      <w:marLeft w:val="0"/>
                      <w:marRight w:val="0"/>
                      <w:marTop w:val="0"/>
                      <w:marBottom w:val="0"/>
                      <w:divBdr>
                        <w:top w:val="none" w:sz="0" w:space="0" w:color="auto"/>
                        <w:left w:val="none" w:sz="0" w:space="0" w:color="auto"/>
                        <w:bottom w:val="none" w:sz="0" w:space="0" w:color="auto"/>
                        <w:right w:val="none" w:sz="0" w:space="0" w:color="auto"/>
                      </w:divBdr>
                    </w:div>
                    <w:div w:id="372074938">
                      <w:marLeft w:val="0"/>
                      <w:marRight w:val="0"/>
                      <w:marTop w:val="0"/>
                      <w:marBottom w:val="0"/>
                      <w:divBdr>
                        <w:top w:val="none" w:sz="0" w:space="0" w:color="auto"/>
                        <w:left w:val="none" w:sz="0" w:space="0" w:color="auto"/>
                        <w:bottom w:val="none" w:sz="0" w:space="0" w:color="auto"/>
                        <w:right w:val="none" w:sz="0" w:space="0" w:color="auto"/>
                      </w:divBdr>
                      <w:divsChild>
                        <w:div w:id="1344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123765">
      <w:bodyDiv w:val="1"/>
      <w:marLeft w:val="0"/>
      <w:marRight w:val="0"/>
      <w:marTop w:val="0"/>
      <w:marBottom w:val="0"/>
      <w:divBdr>
        <w:top w:val="none" w:sz="0" w:space="0" w:color="auto"/>
        <w:left w:val="none" w:sz="0" w:space="0" w:color="auto"/>
        <w:bottom w:val="none" w:sz="0" w:space="0" w:color="auto"/>
        <w:right w:val="none" w:sz="0" w:space="0" w:color="auto"/>
      </w:divBdr>
      <w:divsChild>
        <w:div w:id="58402626">
          <w:marLeft w:val="0"/>
          <w:marRight w:val="0"/>
          <w:marTop w:val="0"/>
          <w:marBottom w:val="0"/>
          <w:divBdr>
            <w:top w:val="none" w:sz="0" w:space="0" w:color="auto"/>
            <w:left w:val="none" w:sz="0" w:space="0" w:color="auto"/>
            <w:bottom w:val="none" w:sz="0" w:space="0" w:color="auto"/>
            <w:right w:val="none" w:sz="0" w:space="0" w:color="auto"/>
          </w:divBdr>
          <w:divsChild>
            <w:div w:id="1669939625">
              <w:marLeft w:val="0"/>
              <w:marRight w:val="0"/>
              <w:marTop w:val="0"/>
              <w:marBottom w:val="0"/>
              <w:divBdr>
                <w:top w:val="none" w:sz="0" w:space="0" w:color="auto"/>
                <w:left w:val="none" w:sz="0" w:space="0" w:color="auto"/>
                <w:bottom w:val="none" w:sz="0" w:space="0" w:color="auto"/>
                <w:right w:val="none" w:sz="0" w:space="0" w:color="auto"/>
              </w:divBdr>
              <w:divsChild>
                <w:div w:id="2126846350">
                  <w:marLeft w:val="0"/>
                  <w:marRight w:val="0"/>
                  <w:marTop w:val="0"/>
                  <w:marBottom w:val="0"/>
                  <w:divBdr>
                    <w:top w:val="none" w:sz="0" w:space="0" w:color="auto"/>
                    <w:left w:val="none" w:sz="0" w:space="0" w:color="auto"/>
                    <w:bottom w:val="none" w:sz="0" w:space="0" w:color="auto"/>
                    <w:right w:val="none" w:sz="0" w:space="0" w:color="auto"/>
                  </w:divBdr>
                  <w:divsChild>
                    <w:div w:id="201288683">
                      <w:marLeft w:val="0"/>
                      <w:marRight w:val="0"/>
                      <w:marTop w:val="0"/>
                      <w:marBottom w:val="0"/>
                      <w:divBdr>
                        <w:top w:val="none" w:sz="0" w:space="0" w:color="auto"/>
                        <w:left w:val="none" w:sz="0" w:space="0" w:color="auto"/>
                        <w:bottom w:val="none" w:sz="0" w:space="0" w:color="auto"/>
                        <w:right w:val="none" w:sz="0" w:space="0" w:color="auto"/>
                      </w:divBdr>
                    </w:div>
                    <w:div w:id="1248422706">
                      <w:marLeft w:val="0"/>
                      <w:marRight w:val="0"/>
                      <w:marTop w:val="0"/>
                      <w:marBottom w:val="125"/>
                      <w:divBdr>
                        <w:top w:val="none" w:sz="0" w:space="0" w:color="auto"/>
                        <w:left w:val="none" w:sz="0" w:space="0" w:color="auto"/>
                        <w:bottom w:val="none" w:sz="0" w:space="0" w:color="auto"/>
                        <w:right w:val="none" w:sz="0" w:space="0" w:color="auto"/>
                      </w:divBdr>
                    </w:div>
                    <w:div w:id="129132287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420838948">
      <w:bodyDiv w:val="1"/>
      <w:marLeft w:val="0"/>
      <w:marRight w:val="0"/>
      <w:marTop w:val="0"/>
      <w:marBottom w:val="0"/>
      <w:divBdr>
        <w:top w:val="none" w:sz="0" w:space="0" w:color="auto"/>
        <w:left w:val="none" w:sz="0" w:space="0" w:color="auto"/>
        <w:bottom w:val="none" w:sz="0" w:space="0" w:color="auto"/>
        <w:right w:val="none" w:sz="0" w:space="0" w:color="auto"/>
      </w:divBdr>
    </w:div>
    <w:div w:id="763459271">
      <w:bodyDiv w:val="1"/>
      <w:marLeft w:val="0"/>
      <w:marRight w:val="0"/>
      <w:marTop w:val="0"/>
      <w:marBottom w:val="0"/>
      <w:divBdr>
        <w:top w:val="none" w:sz="0" w:space="0" w:color="auto"/>
        <w:left w:val="none" w:sz="0" w:space="0" w:color="auto"/>
        <w:bottom w:val="none" w:sz="0" w:space="0" w:color="auto"/>
        <w:right w:val="none" w:sz="0" w:space="0" w:color="auto"/>
      </w:divBdr>
      <w:divsChild>
        <w:div w:id="1993019694">
          <w:marLeft w:val="0"/>
          <w:marRight w:val="0"/>
          <w:marTop w:val="0"/>
          <w:marBottom w:val="0"/>
          <w:divBdr>
            <w:top w:val="none" w:sz="0" w:space="0" w:color="auto"/>
            <w:left w:val="none" w:sz="0" w:space="0" w:color="auto"/>
            <w:bottom w:val="none" w:sz="0" w:space="0" w:color="auto"/>
            <w:right w:val="none" w:sz="0" w:space="0" w:color="auto"/>
          </w:divBdr>
          <w:divsChild>
            <w:div w:id="673336495">
              <w:marLeft w:val="0"/>
              <w:marRight w:val="0"/>
              <w:marTop w:val="0"/>
              <w:marBottom w:val="0"/>
              <w:divBdr>
                <w:top w:val="none" w:sz="0" w:space="0" w:color="auto"/>
                <w:left w:val="none" w:sz="0" w:space="0" w:color="auto"/>
                <w:bottom w:val="none" w:sz="0" w:space="0" w:color="auto"/>
                <w:right w:val="none" w:sz="0" w:space="0" w:color="auto"/>
              </w:divBdr>
              <w:divsChild>
                <w:div w:id="231939055">
                  <w:marLeft w:val="0"/>
                  <w:marRight w:val="0"/>
                  <w:marTop w:val="0"/>
                  <w:marBottom w:val="0"/>
                  <w:divBdr>
                    <w:top w:val="none" w:sz="0" w:space="0" w:color="auto"/>
                    <w:left w:val="none" w:sz="0" w:space="0" w:color="auto"/>
                    <w:bottom w:val="none" w:sz="0" w:space="0" w:color="auto"/>
                    <w:right w:val="none" w:sz="0" w:space="0" w:color="auto"/>
                  </w:divBdr>
                  <w:divsChild>
                    <w:div w:id="1908564052">
                      <w:marLeft w:val="0"/>
                      <w:marRight w:val="0"/>
                      <w:marTop w:val="0"/>
                      <w:marBottom w:val="0"/>
                      <w:divBdr>
                        <w:top w:val="none" w:sz="0" w:space="0" w:color="auto"/>
                        <w:left w:val="none" w:sz="0" w:space="0" w:color="auto"/>
                        <w:bottom w:val="none" w:sz="0" w:space="0" w:color="auto"/>
                        <w:right w:val="none" w:sz="0" w:space="0" w:color="auto"/>
                      </w:divBdr>
                      <w:divsChild>
                        <w:div w:id="2021815507">
                          <w:marLeft w:val="0"/>
                          <w:marRight w:val="0"/>
                          <w:marTop w:val="0"/>
                          <w:marBottom w:val="0"/>
                          <w:divBdr>
                            <w:top w:val="none" w:sz="0" w:space="0" w:color="auto"/>
                            <w:left w:val="none" w:sz="0" w:space="0" w:color="auto"/>
                            <w:bottom w:val="none" w:sz="0" w:space="0" w:color="auto"/>
                            <w:right w:val="none" w:sz="0" w:space="0" w:color="auto"/>
                          </w:divBdr>
                          <w:divsChild>
                            <w:div w:id="328799653">
                              <w:marLeft w:val="0"/>
                              <w:marRight w:val="0"/>
                              <w:marTop w:val="0"/>
                              <w:marBottom w:val="0"/>
                              <w:divBdr>
                                <w:top w:val="none" w:sz="0" w:space="0" w:color="auto"/>
                                <w:left w:val="none" w:sz="0" w:space="0" w:color="auto"/>
                                <w:bottom w:val="none" w:sz="0" w:space="0" w:color="auto"/>
                                <w:right w:val="none" w:sz="0" w:space="0" w:color="auto"/>
                              </w:divBdr>
                              <w:divsChild>
                                <w:div w:id="137542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197494">
      <w:bodyDiv w:val="1"/>
      <w:marLeft w:val="0"/>
      <w:marRight w:val="0"/>
      <w:marTop w:val="0"/>
      <w:marBottom w:val="0"/>
      <w:divBdr>
        <w:top w:val="none" w:sz="0" w:space="0" w:color="auto"/>
        <w:left w:val="none" w:sz="0" w:space="0" w:color="auto"/>
        <w:bottom w:val="none" w:sz="0" w:space="0" w:color="auto"/>
        <w:right w:val="none" w:sz="0" w:space="0" w:color="auto"/>
      </w:divBdr>
    </w:div>
    <w:div w:id="947077676">
      <w:bodyDiv w:val="1"/>
      <w:marLeft w:val="0"/>
      <w:marRight w:val="0"/>
      <w:marTop w:val="0"/>
      <w:marBottom w:val="0"/>
      <w:divBdr>
        <w:top w:val="none" w:sz="0" w:space="0" w:color="auto"/>
        <w:left w:val="none" w:sz="0" w:space="0" w:color="auto"/>
        <w:bottom w:val="none" w:sz="0" w:space="0" w:color="auto"/>
        <w:right w:val="none" w:sz="0" w:space="0" w:color="auto"/>
      </w:divBdr>
    </w:div>
    <w:div w:id="976179304">
      <w:bodyDiv w:val="1"/>
      <w:marLeft w:val="0"/>
      <w:marRight w:val="0"/>
      <w:marTop w:val="0"/>
      <w:marBottom w:val="0"/>
      <w:divBdr>
        <w:top w:val="none" w:sz="0" w:space="0" w:color="auto"/>
        <w:left w:val="none" w:sz="0" w:space="0" w:color="auto"/>
        <w:bottom w:val="none" w:sz="0" w:space="0" w:color="auto"/>
        <w:right w:val="none" w:sz="0" w:space="0" w:color="auto"/>
      </w:divBdr>
    </w:div>
    <w:div w:id="981497191">
      <w:bodyDiv w:val="1"/>
      <w:marLeft w:val="0"/>
      <w:marRight w:val="0"/>
      <w:marTop w:val="0"/>
      <w:marBottom w:val="0"/>
      <w:divBdr>
        <w:top w:val="none" w:sz="0" w:space="0" w:color="auto"/>
        <w:left w:val="none" w:sz="0" w:space="0" w:color="auto"/>
        <w:bottom w:val="none" w:sz="0" w:space="0" w:color="auto"/>
        <w:right w:val="none" w:sz="0" w:space="0" w:color="auto"/>
      </w:divBdr>
      <w:divsChild>
        <w:div w:id="814444653">
          <w:marLeft w:val="0"/>
          <w:marRight w:val="0"/>
          <w:marTop w:val="0"/>
          <w:marBottom w:val="0"/>
          <w:divBdr>
            <w:top w:val="none" w:sz="0" w:space="0" w:color="auto"/>
            <w:left w:val="none" w:sz="0" w:space="0" w:color="auto"/>
            <w:bottom w:val="none" w:sz="0" w:space="0" w:color="auto"/>
            <w:right w:val="none" w:sz="0" w:space="0" w:color="auto"/>
          </w:divBdr>
        </w:div>
      </w:divsChild>
    </w:div>
    <w:div w:id="990673046">
      <w:bodyDiv w:val="1"/>
      <w:marLeft w:val="0"/>
      <w:marRight w:val="0"/>
      <w:marTop w:val="0"/>
      <w:marBottom w:val="0"/>
      <w:divBdr>
        <w:top w:val="none" w:sz="0" w:space="0" w:color="auto"/>
        <w:left w:val="none" w:sz="0" w:space="0" w:color="auto"/>
        <w:bottom w:val="none" w:sz="0" w:space="0" w:color="auto"/>
        <w:right w:val="none" w:sz="0" w:space="0" w:color="auto"/>
      </w:divBdr>
      <w:divsChild>
        <w:div w:id="715471681">
          <w:marLeft w:val="0"/>
          <w:marRight w:val="0"/>
          <w:marTop w:val="0"/>
          <w:marBottom w:val="0"/>
          <w:divBdr>
            <w:top w:val="none" w:sz="0" w:space="0" w:color="auto"/>
            <w:left w:val="none" w:sz="0" w:space="0" w:color="auto"/>
            <w:bottom w:val="none" w:sz="0" w:space="0" w:color="auto"/>
            <w:right w:val="none" w:sz="0" w:space="0" w:color="auto"/>
          </w:divBdr>
          <w:divsChild>
            <w:div w:id="75253766">
              <w:marLeft w:val="0"/>
              <w:marRight w:val="0"/>
              <w:marTop w:val="0"/>
              <w:marBottom w:val="0"/>
              <w:divBdr>
                <w:top w:val="none" w:sz="0" w:space="0" w:color="auto"/>
                <w:left w:val="none" w:sz="0" w:space="0" w:color="auto"/>
                <w:bottom w:val="none" w:sz="0" w:space="0" w:color="auto"/>
                <w:right w:val="none" w:sz="0" w:space="0" w:color="auto"/>
              </w:divBdr>
              <w:divsChild>
                <w:div w:id="237713912">
                  <w:marLeft w:val="0"/>
                  <w:marRight w:val="0"/>
                  <w:marTop w:val="0"/>
                  <w:marBottom w:val="0"/>
                  <w:divBdr>
                    <w:top w:val="none" w:sz="0" w:space="0" w:color="auto"/>
                    <w:left w:val="none" w:sz="0" w:space="0" w:color="auto"/>
                    <w:bottom w:val="none" w:sz="0" w:space="0" w:color="auto"/>
                    <w:right w:val="none" w:sz="0" w:space="0" w:color="auto"/>
                  </w:divBdr>
                  <w:divsChild>
                    <w:div w:id="997807160">
                      <w:marLeft w:val="0"/>
                      <w:marRight w:val="0"/>
                      <w:marTop w:val="0"/>
                      <w:marBottom w:val="0"/>
                      <w:divBdr>
                        <w:top w:val="none" w:sz="0" w:space="0" w:color="auto"/>
                        <w:left w:val="none" w:sz="0" w:space="0" w:color="auto"/>
                        <w:bottom w:val="none" w:sz="0" w:space="0" w:color="auto"/>
                        <w:right w:val="none" w:sz="0" w:space="0" w:color="auto"/>
                      </w:divBdr>
                      <w:divsChild>
                        <w:div w:id="1960717817">
                          <w:marLeft w:val="0"/>
                          <w:marRight w:val="0"/>
                          <w:marTop w:val="0"/>
                          <w:marBottom w:val="0"/>
                          <w:divBdr>
                            <w:top w:val="none" w:sz="0" w:space="0" w:color="auto"/>
                            <w:left w:val="none" w:sz="0" w:space="0" w:color="auto"/>
                            <w:bottom w:val="none" w:sz="0" w:space="0" w:color="auto"/>
                            <w:right w:val="none" w:sz="0" w:space="0" w:color="auto"/>
                          </w:divBdr>
                          <w:divsChild>
                            <w:div w:id="1338921706">
                              <w:marLeft w:val="0"/>
                              <w:marRight w:val="0"/>
                              <w:marTop w:val="0"/>
                              <w:marBottom w:val="0"/>
                              <w:divBdr>
                                <w:top w:val="none" w:sz="0" w:space="0" w:color="auto"/>
                                <w:left w:val="none" w:sz="0" w:space="0" w:color="auto"/>
                                <w:bottom w:val="none" w:sz="0" w:space="0" w:color="auto"/>
                                <w:right w:val="none" w:sz="0" w:space="0" w:color="auto"/>
                              </w:divBdr>
                              <w:divsChild>
                                <w:div w:id="213347087">
                                  <w:marLeft w:val="0"/>
                                  <w:marRight w:val="0"/>
                                  <w:marTop w:val="0"/>
                                  <w:marBottom w:val="0"/>
                                  <w:divBdr>
                                    <w:top w:val="none" w:sz="0" w:space="0" w:color="auto"/>
                                    <w:left w:val="none" w:sz="0" w:space="0" w:color="auto"/>
                                    <w:bottom w:val="none" w:sz="0" w:space="0" w:color="auto"/>
                                    <w:right w:val="none" w:sz="0" w:space="0" w:color="auto"/>
                                  </w:divBdr>
                                  <w:divsChild>
                                    <w:div w:id="693381093">
                                      <w:marLeft w:val="0"/>
                                      <w:marRight w:val="0"/>
                                      <w:marTop w:val="0"/>
                                      <w:marBottom w:val="0"/>
                                      <w:divBdr>
                                        <w:top w:val="none" w:sz="0" w:space="0" w:color="auto"/>
                                        <w:left w:val="none" w:sz="0" w:space="0" w:color="auto"/>
                                        <w:bottom w:val="none" w:sz="0" w:space="0" w:color="auto"/>
                                        <w:right w:val="none" w:sz="0" w:space="0" w:color="auto"/>
                                      </w:divBdr>
                                      <w:divsChild>
                                        <w:div w:id="2076589091">
                                          <w:marLeft w:val="0"/>
                                          <w:marRight w:val="0"/>
                                          <w:marTop w:val="0"/>
                                          <w:marBottom w:val="180"/>
                                          <w:divBdr>
                                            <w:top w:val="none" w:sz="0" w:space="0" w:color="auto"/>
                                            <w:left w:val="none" w:sz="0" w:space="0" w:color="auto"/>
                                            <w:bottom w:val="none" w:sz="0" w:space="0" w:color="auto"/>
                                            <w:right w:val="none" w:sz="0" w:space="0" w:color="auto"/>
                                          </w:divBdr>
                                          <w:divsChild>
                                            <w:div w:id="379866923">
                                              <w:marLeft w:val="0"/>
                                              <w:marRight w:val="0"/>
                                              <w:marTop w:val="0"/>
                                              <w:marBottom w:val="0"/>
                                              <w:divBdr>
                                                <w:top w:val="none" w:sz="0" w:space="0" w:color="auto"/>
                                                <w:left w:val="none" w:sz="0" w:space="0" w:color="auto"/>
                                                <w:bottom w:val="none" w:sz="0" w:space="0" w:color="auto"/>
                                                <w:right w:val="none" w:sz="0" w:space="0" w:color="auto"/>
                                              </w:divBdr>
                                              <w:divsChild>
                                                <w:div w:id="1421171635">
                                                  <w:marLeft w:val="0"/>
                                                  <w:marRight w:val="0"/>
                                                  <w:marTop w:val="0"/>
                                                  <w:marBottom w:val="0"/>
                                                  <w:divBdr>
                                                    <w:top w:val="none" w:sz="0" w:space="0" w:color="auto"/>
                                                    <w:left w:val="none" w:sz="0" w:space="0" w:color="auto"/>
                                                    <w:bottom w:val="none" w:sz="0" w:space="0" w:color="auto"/>
                                                    <w:right w:val="none" w:sz="0" w:space="0" w:color="auto"/>
                                                  </w:divBdr>
                                                </w:div>
                                              </w:divsChild>
                                            </w:div>
                                            <w:div w:id="10010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709297">
      <w:bodyDiv w:val="1"/>
      <w:marLeft w:val="0"/>
      <w:marRight w:val="0"/>
      <w:marTop w:val="0"/>
      <w:marBottom w:val="0"/>
      <w:divBdr>
        <w:top w:val="none" w:sz="0" w:space="0" w:color="auto"/>
        <w:left w:val="none" w:sz="0" w:space="0" w:color="auto"/>
        <w:bottom w:val="none" w:sz="0" w:space="0" w:color="auto"/>
        <w:right w:val="none" w:sz="0" w:space="0" w:color="auto"/>
      </w:divBdr>
      <w:divsChild>
        <w:div w:id="538006933">
          <w:marLeft w:val="0"/>
          <w:marRight w:val="0"/>
          <w:marTop w:val="0"/>
          <w:marBottom w:val="0"/>
          <w:divBdr>
            <w:top w:val="none" w:sz="0" w:space="0" w:color="auto"/>
            <w:left w:val="none" w:sz="0" w:space="0" w:color="auto"/>
            <w:bottom w:val="none" w:sz="0" w:space="0" w:color="auto"/>
            <w:right w:val="none" w:sz="0" w:space="0" w:color="auto"/>
          </w:divBdr>
          <w:divsChild>
            <w:div w:id="36399172">
              <w:marLeft w:val="0"/>
              <w:marRight w:val="0"/>
              <w:marTop w:val="0"/>
              <w:marBottom w:val="0"/>
              <w:divBdr>
                <w:top w:val="none" w:sz="0" w:space="0" w:color="auto"/>
                <w:left w:val="none" w:sz="0" w:space="0" w:color="auto"/>
                <w:bottom w:val="none" w:sz="0" w:space="0" w:color="auto"/>
                <w:right w:val="none" w:sz="0" w:space="0" w:color="auto"/>
              </w:divBdr>
              <w:divsChild>
                <w:div w:id="1983077726">
                  <w:marLeft w:val="0"/>
                  <w:marRight w:val="0"/>
                  <w:marTop w:val="0"/>
                  <w:marBottom w:val="0"/>
                  <w:divBdr>
                    <w:top w:val="none" w:sz="0" w:space="0" w:color="auto"/>
                    <w:left w:val="none" w:sz="0" w:space="0" w:color="auto"/>
                    <w:bottom w:val="none" w:sz="0" w:space="0" w:color="auto"/>
                    <w:right w:val="none" w:sz="0" w:space="0" w:color="auto"/>
                  </w:divBdr>
                  <w:divsChild>
                    <w:div w:id="225841990">
                      <w:marLeft w:val="0"/>
                      <w:marRight w:val="0"/>
                      <w:marTop w:val="0"/>
                      <w:marBottom w:val="0"/>
                      <w:divBdr>
                        <w:top w:val="none" w:sz="0" w:space="0" w:color="auto"/>
                        <w:left w:val="none" w:sz="0" w:space="0" w:color="auto"/>
                        <w:bottom w:val="none" w:sz="0" w:space="0" w:color="auto"/>
                        <w:right w:val="none" w:sz="0" w:space="0" w:color="auto"/>
                      </w:divBdr>
                      <w:divsChild>
                        <w:div w:id="877007120">
                          <w:marLeft w:val="0"/>
                          <w:marRight w:val="0"/>
                          <w:marTop w:val="0"/>
                          <w:marBottom w:val="0"/>
                          <w:divBdr>
                            <w:top w:val="none" w:sz="0" w:space="0" w:color="auto"/>
                            <w:left w:val="none" w:sz="0" w:space="0" w:color="auto"/>
                            <w:bottom w:val="none" w:sz="0" w:space="0" w:color="auto"/>
                            <w:right w:val="none" w:sz="0" w:space="0" w:color="auto"/>
                          </w:divBdr>
                          <w:divsChild>
                            <w:div w:id="239489221">
                              <w:marLeft w:val="0"/>
                              <w:marRight w:val="0"/>
                              <w:marTop w:val="0"/>
                              <w:marBottom w:val="0"/>
                              <w:divBdr>
                                <w:top w:val="none" w:sz="0" w:space="0" w:color="auto"/>
                                <w:left w:val="none" w:sz="0" w:space="0" w:color="auto"/>
                                <w:bottom w:val="none" w:sz="0" w:space="0" w:color="auto"/>
                                <w:right w:val="none" w:sz="0" w:space="0" w:color="auto"/>
                              </w:divBdr>
                              <w:divsChild>
                                <w:div w:id="2026782595">
                                  <w:marLeft w:val="0"/>
                                  <w:marRight w:val="0"/>
                                  <w:marTop w:val="0"/>
                                  <w:marBottom w:val="0"/>
                                  <w:divBdr>
                                    <w:top w:val="none" w:sz="0" w:space="0" w:color="auto"/>
                                    <w:left w:val="none" w:sz="0" w:space="0" w:color="auto"/>
                                    <w:bottom w:val="none" w:sz="0" w:space="0" w:color="auto"/>
                                    <w:right w:val="none" w:sz="0" w:space="0" w:color="auto"/>
                                  </w:divBdr>
                                  <w:divsChild>
                                    <w:div w:id="2133401338">
                                      <w:marLeft w:val="0"/>
                                      <w:marRight w:val="300"/>
                                      <w:marTop w:val="0"/>
                                      <w:marBottom w:val="0"/>
                                      <w:divBdr>
                                        <w:top w:val="none" w:sz="0" w:space="0" w:color="auto"/>
                                        <w:left w:val="none" w:sz="0" w:space="0" w:color="auto"/>
                                        <w:bottom w:val="none" w:sz="0" w:space="0" w:color="auto"/>
                                        <w:right w:val="none" w:sz="0" w:space="0" w:color="auto"/>
                                      </w:divBdr>
                                      <w:divsChild>
                                        <w:div w:id="2014839311">
                                          <w:marLeft w:val="0"/>
                                          <w:marRight w:val="0"/>
                                          <w:marTop w:val="0"/>
                                          <w:marBottom w:val="0"/>
                                          <w:divBdr>
                                            <w:top w:val="none" w:sz="0" w:space="0" w:color="auto"/>
                                            <w:left w:val="none" w:sz="0" w:space="0" w:color="auto"/>
                                            <w:bottom w:val="none" w:sz="0" w:space="0" w:color="auto"/>
                                            <w:right w:val="none" w:sz="0" w:space="0" w:color="auto"/>
                                          </w:divBdr>
                                          <w:divsChild>
                                            <w:div w:id="2004309388">
                                              <w:marLeft w:val="0"/>
                                              <w:marRight w:val="0"/>
                                              <w:marTop w:val="0"/>
                                              <w:marBottom w:val="0"/>
                                              <w:divBdr>
                                                <w:top w:val="none" w:sz="0" w:space="0" w:color="auto"/>
                                                <w:left w:val="none" w:sz="0" w:space="0" w:color="auto"/>
                                                <w:bottom w:val="none" w:sz="0" w:space="0" w:color="auto"/>
                                                <w:right w:val="none" w:sz="0" w:space="0" w:color="auto"/>
                                              </w:divBdr>
                                              <w:divsChild>
                                                <w:div w:id="13220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329615">
      <w:bodyDiv w:val="1"/>
      <w:marLeft w:val="0"/>
      <w:marRight w:val="0"/>
      <w:marTop w:val="0"/>
      <w:marBottom w:val="0"/>
      <w:divBdr>
        <w:top w:val="none" w:sz="0" w:space="0" w:color="auto"/>
        <w:left w:val="none" w:sz="0" w:space="0" w:color="auto"/>
        <w:bottom w:val="none" w:sz="0" w:space="0" w:color="auto"/>
        <w:right w:val="none" w:sz="0" w:space="0" w:color="auto"/>
      </w:divBdr>
    </w:div>
    <w:div w:id="1175922591">
      <w:bodyDiv w:val="1"/>
      <w:marLeft w:val="0"/>
      <w:marRight w:val="0"/>
      <w:marTop w:val="0"/>
      <w:marBottom w:val="0"/>
      <w:divBdr>
        <w:top w:val="none" w:sz="0" w:space="0" w:color="auto"/>
        <w:left w:val="none" w:sz="0" w:space="0" w:color="auto"/>
        <w:bottom w:val="none" w:sz="0" w:space="0" w:color="auto"/>
        <w:right w:val="none" w:sz="0" w:space="0" w:color="auto"/>
      </w:divBdr>
    </w:div>
    <w:div w:id="1209415012">
      <w:bodyDiv w:val="1"/>
      <w:marLeft w:val="0"/>
      <w:marRight w:val="0"/>
      <w:marTop w:val="0"/>
      <w:marBottom w:val="0"/>
      <w:divBdr>
        <w:top w:val="none" w:sz="0" w:space="0" w:color="auto"/>
        <w:left w:val="none" w:sz="0" w:space="0" w:color="auto"/>
        <w:bottom w:val="none" w:sz="0" w:space="0" w:color="auto"/>
        <w:right w:val="none" w:sz="0" w:space="0" w:color="auto"/>
      </w:divBdr>
      <w:divsChild>
        <w:div w:id="1366060685">
          <w:marLeft w:val="0"/>
          <w:marRight w:val="0"/>
          <w:marTop w:val="0"/>
          <w:marBottom w:val="0"/>
          <w:divBdr>
            <w:top w:val="none" w:sz="0" w:space="0" w:color="auto"/>
            <w:left w:val="none" w:sz="0" w:space="0" w:color="auto"/>
            <w:bottom w:val="none" w:sz="0" w:space="0" w:color="auto"/>
            <w:right w:val="none" w:sz="0" w:space="0" w:color="auto"/>
          </w:divBdr>
          <w:divsChild>
            <w:div w:id="1311254826">
              <w:marLeft w:val="0"/>
              <w:marRight w:val="0"/>
              <w:marTop w:val="313"/>
              <w:marBottom w:val="125"/>
              <w:divBdr>
                <w:top w:val="single" w:sz="2" w:space="0" w:color="FFFFFF"/>
                <w:left w:val="single" w:sz="4" w:space="0" w:color="FFFFFF"/>
                <w:bottom w:val="single" w:sz="2" w:space="0" w:color="FFFFFF"/>
                <w:right w:val="single" w:sz="4" w:space="0" w:color="FFFFFF"/>
              </w:divBdr>
              <w:divsChild>
                <w:div w:id="360282866">
                  <w:marLeft w:val="0"/>
                  <w:marRight w:val="0"/>
                  <w:marTop w:val="0"/>
                  <w:marBottom w:val="0"/>
                  <w:divBdr>
                    <w:top w:val="none" w:sz="0" w:space="0" w:color="auto"/>
                    <w:left w:val="single" w:sz="48" w:space="0" w:color="FFFFFF"/>
                    <w:bottom w:val="none" w:sz="0" w:space="0" w:color="auto"/>
                    <w:right w:val="single" w:sz="48" w:space="0" w:color="FFFFFF"/>
                  </w:divBdr>
                  <w:divsChild>
                    <w:div w:id="771246266">
                      <w:marLeft w:val="-13"/>
                      <w:marRight w:val="-13"/>
                      <w:marTop w:val="0"/>
                      <w:marBottom w:val="0"/>
                      <w:divBdr>
                        <w:top w:val="single" w:sz="2" w:space="0" w:color="FFFFFF"/>
                        <w:left w:val="single" w:sz="4" w:space="0" w:color="FFFFFF"/>
                        <w:bottom w:val="single" w:sz="2" w:space="0" w:color="FFFFFF"/>
                        <w:right w:val="single" w:sz="4" w:space="0" w:color="FFFFFF"/>
                      </w:divBdr>
                      <w:divsChild>
                        <w:div w:id="2138064398">
                          <w:marLeft w:val="0"/>
                          <w:marRight w:val="-13"/>
                          <w:marTop w:val="0"/>
                          <w:marBottom w:val="0"/>
                          <w:divBdr>
                            <w:top w:val="none" w:sz="0" w:space="0" w:color="auto"/>
                            <w:left w:val="none" w:sz="0" w:space="0" w:color="auto"/>
                            <w:bottom w:val="none" w:sz="0" w:space="0" w:color="auto"/>
                            <w:right w:val="none" w:sz="0" w:space="0" w:color="auto"/>
                          </w:divBdr>
                          <w:divsChild>
                            <w:div w:id="238948536">
                              <w:marLeft w:val="-13"/>
                              <w:marRight w:val="0"/>
                              <w:marTop w:val="0"/>
                              <w:marBottom w:val="0"/>
                              <w:divBdr>
                                <w:top w:val="none" w:sz="0" w:space="0" w:color="auto"/>
                                <w:left w:val="none" w:sz="0" w:space="0" w:color="auto"/>
                                <w:bottom w:val="none" w:sz="0" w:space="0" w:color="auto"/>
                                <w:right w:val="none" w:sz="0" w:space="0" w:color="auto"/>
                              </w:divBdr>
                              <w:divsChild>
                                <w:div w:id="942735500">
                                  <w:marLeft w:val="0"/>
                                  <w:marRight w:val="0"/>
                                  <w:marTop w:val="0"/>
                                  <w:marBottom w:val="0"/>
                                  <w:divBdr>
                                    <w:top w:val="none" w:sz="0" w:space="0" w:color="auto"/>
                                    <w:left w:val="none" w:sz="0" w:space="0" w:color="auto"/>
                                    <w:bottom w:val="none" w:sz="0" w:space="0" w:color="auto"/>
                                    <w:right w:val="none" w:sz="0" w:space="0" w:color="auto"/>
                                  </w:divBdr>
                                  <w:divsChild>
                                    <w:div w:id="1470128593">
                                      <w:marLeft w:val="660"/>
                                      <w:marRight w:val="660"/>
                                      <w:marTop w:val="0"/>
                                      <w:marBottom w:val="0"/>
                                      <w:divBdr>
                                        <w:top w:val="none" w:sz="0" w:space="0" w:color="auto"/>
                                        <w:left w:val="none" w:sz="0" w:space="0" w:color="auto"/>
                                        <w:bottom w:val="none" w:sz="0" w:space="0" w:color="auto"/>
                                        <w:right w:val="none" w:sz="0" w:space="0" w:color="auto"/>
                                      </w:divBdr>
                                      <w:divsChild>
                                        <w:div w:id="1935820373">
                                          <w:marLeft w:val="0"/>
                                          <w:marRight w:val="0"/>
                                          <w:marTop w:val="0"/>
                                          <w:marBottom w:val="0"/>
                                          <w:divBdr>
                                            <w:top w:val="none" w:sz="0" w:space="0" w:color="auto"/>
                                            <w:left w:val="none" w:sz="0" w:space="0" w:color="auto"/>
                                            <w:bottom w:val="none" w:sz="0" w:space="0" w:color="auto"/>
                                            <w:right w:val="none" w:sz="0" w:space="0" w:color="auto"/>
                                          </w:divBdr>
                                          <w:divsChild>
                                            <w:div w:id="777530544">
                                              <w:marLeft w:val="0"/>
                                              <w:marRight w:val="0"/>
                                              <w:marTop w:val="0"/>
                                              <w:marBottom w:val="313"/>
                                              <w:divBdr>
                                                <w:top w:val="none" w:sz="0" w:space="0" w:color="auto"/>
                                                <w:left w:val="none" w:sz="0" w:space="0" w:color="auto"/>
                                                <w:bottom w:val="none" w:sz="0" w:space="0" w:color="auto"/>
                                                <w:right w:val="none" w:sz="0" w:space="0" w:color="auto"/>
                                              </w:divBdr>
                                              <w:divsChild>
                                                <w:div w:id="436830128">
                                                  <w:marLeft w:val="0"/>
                                                  <w:marRight w:val="0"/>
                                                  <w:marTop w:val="0"/>
                                                  <w:marBottom w:val="0"/>
                                                  <w:divBdr>
                                                    <w:top w:val="none" w:sz="0" w:space="0" w:color="auto"/>
                                                    <w:left w:val="none" w:sz="0" w:space="0" w:color="auto"/>
                                                    <w:bottom w:val="none" w:sz="0" w:space="0" w:color="auto"/>
                                                    <w:right w:val="none" w:sz="0" w:space="0" w:color="auto"/>
                                                  </w:divBdr>
                                                  <w:divsChild>
                                                    <w:div w:id="1860393791">
                                                      <w:marLeft w:val="0"/>
                                                      <w:marRight w:val="0"/>
                                                      <w:marTop w:val="0"/>
                                                      <w:marBottom w:val="125"/>
                                                      <w:divBdr>
                                                        <w:top w:val="none" w:sz="0" w:space="0" w:color="auto"/>
                                                        <w:left w:val="none" w:sz="0" w:space="0" w:color="auto"/>
                                                        <w:bottom w:val="single" w:sz="4" w:space="0" w:color="CCCCCC"/>
                                                        <w:right w:val="none" w:sz="0" w:space="0" w:color="auto"/>
                                                      </w:divBdr>
                                                    </w:div>
                                                  </w:divsChild>
                                                </w:div>
                                              </w:divsChild>
                                            </w:div>
                                          </w:divsChild>
                                        </w:div>
                                      </w:divsChild>
                                    </w:div>
                                  </w:divsChild>
                                </w:div>
                              </w:divsChild>
                            </w:div>
                          </w:divsChild>
                        </w:div>
                      </w:divsChild>
                    </w:div>
                  </w:divsChild>
                </w:div>
              </w:divsChild>
            </w:div>
          </w:divsChild>
        </w:div>
      </w:divsChild>
    </w:div>
    <w:div w:id="1282420069">
      <w:bodyDiv w:val="1"/>
      <w:marLeft w:val="0"/>
      <w:marRight w:val="0"/>
      <w:marTop w:val="0"/>
      <w:marBottom w:val="0"/>
      <w:divBdr>
        <w:top w:val="none" w:sz="0" w:space="0" w:color="auto"/>
        <w:left w:val="none" w:sz="0" w:space="0" w:color="auto"/>
        <w:bottom w:val="none" w:sz="0" w:space="0" w:color="auto"/>
        <w:right w:val="none" w:sz="0" w:space="0" w:color="auto"/>
      </w:divBdr>
    </w:div>
    <w:div w:id="1300845603">
      <w:bodyDiv w:val="1"/>
      <w:marLeft w:val="0"/>
      <w:marRight w:val="0"/>
      <w:marTop w:val="0"/>
      <w:marBottom w:val="0"/>
      <w:divBdr>
        <w:top w:val="none" w:sz="0" w:space="0" w:color="auto"/>
        <w:left w:val="none" w:sz="0" w:space="0" w:color="auto"/>
        <w:bottom w:val="none" w:sz="0" w:space="0" w:color="auto"/>
        <w:right w:val="none" w:sz="0" w:space="0" w:color="auto"/>
      </w:divBdr>
      <w:divsChild>
        <w:div w:id="212734702">
          <w:marLeft w:val="0"/>
          <w:marRight w:val="0"/>
          <w:marTop w:val="0"/>
          <w:marBottom w:val="0"/>
          <w:divBdr>
            <w:top w:val="none" w:sz="0" w:space="0" w:color="auto"/>
            <w:left w:val="none" w:sz="0" w:space="0" w:color="auto"/>
            <w:bottom w:val="none" w:sz="0" w:space="0" w:color="auto"/>
            <w:right w:val="none" w:sz="0" w:space="0" w:color="auto"/>
          </w:divBdr>
          <w:divsChild>
            <w:div w:id="1117021742">
              <w:marLeft w:val="0"/>
              <w:marRight w:val="0"/>
              <w:marTop w:val="0"/>
              <w:marBottom w:val="0"/>
              <w:divBdr>
                <w:top w:val="none" w:sz="0" w:space="0" w:color="auto"/>
                <w:left w:val="none" w:sz="0" w:space="0" w:color="auto"/>
                <w:bottom w:val="none" w:sz="0" w:space="0" w:color="auto"/>
                <w:right w:val="none" w:sz="0" w:space="0" w:color="auto"/>
              </w:divBdr>
              <w:divsChild>
                <w:div w:id="2119597116">
                  <w:marLeft w:val="0"/>
                  <w:marRight w:val="0"/>
                  <w:marTop w:val="0"/>
                  <w:marBottom w:val="0"/>
                  <w:divBdr>
                    <w:top w:val="none" w:sz="0" w:space="0" w:color="auto"/>
                    <w:left w:val="none" w:sz="0" w:space="0" w:color="auto"/>
                    <w:bottom w:val="none" w:sz="0" w:space="0" w:color="auto"/>
                    <w:right w:val="none" w:sz="0" w:space="0" w:color="auto"/>
                  </w:divBdr>
                  <w:divsChild>
                    <w:div w:id="1231381114">
                      <w:marLeft w:val="0"/>
                      <w:marRight w:val="0"/>
                      <w:marTop w:val="0"/>
                      <w:marBottom w:val="0"/>
                      <w:divBdr>
                        <w:top w:val="none" w:sz="0" w:space="0" w:color="auto"/>
                        <w:left w:val="none" w:sz="0" w:space="0" w:color="auto"/>
                        <w:bottom w:val="none" w:sz="0" w:space="0" w:color="auto"/>
                        <w:right w:val="none" w:sz="0" w:space="0" w:color="auto"/>
                      </w:divBdr>
                      <w:divsChild>
                        <w:div w:id="2093357853">
                          <w:marLeft w:val="0"/>
                          <w:marRight w:val="0"/>
                          <w:marTop w:val="0"/>
                          <w:marBottom w:val="0"/>
                          <w:divBdr>
                            <w:top w:val="none" w:sz="0" w:space="0" w:color="auto"/>
                            <w:left w:val="none" w:sz="0" w:space="0" w:color="auto"/>
                            <w:bottom w:val="none" w:sz="0" w:space="0" w:color="auto"/>
                            <w:right w:val="none" w:sz="0" w:space="0" w:color="auto"/>
                          </w:divBdr>
                          <w:divsChild>
                            <w:div w:id="1612320809">
                              <w:marLeft w:val="0"/>
                              <w:marRight w:val="0"/>
                              <w:marTop w:val="0"/>
                              <w:marBottom w:val="0"/>
                              <w:divBdr>
                                <w:top w:val="none" w:sz="0" w:space="0" w:color="auto"/>
                                <w:left w:val="none" w:sz="0" w:space="0" w:color="auto"/>
                                <w:bottom w:val="none" w:sz="0" w:space="0" w:color="auto"/>
                                <w:right w:val="none" w:sz="0" w:space="0" w:color="auto"/>
                              </w:divBdr>
                              <w:divsChild>
                                <w:div w:id="822547767">
                                  <w:marLeft w:val="0"/>
                                  <w:marRight w:val="0"/>
                                  <w:marTop w:val="0"/>
                                  <w:marBottom w:val="0"/>
                                  <w:divBdr>
                                    <w:top w:val="none" w:sz="0" w:space="0" w:color="auto"/>
                                    <w:left w:val="none" w:sz="0" w:space="0" w:color="auto"/>
                                    <w:bottom w:val="none" w:sz="0" w:space="0" w:color="auto"/>
                                    <w:right w:val="none" w:sz="0" w:space="0" w:color="auto"/>
                                  </w:divBdr>
                                  <w:divsChild>
                                    <w:div w:id="1760440601">
                                      <w:marLeft w:val="0"/>
                                      <w:marRight w:val="0"/>
                                      <w:marTop w:val="0"/>
                                      <w:marBottom w:val="0"/>
                                      <w:divBdr>
                                        <w:top w:val="none" w:sz="0" w:space="0" w:color="auto"/>
                                        <w:left w:val="none" w:sz="0" w:space="0" w:color="auto"/>
                                        <w:bottom w:val="none" w:sz="0" w:space="0" w:color="auto"/>
                                        <w:right w:val="none" w:sz="0" w:space="0" w:color="auto"/>
                                      </w:divBdr>
                                      <w:divsChild>
                                        <w:div w:id="1714842497">
                                          <w:marLeft w:val="0"/>
                                          <w:marRight w:val="0"/>
                                          <w:marTop w:val="0"/>
                                          <w:marBottom w:val="180"/>
                                          <w:divBdr>
                                            <w:top w:val="none" w:sz="0" w:space="0" w:color="auto"/>
                                            <w:left w:val="none" w:sz="0" w:space="0" w:color="auto"/>
                                            <w:bottom w:val="none" w:sz="0" w:space="0" w:color="auto"/>
                                            <w:right w:val="none" w:sz="0" w:space="0" w:color="auto"/>
                                          </w:divBdr>
                                          <w:divsChild>
                                            <w:div w:id="15469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704078">
      <w:bodyDiv w:val="1"/>
      <w:marLeft w:val="0"/>
      <w:marRight w:val="0"/>
      <w:marTop w:val="0"/>
      <w:marBottom w:val="0"/>
      <w:divBdr>
        <w:top w:val="none" w:sz="0" w:space="0" w:color="auto"/>
        <w:left w:val="none" w:sz="0" w:space="0" w:color="auto"/>
        <w:bottom w:val="none" w:sz="0" w:space="0" w:color="auto"/>
        <w:right w:val="none" w:sz="0" w:space="0" w:color="auto"/>
      </w:divBdr>
    </w:div>
    <w:div w:id="1394501969">
      <w:bodyDiv w:val="1"/>
      <w:marLeft w:val="0"/>
      <w:marRight w:val="0"/>
      <w:marTop w:val="0"/>
      <w:marBottom w:val="0"/>
      <w:divBdr>
        <w:top w:val="none" w:sz="0" w:space="0" w:color="auto"/>
        <w:left w:val="none" w:sz="0" w:space="0" w:color="auto"/>
        <w:bottom w:val="none" w:sz="0" w:space="0" w:color="auto"/>
        <w:right w:val="none" w:sz="0" w:space="0" w:color="auto"/>
      </w:divBdr>
      <w:divsChild>
        <w:div w:id="1626354840">
          <w:marLeft w:val="0"/>
          <w:marRight w:val="0"/>
          <w:marTop w:val="0"/>
          <w:marBottom w:val="0"/>
          <w:divBdr>
            <w:top w:val="none" w:sz="0" w:space="0" w:color="auto"/>
            <w:left w:val="none" w:sz="0" w:space="0" w:color="auto"/>
            <w:bottom w:val="none" w:sz="0" w:space="0" w:color="auto"/>
            <w:right w:val="none" w:sz="0" w:space="0" w:color="auto"/>
          </w:divBdr>
          <w:divsChild>
            <w:div w:id="1972662856">
              <w:marLeft w:val="0"/>
              <w:marRight w:val="0"/>
              <w:marTop w:val="313"/>
              <w:marBottom w:val="125"/>
              <w:divBdr>
                <w:top w:val="single" w:sz="2" w:space="0" w:color="FFFFFF"/>
                <w:left w:val="single" w:sz="4" w:space="0" w:color="FFFFFF"/>
                <w:bottom w:val="single" w:sz="2" w:space="0" w:color="FFFFFF"/>
                <w:right w:val="single" w:sz="4" w:space="0" w:color="FFFFFF"/>
              </w:divBdr>
              <w:divsChild>
                <w:div w:id="18511046">
                  <w:marLeft w:val="0"/>
                  <w:marRight w:val="0"/>
                  <w:marTop w:val="0"/>
                  <w:marBottom w:val="0"/>
                  <w:divBdr>
                    <w:top w:val="none" w:sz="0" w:space="0" w:color="auto"/>
                    <w:left w:val="single" w:sz="48" w:space="0" w:color="FFFFFF"/>
                    <w:bottom w:val="none" w:sz="0" w:space="0" w:color="auto"/>
                    <w:right w:val="single" w:sz="48" w:space="0" w:color="FFFFFF"/>
                  </w:divBdr>
                  <w:divsChild>
                    <w:div w:id="405884663">
                      <w:marLeft w:val="-13"/>
                      <w:marRight w:val="-13"/>
                      <w:marTop w:val="0"/>
                      <w:marBottom w:val="0"/>
                      <w:divBdr>
                        <w:top w:val="single" w:sz="2" w:space="0" w:color="FFFFFF"/>
                        <w:left w:val="single" w:sz="4" w:space="0" w:color="FFFFFF"/>
                        <w:bottom w:val="single" w:sz="2" w:space="0" w:color="FFFFFF"/>
                        <w:right w:val="single" w:sz="4" w:space="0" w:color="FFFFFF"/>
                      </w:divBdr>
                      <w:divsChild>
                        <w:div w:id="1876697685">
                          <w:marLeft w:val="0"/>
                          <w:marRight w:val="-13"/>
                          <w:marTop w:val="0"/>
                          <w:marBottom w:val="0"/>
                          <w:divBdr>
                            <w:top w:val="none" w:sz="0" w:space="0" w:color="auto"/>
                            <w:left w:val="none" w:sz="0" w:space="0" w:color="auto"/>
                            <w:bottom w:val="none" w:sz="0" w:space="0" w:color="auto"/>
                            <w:right w:val="none" w:sz="0" w:space="0" w:color="auto"/>
                          </w:divBdr>
                          <w:divsChild>
                            <w:div w:id="579947325">
                              <w:marLeft w:val="-13"/>
                              <w:marRight w:val="0"/>
                              <w:marTop w:val="0"/>
                              <w:marBottom w:val="0"/>
                              <w:divBdr>
                                <w:top w:val="none" w:sz="0" w:space="0" w:color="auto"/>
                                <w:left w:val="none" w:sz="0" w:space="0" w:color="auto"/>
                                <w:bottom w:val="none" w:sz="0" w:space="0" w:color="auto"/>
                                <w:right w:val="none" w:sz="0" w:space="0" w:color="auto"/>
                              </w:divBdr>
                              <w:divsChild>
                                <w:div w:id="1767075181">
                                  <w:marLeft w:val="0"/>
                                  <w:marRight w:val="0"/>
                                  <w:marTop w:val="0"/>
                                  <w:marBottom w:val="0"/>
                                  <w:divBdr>
                                    <w:top w:val="none" w:sz="0" w:space="0" w:color="auto"/>
                                    <w:left w:val="none" w:sz="0" w:space="0" w:color="auto"/>
                                    <w:bottom w:val="none" w:sz="0" w:space="0" w:color="auto"/>
                                    <w:right w:val="none" w:sz="0" w:space="0" w:color="auto"/>
                                  </w:divBdr>
                                  <w:divsChild>
                                    <w:div w:id="926496024">
                                      <w:marLeft w:val="660"/>
                                      <w:marRight w:val="660"/>
                                      <w:marTop w:val="0"/>
                                      <w:marBottom w:val="0"/>
                                      <w:divBdr>
                                        <w:top w:val="none" w:sz="0" w:space="0" w:color="auto"/>
                                        <w:left w:val="none" w:sz="0" w:space="0" w:color="auto"/>
                                        <w:bottom w:val="none" w:sz="0" w:space="0" w:color="auto"/>
                                        <w:right w:val="none" w:sz="0" w:space="0" w:color="auto"/>
                                      </w:divBdr>
                                      <w:divsChild>
                                        <w:div w:id="216167140">
                                          <w:marLeft w:val="0"/>
                                          <w:marRight w:val="0"/>
                                          <w:marTop w:val="0"/>
                                          <w:marBottom w:val="0"/>
                                          <w:divBdr>
                                            <w:top w:val="none" w:sz="0" w:space="0" w:color="auto"/>
                                            <w:left w:val="none" w:sz="0" w:space="0" w:color="auto"/>
                                            <w:bottom w:val="none" w:sz="0" w:space="0" w:color="auto"/>
                                            <w:right w:val="none" w:sz="0" w:space="0" w:color="auto"/>
                                          </w:divBdr>
                                          <w:divsChild>
                                            <w:div w:id="1084841534">
                                              <w:marLeft w:val="0"/>
                                              <w:marRight w:val="0"/>
                                              <w:marTop w:val="0"/>
                                              <w:marBottom w:val="313"/>
                                              <w:divBdr>
                                                <w:top w:val="none" w:sz="0" w:space="0" w:color="auto"/>
                                                <w:left w:val="none" w:sz="0" w:space="0" w:color="auto"/>
                                                <w:bottom w:val="none" w:sz="0" w:space="0" w:color="auto"/>
                                                <w:right w:val="none" w:sz="0" w:space="0" w:color="auto"/>
                                              </w:divBdr>
                                              <w:divsChild>
                                                <w:div w:id="113194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5847170">
      <w:bodyDiv w:val="1"/>
      <w:marLeft w:val="60"/>
      <w:marRight w:val="60"/>
      <w:marTop w:val="60"/>
      <w:marBottom w:val="15"/>
      <w:divBdr>
        <w:top w:val="none" w:sz="0" w:space="0" w:color="auto"/>
        <w:left w:val="none" w:sz="0" w:space="0" w:color="auto"/>
        <w:bottom w:val="none" w:sz="0" w:space="0" w:color="auto"/>
        <w:right w:val="none" w:sz="0" w:space="0" w:color="auto"/>
      </w:divBdr>
    </w:div>
    <w:div w:id="1576746133">
      <w:bodyDiv w:val="1"/>
      <w:marLeft w:val="0"/>
      <w:marRight w:val="0"/>
      <w:marTop w:val="0"/>
      <w:marBottom w:val="0"/>
      <w:divBdr>
        <w:top w:val="none" w:sz="0" w:space="0" w:color="auto"/>
        <w:left w:val="none" w:sz="0" w:space="0" w:color="auto"/>
        <w:bottom w:val="none" w:sz="0" w:space="0" w:color="auto"/>
        <w:right w:val="none" w:sz="0" w:space="0" w:color="auto"/>
      </w:divBdr>
    </w:div>
    <w:div w:id="1603688572">
      <w:bodyDiv w:val="1"/>
      <w:marLeft w:val="0"/>
      <w:marRight w:val="0"/>
      <w:marTop w:val="0"/>
      <w:marBottom w:val="0"/>
      <w:divBdr>
        <w:top w:val="none" w:sz="0" w:space="0" w:color="auto"/>
        <w:left w:val="none" w:sz="0" w:space="0" w:color="auto"/>
        <w:bottom w:val="none" w:sz="0" w:space="0" w:color="auto"/>
        <w:right w:val="none" w:sz="0" w:space="0" w:color="auto"/>
      </w:divBdr>
    </w:div>
    <w:div w:id="1663583662">
      <w:bodyDiv w:val="1"/>
      <w:marLeft w:val="0"/>
      <w:marRight w:val="0"/>
      <w:marTop w:val="0"/>
      <w:marBottom w:val="0"/>
      <w:divBdr>
        <w:top w:val="none" w:sz="0" w:space="0" w:color="auto"/>
        <w:left w:val="none" w:sz="0" w:space="0" w:color="auto"/>
        <w:bottom w:val="none" w:sz="0" w:space="0" w:color="auto"/>
        <w:right w:val="none" w:sz="0" w:space="0" w:color="auto"/>
      </w:divBdr>
    </w:div>
    <w:div w:id="1696150081">
      <w:bodyDiv w:val="1"/>
      <w:marLeft w:val="0"/>
      <w:marRight w:val="0"/>
      <w:marTop w:val="0"/>
      <w:marBottom w:val="0"/>
      <w:divBdr>
        <w:top w:val="none" w:sz="0" w:space="0" w:color="auto"/>
        <w:left w:val="none" w:sz="0" w:space="0" w:color="auto"/>
        <w:bottom w:val="none" w:sz="0" w:space="0" w:color="auto"/>
        <w:right w:val="none" w:sz="0" w:space="0" w:color="auto"/>
      </w:divBdr>
    </w:div>
    <w:div w:id="1769765311">
      <w:bodyDiv w:val="1"/>
      <w:marLeft w:val="0"/>
      <w:marRight w:val="0"/>
      <w:marTop w:val="0"/>
      <w:marBottom w:val="0"/>
      <w:divBdr>
        <w:top w:val="none" w:sz="0" w:space="0" w:color="auto"/>
        <w:left w:val="none" w:sz="0" w:space="0" w:color="auto"/>
        <w:bottom w:val="none" w:sz="0" w:space="0" w:color="auto"/>
        <w:right w:val="none" w:sz="0" w:space="0" w:color="auto"/>
      </w:divBdr>
    </w:div>
    <w:div w:id="1790007254">
      <w:bodyDiv w:val="1"/>
      <w:marLeft w:val="0"/>
      <w:marRight w:val="0"/>
      <w:marTop w:val="0"/>
      <w:marBottom w:val="0"/>
      <w:divBdr>
        <w:top w:val="none" w:sz="0" w:space="0" w:color="auto"/>
        <w:left w:val="none" w:sz="0" w:space="0" w:color="auto"/>
        <w:bottom w:val="none" w:sz="0" w:space="0" w:color="auto"/>
        <w:right w:val="none" w:sz="0" w:space="0" w:color="auto"/>
      </w:divBdr>
    </w:div>
    <w:div w:id="1888253294">
      <w:bodyDiv w:val="1"/>
      <w:marLeft w:val="0"/>
      <w:marRight w:val="0"/>
      <w:marTop w:val="0"/>
      <w:marBottom w:val="0"/>
      <w:divBdr>
        <w:top w:val="none" w:sz="0" w:space="0" w:color="auto"/>
        <w:left w:val="none" w:sz="0" w:space="0" w:color="auto"/>
        <w:bottom w:val="none" w:sz="0" w:space="0" w:color="auto"/>
        <w:right w:val="none" w:sz="0" w:space="0" w:color="auto"/>
      </w:divBdr>
    </w:div>
    <w:div w:id="1915356810">
      <w:bodyDiv w:val="1"/>
      <w:marLeft w:val="0"/>
      <w:marRight w:val="0"/>
      <w:marTop w:val="0"/>
      <w:marBottom w:val="0"/>
      <w:divBdr>
        <w:top w:val="none" w:sz="0" w:space="0" w:color="auto"/>
        <w:left w:val="none" w:sz="0" w:space="0" w:color="auto"/>
        <w:bottom w:val="none" w:sz="0" w:space="0" w:color="auto"/>
        <w:right w:val="none" w:sz="0" w:space="0" w:color="auto"/>
      </w:divBdr>
    </w:div>
    <w:div w:id="1928952838">
      <w:bodyDiv w:val="1"/>
      <w:marLeft w:val="0"/>
      <w:marRight w:val="0"/>
      <w:marTop w:val="0"/>
      <w:marBottom w:val="0"/>
      <w:divBdr>
        <w:top w:val="none" w:sz="0" w:space="0" w:color="auto"/>
        <w:left w:val="none" w:sz="0" w:space="0" w:color="auto"/>
        <w:bottom w:val="none" w:sz="0" w:space="0" w:color="auto"/>
        <w:right w:val="none" w:sz="0" w:space="0" w:color="auto"/>
      </w:divBdr>
    </w:div>
    <w:div w:id="1930963002">
      <w:bodyDiv w:val="1"/>
      <w:marLeft w:val="0"/>
      <w:marRight w:val="0"/>
      <w:marTop w:val="0"/>
      <w:marBottom w:val="0"/>
      <w:divBdr>
        <w:top w:val="none" w:sz="0" w:space="0" w:color="auto"/>
        <w:left w:val="none" w:sz="0" w:space="0" w:color="auto"/>
        <w:bottom w:val="none" w:sz="0" w:space="0" w:color="auto"/>
        <w:right w:val="none" w:sz="0" w:space="0" w:color="auto"/>
      </w:divBdr>
    </w:div>
    <w:div w:id="1943099239">
      <w:bodyDiv w:val="1"/>
      <w:marLeft w:val="0"/>
      <w:marRight w:val="0"/>
      <w:marTop w:val="0"/>
      <w:marBottom w:val="0"/>
      <w:divBdr>
        <w:top w:val="none" w:sz="0" w:space="0" w:color="auto"/>
        <w:left w:val="none" w:sz="0" w:space="0" w:color="auto"/>
        <w:bottom w:val="none" w:sz="0" w:space="0" w:color="auto"/>
        <w:right w:val="none" w:sz="0" w:space="0" w:color="auto"/>
      </w:divBdr>
    </w:div>
    <w:div w:id="1981614606">
      <w:bodyDiv w:val="1"/>
      <w:marLeft w:val="0"/>
      <w:marRight w:val="0"/>
      <w:marTop w:val="0"/>
      <w:marBottom w:val="0"/>
      <w:divBdr>
        <w:top w:val="none" w:sz="0" w:space="0" w:color="auto"/>
        <w:left w:val="none" w:sz="0" w:space="0" w:color="auto"/>
        <w:bottom w:val="none" w:sz="0" w:space="0" w:color="auto"/>
        <w:right w:val="none" w:sz="0" w:space="0" w:color="auto"/>
      </w:divBdr>
    </w:div>
    <w:div w:id="2011330831">
      <w:bodyDiv w:val="1"/>
      <w:marLeft w:val="0"/>
      <w:marRight w:val="0"/>
      <w:marTop w:val="0"/>
      <w:marBottom w:val="0"/>
      <w:divBdr>
        <w:top w:val="none" w:sz="0" w:space="0" w:color="auto"/>
        <w:left w:val="none" w:sz="0" w:space="0" w:color="auto"/>
        <w:bottom w:val="none" w:sz="0" w:space="0" w:color="auto"/>
        <w:right w:val="none" w:sz="0" w:space="0" w:color="auto"/>
      </w:divBdr>
    </w:div>
    <w:div w:id="2024041664">
      <w:bodyDiv w:val="1"/>
      <w:marLeft w:val="0"/>
      <w:marRight w:val="0"/>
      <w:marTop w:val="0"/>
      <w:marBottom w:val="0"/>
      <w:divBdr>
        <w:top w:val="none" w:sz="0" w:space="0" w:color="auto"/>
        <w:left w:val="none" w:sz="0" w:space="0" w:color="auto"/>
        <w:bottom w:val="none" w:sz="0" w:space="0" w:color="auto"/>
        <w:right w:val="none" w:sz="0" w:space="0" w:color="auto"/>
      </w:divBdr>
    </w:div>
    <w:div w:id="203025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www.ama.a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MA1\GWF\4WD\G1\A3\R10\4grp10\MARKTB\Obst_Gemuese\PREISE\EZPFruchtgem&#252;se_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MA1\GWF\4WD\G1\A3\R10\4grp10\MARKTB\Obst_Gemuese\PREISE\EZPFruchtgem&#252;se_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AMA1\GWF\4WD\G1\A3\R10\4grp10\MARKTB\Obst_Gemuese\PREISE\EZPBlattgem&#252;se.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AMA1\GWF\4WD\G1\A3\R10\4grp10\MARKTB\Obst_Gemuese\PREISE\EZPWurzelgem&#252;se.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AMA1\GWF\4WD\G1\A3\R10\4grp10\MARKTB\Obst_Gemuese\PREISE\EZPLauchgem&#252;se.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AMA1\GWF\4WD\G1\A3\R10\4grp10\MARKTB\Obst_Gemuese\PREISE\EZPKartoffel_neu.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797508165958442E-2"/>
          <c:y val="0.12236337339865754"/>
          <c:w val="0.88725631774713698"/>
          <c:h val="0.6666694136892376"/>
        </c:manualLayout>
      </c:layout>
      <c:lineChart>
        <c:grouping val="standard"/>
        <c:varyColors val="0"/>
        <c:ser>
          <c:idx val="2"/>
          <c:order val="0"/>
          <c:tx>
            <c:strRef>
              <c:f>'Gurken €'!$A$25</c:f>
              <c:strCache>
                <c:ptCount val="1"/>
                <c:pt idx="0">
                  <c:v>2010</c:v>
                </c:pt>
              </c:strCache>
            </c:strRef>
          </c:tx>
          <c:spPr>
            <a:ln w="38100">
              <a:solidFill>
                <a:srgbClr val="008000"/>
              </a:solidFill>
              <a:prstDash val="solid"/>
            </a:ln>
          </c:spPr>
          <c:marker>
            <c:symbol val="star"/>
            <c:size val="5"/>
            <c:spPr>
              <a:noFill/>
              <a:ln>
                <a:solidFill>
                  <a:srgbClr val="008000"/>
                </a:solidFill>
                <a:prstDash val="solid"/>
              </a:ln>
            </c:spPr>
          </c:marker>
          <c:cat>
            <c:numRef>
              <c:f>'Gurken €'!$B$12:$AR$12</c:f>
              <c:numCache>
                <c:formatCode>General</c:formatCode>
                <c:ptCount val="43"/>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20</c:v>
                </c:pt>
                <c:pt idx="15">
                  <c:v>21</c:v>
                </c:pt>
                <c:pt idx="16">
                  <c:v>22</c:v>
                </c:pt>
                <c:pt idx="17">
                  <c:v>23</c:v>
                </c:pt>
                <c:pt idx="18">
                  <c:v>24</c:v>
                </c:pt>
                <c:pt idx="19">
                  <c:v>25</c:v>
                </c:pt>
                <c:pt idx="20">
                  <c:v>26</c:v>
                </c:pt>
                <c:pt idx="21">
                  <c:v>27</c:v>
                </c:pt>
                <c:pt idx="22">
                  <c:v>28</c:v>
                </c:pt>
                <c:pt idx="23">
                  <c:v>29</c:v>
                </c:pt>
                <c:pt idx="24">
                  <c:v>30</c:v>
                </c:pt>
                <c:pt idx="25">
                  <c:v>31</c:v>
                </c:pt>
                <c:pt idx="26">
                  <c:v>32</c:v>
                </c:pt>
                <c:pt idx="27">
                  <c:v>33</c:v>
                </c:pt>
                <c:pt idx="28">
                  <c:v>34</c:v>
                </c:pt>
                <c:pt idx="29">
                  <c:v>35</c:v>
                </c:pt>
                <c:pt idx="30">
                  <c:v>36</c:v>
                </c:pt>
                <c:pt idx="31">
                  <c:v>37</c:v>
                </c:pt>
                <c:pt idx="32">
                  <c:v>38</c:v>
                </c:pt>
                <c:pt idx="33">
                  <c:v>39</c:v>
                </c:pt>
                <c:pt idx="34">
                  <c:v>40</c:v>
                </c:pt>
                <c:pt idx="35">
                  <c:v>41</c:v>
                </c:pt>
                <c:pt idx="36">
                  <c:v>42</c:v>
                </c:pt>
                <c:pt idx="37">
                  <c:v>43</c:v>
                </c:pt>
                <c:pt idx="38">
                  <c:v>44</c:v>
                </c:pt>
                <c:pt idx="39">
                  <c:v>45</c:v>
                </c:pt>
                <c:pt idx="40">
                  <c:v>46</c:v>
                </c:pt>
                <c:pt idx="41">
                  <c:v>47</c:v>
                </c:pt>
                <c:pt idx="42">
                  <c:v>48</c:v>
                </c:pt>
              </c:numCache>
            </c:numRef>
          </c:cat>
          <c:val>
            <c:numRef>
              <c:f>'Gurken €'!$B$25:$AR$25</c:f>
              <c:numCache>
                <c:formatCode>General</c:formatCode>
                <c:ptCount val="43"/>
                <c:pt idx="2">
                  <c:v>70</c:v>
                </c:pt>
                <c:pt idx="3">
                  <c:v>64</c:v>
                </c:pt>
                <c:pt idx="4">
                  <c:v>64</c:v>
                </c:pt>
                <c:pt idx="5">
                  <c:v>57</c:v>
                </c:pt>
                <c:pt idx="6">
                  <c:v>53</c:v>
                </c:pt>
                <c:pt idx="7">
                  <c:v>54</c:v>
                </c:pt>
                <c:pt idx="8">
                  <c:v>52</c:v>
                </c:pt>
                <c:pt idx="9">
                  <c:v>54</c:v>
                </c:pt>
                <c:pt idx="10">
                  <c:v>35</c:v>
                </c:pt>
                <c:pt idx="11">
                  <c:v>35</c:v>
                </c:pt>
                <c:pt idx="12" formatCode="0">
                  <c:v>36</c:v>
                </c:pt>
                <c:pt idx="13" formatCode="0">
                  <c:v>38</c:v>
                </c:pt>
                <c:pt idx="14" formatCode="0">
                  <c:v>39</c:v>
                </c:pt>
                <c:pt idx="15">
                  <c:v>40</c:v>
                </c:pt>
                <c:pt idx="16">
                  <c:v>39</c:v>
                </c:pt>
                <c:pt idx="17">
                  <c:v>25</c:v>
                </c:pt>
                <c:pt idx="18">
                  <c:v>28</c:v>
                </c:pt>
                <c:pt idx="19">
                  <c:v>30</c:v>
                </c:pt>
                <c:pt idx="20">
                  <c:v>33</c:v>
                </c:pt>
                <c:pt idx="21">
                  <c:v>36</c:v>
                </c:pt>
                <c:pt idx="22">
                  <c:v>38</c:v>
                </c:pt>
                <c:pt idx="23">
                  <c:v>39</c:v>
                </c:pt>
                <c:pt idx="24">
                  <c:v>37</c:v>
                </c:pt>
                <c:pt idx="25">
                  <c:v>37</c:v>
                </c:pt>
                <c:pt idx="26">
                  <c:v>36</c:v>
                </c:pt>
                <c:pt idx="27">
                  <c:v>40</c:v>
                </c:pt>
                <c:pt idx="28">
                  <c:v>36</c:v>
                </c:pt>
                <c:pt idx="29">
                  <c:v>35</c:v>
                </c:pt>
                <c:pt idx="30">
                  <c:v>34</c:v>
                </c:pt>
                <c:pt idx="31">
                  <c:v>35</c:v>
                </c:pt>
                <c:pt idx="32">
                  <c:v>36</c:v>
                </c:pt>
                <c:pt idx="33">
                  <c:v>36</c:v>
                </c:pt>
                <c:pt idx="34">
                  <c:v>39</c:v>
                </c:pt>
                <c:pt idx="35">
                  <c:v>36</c:v>
                </c:pt>
                <c:pt idx="36">
                  <c:v>33</c:v>
                </c:pt>
                <c:pt idx="37">
                  <c:v>34</c:v>
                </c:pt>
              </c:numCache>
            </c:numRef>
          </c:val>
          <c:smooth val="0"/>
        </c:ser>
        <c:ser>
          <c:idx val="3"/>
          <c:order val="1"/>
          <c:tx>
            <c:strRef>
              <c:f>'Gurken €'!$A$26</c:f>
              <c:strCache>
                <c:ptCount val="1"/>
                <c:pt idx="0">
                  <c:v>2011</c:v>
                </c:pt>
              </c:strCache>
            </c:strRef>
          </c:tx>
          <c:spPr>
            <a:ln w="38100">
              <a:solidFill>
                <a:srgbClr val="FF0000"/>
              </a:solidFill>
              <a:prstDash val="solid"/>
            </a:ln>
          </c:spPr>
          <c:marker>
            <c:symbol val="diamond"/>
            <c:size val="5"/>
            <c:spPr>
              <a:solidFill>
                <a:srgbClr val="FF0000"/>
              </a:solidFill>
              <a:ln>
                <a:solidFill>
                  <a:srgbClr val="FF0000"/>
                </a:solidFill>
                <a:prstDash val="solid"/>
              </a:ln>
            </c:spPr>
          </c:marker>
          <c:cat>
            <c:numRef>
              <c:f>'Gurken €'!$B$12:$AR$12</c:f>
              <c:numCache>
                <c:formatCode>General</c:formatCode>
                <c:ptCount val="43"/>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20</c:v>
                </c:pt>
                <c:pt idx="15">
                  <c:v>21</c:v>
                </c:pt>
                <c:pt idx="16">
                  <c:v>22</c:v>
                </c:pt>
                <c:pt idx="17">
                  <c:v>23</c:v>
                </c:pt>
                <c:pt idx="18">
                  <c:v>24</c:v>
                </c:pt>
                <c:pt idx="19">
                  <c:v>25</c:v>
                </c:pt>
                <c:pt idx="20">
                  <c:v>26</c:v>
                </c:pt>
                <c:pt idx="21">
                  <c:v>27</c:v>
                </c:pt>
                <c:pt idx="22">
                  <c:v>28</c:v>
                </c:pt>
                <c:pt idx="23">
                  <c:v>29</c:v>
                </c:pt>
                <c:pt idx="24">
                  <c:v>30</c:v>
                </c:pt>
                <c:pt idx="25">
                  <c:v>31</c:v>
                </c:pt>
                <c:pt idx="26">
                  <c:v>32</c:v>
                </c:pt>
                <c:pt idx="27">
                  <c:v>33</c:v>
                </c:pt>
                <c:pt idx="28">
                  <c:v>34</c:v>
                </c:pt>
                <c:pt idx="29">
                  <c:v>35</c:v>
                </c:pt>
                <c:pt idx="30">
                  <c:v>36</c:v>
                </c:pt>
                <c:pt idx="31">
                  <c:v>37</c:v>
                </c:pt>
                <c:pt idx="32">
                  <c:v>38</c:v>
                </c:pt>
                <c:pt idx="33">
                  <c:v>39</c:v>
                </c:pt>
                <c:pt idx="34">
                  <c:v>40</c:v>
                </c:pt>
                <c:pt idx="35">
                  <c:v>41</c:v>
                </c:pt>
                <c:pt idx="36">
                  <c:v>42</c:v>
                </c:pt>
                <c:pt idx="37">
                  <c:v>43</c:v>
                </c:pt>
                <c:pt idx="38">
                  <c:v>44</c:v>
                </c:pt>
                <c:pt idx="39">
                  <c:v>45</c:v>
                </c:pt>
                <c:pt idx="40">
                  <c:v>46</c:v>
                </c:pt>
                <c:pt idx="41">
                  <c:v>47</c:v>
                </c:pt>
                <c:pt idx="42">
                  <c:v>48</c:v>
                </c:pt>
              </c:numCache>
            </c:numRef>
          </c:cat>
          <c:val>
            <c:numRef>
              <c:f>'Gurken €'!$B$26:$AR$26</c:f>
              <c:numCache>
                <c:formatCode>General</c:formatCode>
                <c:ptCount val="43"/>
                <c:pt idx="1">
                  <c:v>56</c:v>
                </c:pt>
                <c:pt idx="2">
                  <c:v>57</c:v>
                </c:pt>
                <c:pt idx="3">
                  <c:v>55</c:v>
                </c:pt>
                <c:pt idx="4">
                  <c:v>53</c:v>
                </c:pt>
                <c:pt idx="5">
                  <c:v>50</c:v>
                </c:pt>
                <c:pt idx="6">
                  <c:v>53</c:v>
                </c:pt>
                <c:pt idx="7">
                  <c:v>50</c:v>
                </c:pt>
                <c:pt idx="8">
                  <c:v>41</c:v>
                </c:pt>
                <c:pt idx="9">
                  <c:v>38</c:v>
                </c:pt>
                <c:pt idx="10">
                  <c:v>43</c:v>
                </c:pt>
                <c:pt idx="11">
                  <c:v>38</c:v>
                </c:pt>
                <c:pt idx="12">
                  <c:v>39</c:v>
                </c:pt>
                <c:pt idx="13">
                  <c:v>38</c:v>
                </c:pt>
                <c:pt idx="14" formatCode="0">
                  <c:v>37</c:v>
                </c:pt>
                <c:pt idx="15">
                  <c:v>28</c:v>
                </c:pt>
                <c:pt idx="16">
                  <c:v>15</c:v>
                </c:pt>
                <c:pt idx="17">
                  <c:v>13</c:v>
                </c:pt>
                <c:pt idx="18">
                  <c:v>21</c:v>
                </c:pt>
                <c:pt idx="19">
                  <c:v>26</c:v>
                </c:pt>
                <c:pt idx="20">
                  <c:v>27</c:v>
                </c:pt>
                <c:pt idx="21">
                  <c:v>26</c:v>
                </c:pt>
                <c:pt idx="22">
                  <c:v>26</c:v>
                </c:pt>
                <c:pt idx="23">
                  <c:v>29</c:v>
                </c:pt>
                <c:pt idx="24">
                  <c:v>27</c:v>
                </c:pt>
                <c:pt idx="25">
                  <c:v>30</c:v>
                </c:pt>
                <c:pt idx="26">
                  <c:v>30</c:v>
                </c:pt>
                <c:pt idx="27">
                  <c:v>26</c:v>
                </c:pt>
                <c:pt idx="28">
                  <c:v>27</c:v>
                </c:pt>
                <c:pt idx="29">
                  <c:v>28</c:v>
                </c:pt>
                <c:pt idx="30">
                  <c:v>28</c:v>
                </c:pt>
                <c:pt idx="31">
                  <c:v>29</c:v>
                </c:pt>
                <c:pt idx="32">
                  <c:v>33</c:v>
                </c:pt>
                <c:pt idx="33">
                  <c:v>35</c:v>
                </c:pt>
                <c:pt idx="34">
                  <c:v>33</c:v>
                </c:pt>
                <c:pt idx="35">
                  <c:v>31</c:v>
                </c:pt>
                <c:pt idx="36">
                  <c:v>31</c:v>
                </c:pt>
                <c:pt idx="37">
                  <c:v>28</c:v>
                </c:pt>
                <c:pt idx="38">
                  <c:v>28</c:v>
                </c:pt>
                <c:pt idx="39">
                  <c:v>31</c:v>
                </c:pt>
              </c:numCache>
            </c:numRef>
          </c:val>
          <c:smooth val="0"/>
        </c:ser>
        <c:ser>
          <c:idx val="0"/>
          <c:order val="2"/>
          <c:tx>
            <c:strRef>
              <c:f>'Gurken €'!$A$27</c:f>
              <c:strCache>
                <c:ptCount val="1"/>
                <c:pt idx="0">
                  <c:v>2012</c:v>
                </c:pt>
              </c:strCache>
            </c:strRef>
          </c:tx>
          <c:spPr>
            <a:ln w="38100">
              <a:solidFill>
                <a:srgbClr val="FFCC00"/>
              </a:solidFill>
              <a:prstDash val="solid"/>
            </a:ln>
          </c:spPr>
          <c:marker>
            <c:symbol val="circle"/>
            <c:size val="5"/>
            <c:spPr>
              <a:solidFill>
                <a:srgbClr val="FFFFFF"/>
              </a:solidFill>
              <a:ln>
                <a:solidFill>
                  <a:srgbClr val="FFCC00"/>
                </a:solidFill>
                <a:prstDash val="solid"/>
              </a:ln>
            </c:spPr>
          </c:marker>
          <c:cat>
            <c:numRef>
              <c:f>'Gurken €'!$B$12:$AR$12</c:f>
              <c:numCache>
                <c:formatCode>General</c:formatCode>
                <c:ptCount val="43"/>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20</c:v>
                </c:pt>
                <c:pt idx="15">
                  <c:v>21</c:v>
                </c:pt>
                <c:pt idx="16">
                  <c:v>22</c:v>
                </c:pt>
                <c:pt idx="17">
                  <c:v>23</c:v>
                </c:pt>
                <c:pt idx="18">
                  <c:v>24</c:v>
                </c:pt>
                <c:pt idx="19">
                  <c:v>25</c:v>
                </c:pt>
                <c:pt idx="20">
                  <c:v>26</c:v>
                </c:pt>
                <c:pt idx="21">
                  <c:v>27</c:v>
                </c:pt>
                <c:pt idx="22">
                  <c:v>28</c:v>
                </c:pt>
                <c:pt idx="23">
                  <c:v>29</c:v>
                </c:pt>
                <c:pt idx="24">
                  <c:v>30</c:v>
                </c:pt>
                <c:pt idx="25">
                  <c:v>31</c:v>
                </c:pt>
                <c:pt idx="26">
                  <c:v>32</c:v>
                </c:pt>
                <c:pt idx="27">
                  <c:v>33</c:v>
                </c:pt>
                <c:pt idx="28">
                  <c:v>34</c:v>
                </c:pt>
                <c:pt idx="29">
                  <c:v>35</c:v>
                </c:pt>
                <c:pt idx="30">
                  <c:v>36</c:v>
                </c:pt>
                <c:pt idx="31">
                  <c:v>37</c:v>
                </c:pt>
                <c:pt idx="32">
                  <c:v>38</c:v>
                </c:pt>
                <c:pt idx="33">
                  <c:v>39</c:v>
                </c:pt>
                <c:pt idx="34">
                  <c:v>40</c:v>
                </c:pt>
                <c:pt idx="35">
                  <c:v>41</c:v>
                </c:pt>
                <c:pt idx="36">
                  <c:v>42</c:v>
                </c:pt>
                <c:pt idx="37">
                  <c:v>43</c:v>
                </c:pt>
                <c:pt idx="38">
                  <c:v>44</c:v>
                </c:pt>
                <c:pt idx="39">
                  <c:v>45</c:v>
                </c:pt>
                <c:pt idx="40">
                  <c:v>46</c:v>
                </c:pt>
                <c:pt idx="41">
                  <c:v>47</c:v>
                </c:pt>
                <c:pt idx="42">
                  <c:v>48</c:v>
                </c:pt>
              </c:numCache>
            </c:numRef>
          </c:cat>
          <c:val>
            <c:numRef>
              <c:f>'Gurken €'!$B$27:$AR$27</c:f>
              <c:numCache>
                <c:formatCode>General</c:formatCode>
                <c:ptCount val="43"/>
                <c:pt idx="3">
                  <c:v>60</c:v>
                </c:pt>
                <c:pt idx="4">
                  <c:v>62</c:v>
                </c:pt>
                <c:pt idx="5">
                  <c:v>57</c:v>
                </c:pt>
                <c:pt idx="6" formatCode="0">
                  <c:v>55</c:v>
                </c:pt>
                <c:pt idx="7" formatCode="0">
                  <c:v>53</c:v>
                </c:pt>
                <c:pt idx="8">
                  <c:v>48</c:v>
                </c:pt>
                <c:pt idx="9">
                  <c:v>36</c:v>
                </c:pt>
                <c:pt idx="10">
                  <c:v>36</c:v>
                </c:pt>
                <c:pt idx="11">
                  <c:v>36</c:v>
                </c:pt>
                <c:pt idx="12" formatCode="0">
                  <c:v>36</c:v>
                </c:pt>
                <c:pt idx="13" formatCode="0">
                  <c:v>36</c:v>
                </c:pt>
                <c:pt idx="14" formatCode="0">
                  <c:v>37</c:v>
                </c:pt>
                <c:pt idx="15">
                  <c:v>36</c:v>
                </c:pt>
                <c:pt idx="16">
                  <c:v>35</c:v>
                </c:pt>
                <c:pt idx="17">
                  <c:v>34</c:v>
                </c:pt>
                <c:pt idx="18">
                  <c:v>35</c:v>
                </c:pt>
                <c:pt idx="19">
                  <c:v>36</c:v>
                </c:pt>
                <c:pt idx="20">
                  <c:v>37</c:v>
                </c:pt>
                <c:pt idx="21">
                  <c:v>37</c:v>
                </c:pt>
                <c:pt idx="22">
                  <c:v>36</c:v>
                </c:pt>
                <c:pt idx="23">
                  <c:v>34</c:v>
                </c:pt>
                <c:pt idx="24">
                  <c:v>34</c:v>
                </c:pt>
                <c:pt idx="25">
                  <c:v>35</c:v>
                </c:pt>
                <c:pt idx="26">
                  <c:v>28</c:v>
                </c:pt>
                <c:pt idx="27">
                  <c:v>23</c:v>
                </c:pt>
                <c:pt idx="28">
                  <c:v>25</c:v>
                </c:pt>
                <c:pt idx="29">
                  <c:v>25</c:v>
                </c:pt>
                <c:pt idx="30">
                  <c:v>30</c:v>
                </c:pt>
                <c:pt idx="31">
                  <c:v>31</c:v>
                </c:pt>
                <c:pt idx="32">
                  <c:v>34</c:v>
                </c:pt>
                <c:pt idx="33">
                  <c:v>34</c:v>
                </c:pt>
                <c:pt idx="34">
                  <c:v>36</c:v>
                </c:pt>
                <c:pt idx="35">
                  <c:v>36</c:v>
                </c:pt>
                <c:pt idx="36">
                  <c:v>33</c:v>
                </c:pt>
                <c:pt idx="37">
                  <c:v>33</c:v>
                </c:pt>
                <c:pt idx="39">
                  <c:v>31</c:v>
                </c:pt>
              </c:numCache>
            </c:numRef>
          </c:val>
          <c:smooth val="0"/>
        </c:ser>
        <c:ser>
          <c:idx val="1"/>
          <c:order val="3"/>
          <c:tx>
            <c:strRef>
              <c:f>'Gurken €'!$A$28</c:f>
              <c:strCache>
                <c:ptCount val="1"/>
                <c:pt idx="0">
                  <c:v>2013</c:v>
                </c:pt>
              </c:strCache>
            </c:strRef>
          </c:tx>
          <c:spPr>
            <a:ln w="38100">
              <a:solidFill>
                <a:srgbClr val="0000FF"/>
              </a:solidFill>
              <a:prstDash val="solid"/>
            </a:ln>
          </c:spPr>
          <c:marker>
            <c:symbol val="none"/>
          </c:marker>
          <c:cat>
            <c:numRef>
              <c:f>'Gurken €'!$B$12:$AR$12</c:f>
              <c:numCache>
                <c:formatCode>General</c:formatCode>
                <c:ptCount val="43"/>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20</c:v>
                </c:pt>
                <c:pt idx="15">
                  <c:v>21</c:v>
                </c:pt>
                <c:pt idx="16">
                  <c:v>22</c:v>
                </c:pt>
                <c:pt idx="17">
                  <c:v>23</c:v>
                </c:pt>
                <c:pt idx="18">
                  <c:v>24</c:v>
                </c:pt>
                <c:pt idx="19">
                  <c:v>25</c:v>
                </c:pt>
                <c:pt idx="20">
                  <c:v>26</c:v>
                </c:pt>
                <c:pt idx="21">
                  <c:v>27</c:v>
                </c:pt>
                <c:pt idx="22">
                  <c:v>28</c:v>
                </c:pt>
                <c:pt idx="23">
                  <c:v>29</c:v>
                </c:pt>
                <c:pt idx="24">
                  <c:v>30</c:v>
                </c:pt>
                <c:pt idx="25">
                  <c:v>31</c:v>
                </c:pt>
                <c:pt idx="26">
                  <c:v>32</c:v>
                </c:pt>
                <c:pt idx="27">
                  <c:v>33</c:v>
                </c:pt>
                <c:pt idx="28">
                  <c:v>34</c:v>
                </c:pt>
                <c:pt idx="29">
                  <c:v>35</c:v>
                </c:pt>
                <c:pt idx="30">
                  <c:v>36</c:v>
                </c:pt>
                <c:pt idx="31">
                  <c:v>37</c:v>
                </c:pt>
                <c:pt idx="32">
                  <c:v>38</c:v>
                </c:pt>
                <c:pt idx="33">
                  <c:v>39</c:v>
                </c:pt>
                <c:pt idx="34">
                  <c:v>40</c:v>
                </c:pt>
                <c:pt idx="35">
                  <c:v>41</c:v>
                </c:pt>
                <c:pt idx="36">
                  <c:v>42</c:v>
                </c:pt>
                <c:pt idx="37">
                  <c:v>43</c:v>
                </c:pt>
                <c:pt idx="38">
                  <c:v>44</c:v>
                </c:pt>
                <c:pt idx="39">
                  <c:v>45</c:v>
                </c:pt>
                <c:pt idx="40">
                  <c:v>46</c:v>
                </c:pt>
                <c:pt idx="41">
                  <c:v>47</c:v>
                </c:pt>
                <c:pt idx="42">
                  <c:v>48</c:v>
                </c:pt>
              </c:numCache>
            </c:numRef>
          </c:cat>
          <c:val>
            <c:numRef>
              <c:f>'Gurken €'!$B$28:$AR$28</c:f>
              <c:numCache>
                <c:formatCode>General</c:formatCode>
                <c:ptCount val="43"/>
                <c:pt idx="3">
                  <c:v>65</c:v>
                </c:pt>
                <c:pt idx="4">
                  <c:v>67</c:v>
                </c:pt>
                <c:pt idx="5">
                  <c:v>67</c:v>
                </c:pt>
                <c:pt idx="6" formatCode="0">
                  <c:v>64</c:v>
                </c:pt>
                <c:pt idx="7" formatCode="0">
                  <c:v>58</c:v>
                </c:pt>
                <c:pt idx="8">
                  <c:v>50</c:v>
                </c:pt>
                <c:pt idx="9">
                  <c:v>45.5</c:v>
                </c:pt>
                <c:pt idx="10">
                  <c:v>41</c:v>
                </c:pt>
                <c:pt idx="11">
                  <c:v>40</c:v>
                </c:pt>
                <c:pt idx="12">
                  <c:v>36</c:v>
                </c:pt>
                <c:pt idx="13">
                  <c:v>36</c:v>
                </c:pt>
                <c:pt idx="14" formatCode="0">
                  <c:v>35</c:v>
                </c:pt>
                <c:pt idx="15">
                  <c:v>31</c:v>
                </c:pt>
                <c:pt idx="16">
                  <c:v>34</c:v>
                </c:pt>
                <c:pt idx="17">
                  <c:v>38</c:v>
                </c:pt>
                <c:pt idx="18">
                  <c:v>39</c:v>
                </c:pt>
                <c:pt idx="19">
                  <c:v>35</c:v>
                </c:pt>
                <c:pt idx="20">
                  <c:v>34</c:v>
                </c:pt>
                <c:pt idx="21">
                  <c:v>36</c:v>
                </c:pt>
                <c:pt idx="22">
                  <c:v>36</c:v>
                </c:pt>
                <c:pt idx="23">
                  <c:v>36</c:v>
                </c:pt>
                <c:pt idx="24">
                  <c:v>34</c:v>
                </c:pt>
                <c:pt idx="25">
                  <c:v>32</c:v>
                </c:pt>
                <c:pt idx="26">
                  <c:v>32</c:v>
                </c:pt>
                <c:pt idx="27">
                  <c:v>30</c:v>
                </c:pt>
                <c:pt idx="28">
                  <c:v>28</c:v>
                </c:pt>
                <c:pt idx="29">
                  <c:v>32</c:v>
                </c:pt>
                <c:pt idx="30">
                  <c:v>34</c:v>
                </c:pt>
                <c:pt idx="31">
                  <c:v>36</c:v>
                </c:pt>
                <c:pt idx="32">
                  <c:v>35</c:v>
                </c:pt>
                <c:pt idx="33">
                  <c:v>36</c:v>
                </c:pt>
                <c:pt idx="34">
                  <c:v>37</c:v>
                </c:pt>
                <c:pt idx="35">
                  <c:v>37</c:v>
                </c:pt>
                <c:pt idx="36">
                  <c:v>34</c:v>
                </c:pt>
                <c:pt idx="37">
                  <c:v>31</c:v>
                </c:pt>
              </c:numCache>
            </c:numRef>
          </c:val>
          <c:smooth val="1"/>
        </c:ser>
        <c:dLbls>
          <c:showLegendKey val="0"/>
          <c:showVal val="0"/>
          <c:showCatName val="0"/>
          <c:showSerName val="0"/>
          <c:showPercent val="0"/>
          <c:showBubbleSize val="0"/>
        </c:dLbls>
        <c:marker val="1"/>
        <c:smooth val="0"/>
        <c:axId val="179795072"/>
        <c:axId val="179796608"/>
      </c:lineChart>
      <c:catAx>
        <c:axId val="179795072"/>
        <c:scaling>
          <c:orientation val="minMax"/>
        </c:scaling>
        <c:delete val="0"/>
        <c:axPos val="b"/>
        <c:majorGridlines>
          <c:spPr>
            <a:ln w="3175">
              <a:solidFill>
                <a:srgbClr val="969696"/>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de-DE"/>
          </a:p>
        </c:txPr>
        <c:crossAx val="179796608"/>
        <c:crossesAt val="0"/>
        <c:auto val="1"/>
        <c:lblAlgn val="ctr"/>
        <c:lblOffset val="100"/>
        <c:tickLblSkip val="2"/>
        <c:tickMarkSkip val="2"/>
        <c:noMultiLvlLbl val="0"/>
      </c:catAx>
      <c:valAx>
        <c:axId val="179796608"/>
        <c:scaling>
          <c:orientation val="minMax"/>
          <c:max val="80"/>
          <c:min val="0"/>
        </c:scaling>
        <c:delete val="0"/>
        <c:axPos val="l"/>
        <c:majorGridlines>
          <c:spPr>
            <a:ln w="3175">
              <a:solidFill>
                <a:srgbClr val="969696"/>
              </a:solidFill>
              <a:prstDash val="solid"/>
            </a:ln>
          </c:spPr>
        </c:majorGridlines>
        <c:numFmt formatCode="#,##0" sourceLinked="0"/>
        <c:majorTickMark val="out"/>
        <c:minorTickMark val="cross"/>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de-DE"/>
          </a:p>
        </c:txPr>
        <c:crossAx val="179795072"/>
        <c:crosses val="autoZero"/>
        <c:crossBetween val="midCat"/>
        <c:majorUnit val="10"/>
        <c:minorUnit val="10"/>
      </c:valAx>
      <c:spPr>
        <a:noFill/>
        <a:ln w="25400">
          <a:noFill/>
        </a:ln>
      </c:spPr>
    </c:plotArea>
    <c:legend>
      <c:legendPos val="b"/>
      <c:layout>
        <c:manualLayout>
          <c:xMode val="edge"/>
          <c:yMode val="edge"/>
          <c:x val="0.10897089329703098"/>
          <c:y val="0.89766229221347327"/>
          <c:w val="0.78205821340593806"/>
          <c:h val="6.2400699912510939E-2"/>
        </c:manualLayout>
      </c:layout>
      <c:overlay val="0"/>
      <c:spPr>
        <a:solidFill>
          <a:srgbClr val="FFFFFF"/>
        </a:solidFill>
        <a:ln w="25400">
          <a:noFill/>
        </a:ln>
      </c:spPr>
      <c:txPr>
        <a:bodyPr/>
        <a:lstStyle/>
        <a:p>
          <a:pPr>
            <a:defRPr sz="800" b="0" i="0" u="none" strike="noStrike" baseline="0">
              <a:solidFill>
                <a:srgbClr val="000000"/>
              </a:solidFill>
              <a:latin typeface="Arial"/>
              <a:ea typeface="Arial"/>
              <a:cs typeface="Arial"/>
            </a:defRPr>
          </a:pPr>
          <a:endParaRPr lang="de-DE"/>
        </a:p>
      </c:txPr>
    </c:legend>
    <c:plotVisOnly val="1"/>
    <c:dispBlanksAs val="gap"/>
    <c:showDLblsOverMax val="0"/>
  </c:chart>
  <c:spPr>
    <a:gradFill rotWithShape="0">
      <a:gsLst>
        <a:gs pos="0">
          <a:srgbClr val="CCFFCC"/>
        </a:gs>
        <a:gs pos="100000">
          <a:srgbClr val="FFFFFF"/>
        </a:gs>
      </a:gsLst>
      <a:lin ang="5400000" scaled="1"/>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797508165958442E-2"/>
          <c:y val="0.12236337339865754"/>
          <c:w val="0.88725631774713698"/>
          <c:h val="0.6666694136892376"/>
        </c:manualLayout>
      </c:layout>
      <c:lineChart>
        <c:grouping val="standard"/>
        <c:varyColors val="0"/>
        <c:ser>
          <c:idx val="2"/>
          <c:order val="0"/>
          <c:tx>
            <c:strRef>
              <c:f>Rispen_Traubentomaten!$A$21</c:f>
              <c:strCache>
                <c:ptCount val="1"/>
                <c:pt idx="0">
                  <c:v>2010</c:v>
                </c:pt>
              </c:strCache>
            </c:strRef>
          </c:tx>
          <c:spPr>
            <a:ln w="38100">
              <a:solidFill>
                <a:srgbClr val="008000"/>
              </a:solidFill>
              <a:prstDash val="solid"/>
            </a:ln>
          </c:spPr>
          <c:marker>
            <c:symbol val="star"/>
            <c:size val="5"/>
            <c:spPr>
              <a:noFill/>
              <a:ln>
                <a:solidFill>
                  <a:srgbClr val="008000"/>
                </a:solidFill>
                <a:prstDash val="solid"/>
              </a:ln>
            </c:spPr>
          </c:marker>
          <c:cat>
            <c:numRef>
              <c:f>Rispen_Traubentomaten!$B$13:$AT$13</c:f>
              <c:numCache>
                <c:formatCode>General</c:formatCode>
                <c:ptCount val="45"/>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pt idx="19">
                  <c:v>27</c:v>
                </c:pt>
                <c:pt idx="20">
                  <c:v>28</c:v>
                </c:pt>
                <c:pt idx="21">
                  <c:v>29</c:v>
                </c:pt>
                <c:pt idx="22">
                  <c:v>30</c:v>
                </c:pt>
                <c:pt idx="23">
                  <c:v>31</c:v>
                </c:pt>
                <c:pt idx="24">
                  <c:v>32</c:v>
                </c:pt>
                <c:pt idx="25">
                  <c:v>33</c:v>
                </c:pt>
                <c:pt idx="26">
                  <c:v>34</c:v>
                </c:pt>
                <c:pt idx="27">
                  <c:v>35</c:v>
                </c:pt>
                <c:pt idx="28">
                  <c:v>36</c:v>
                </c:pt>
                <c:pt idx="29">
                  <c:v>37</c:v>
                </c:pt>
                <c:pt idx="30">
                  <c:v>38</c:v>
                </c:pt>
                <c:pt idx="31">
                  <c:v>39</c:v>
                </c:pt>
                <c:pt idx="32">
                  <c:v>40</c:v>
                </c:pt>
                <c:pt idx="33">
                  <c:v>41</c:v>
                </c:pt>
                <c:pt idx="34">
                  <c:v>42</c:v>
                </c:pt>
                <c:pt idx="35">
                  <c:v>43</c:v>
                </c:pt>
                <c:pt idx="36">
                  <c:v>44</c:v>
                </c:pt>
                <c:pt idx="37">
                  <c:v>45</c:v>
                </c:pt>
                <c:pt idx="38">
                  <c:v>46</c:v>
                </c:pt>
                <c:pt idx="39">
                  <c:v>47</c:v>
                </c:pt>
                <c:pt idx="40">
                  <c:v>48</c:v>
                </c:pt>
                <c:pt idx="41">
                  <c:v>49</c:v>
                </c:pt>
                <c:pt idx="42">
                  <c:v>50</c:v>
                </c:pt>
                <c:pt idx="43">
                  <c:v>51</c:v>
                </c:pt>
                <c:pt idx="44">
                  <c:v>52</c:v>
                </c:pt>
              </c:numCache>
            </c:numRef>
          </c:cat>
          <c:val>
            <c:numRef>
              <c:f>Rispen_Traubentomaten!$B$21:$AT$21</c:f>
              <c:numCache>
                <c:formatCode>General</c:formatCode>
                <c:ptCount val="45"/>
                <c:pt idx="2">
                  <c:v>212</c:v>
                </c:pt>
                <c:pt idx="3">
                  <c:v>239</c:v>
                </c:pt>
                <c:pt idx="4">
                  <c:v>234</c:v>
                </c:pt>
                <c:pt idx="5">
                  <c:v>225</c:v>
                </c:pt>
                <c:pt idx="6">
                  <c:v>183</c:v>
                </c:pt>
                <c:pt idx="7">
                  <c:v>154</c:v>
                </c:pt>
                <c:pt idx="8">
                  <c:v>128</c:v>
                </c:pt>
                <c:pt idx="9">
                  <c:v>120</c:v>
                </c:pt>
                <c:pt idx="10">
                  <c:v>121</c:v>
                </c:pt>
                <c:pt idx="11">
                  <c:v>117</c:v>
                </c:pt>
                <c:pt idx="12">
                  <c:v>105</c:v>
                </c:pt>
                <c:pt idx="13">
                  <c:v>106</c:v>
                </c:pt>
                <c:pt idx="14">
                  <c:v>110.00000000000001</c:v>
                </c:pt>
                <c:pt idx="15">
                  <c:v>105</c:v>
                </c:pt>
                <c:pt idx="16">
                  <c:v>110.00000000000001</c:v>
                </c:pt>
                <c:pt idx="17">
                  <c:v>99</c:v>
                </c:pt>
                <c:pt idx="18">
                  <c:v>100</c:v>
                </c:pt>
                <c:pt idx="19">
                  <c:v>107</c:v>
                </c:pt>
                <c:pt idx="20">
                  <c:v>97</c:v>
                </c:pt>
                <c:pt idx="21">
                  <c:v>95</c:v>
                </c:pt>
                <c:pt idx="22">
                  <c:v>71</c:v>
                </c:pt>
                <c:pt idx="23">
                  <c:v>78</c:v>
                </c:pt>
                <c:pt idx="24">
                  <c:v>79</c:v>
                </c:pt>
                <c:pt idx="25">
                  <c:v>83</c:v>
                </c:pt>
                <c:pt idx="26">
                  <c:v>83</c:v>
                </c:pt>
                <c:pt idx="27">
                  <c:v>83</c:v>
                </c:pt>
                <c:pt idx="28">
                  <c:v>84</c:v>
                </c:pt>
                <c:pt idx="29">
                  <c:v>98</c:v>
                </c:pt>
                <c:pt idx="30">
                  <c:v>99</c:v>
                </c:pt>
                <c:pt idx="31">
                  <c:v>98</c:v>
                </c:pt>
                <c:pt idx="32">
                  <c:v>101</c:v>
                </c:pt>
                <c:pt idx="33">
                  <c:v>101</c:v>
                </c:pt>
                <c:pt idx="34">
                  <c:v>101</c:v>
                </c:pt>
                <c:pt idx="35">
                  <c:v>106</c:v>
                </c:pt>
                <c:pt idx="36">
                  <c:v>102</c:v>
                </c:pt>
                <c:pt idx="37">
                  <c:v>105</c:v>
                </c:pt>
                <c:pt idx="38">
                  <c:v>106</c:v>
                </c:pt>
                <c:pt idx="39">
                  <c:v>98</c:v>
                </c:pt>
                <c:pt idx="40">
                  <c:v>105</c:v>
                </c:pt>
                <c:pt idx="41">
                  <c:v>103</c:v>
                </c:pt>
                <c:pt idx="42">
                  <c:v>87</c:v>
                </c:pt>
                <c:pt idx="43">
                  <c:v>109.00000000000001</c:v>
                </c:pt>
              </c:numCache>
            </c:numRef>
          </c:val>
          <c:smooth val="0"/>
        </c:ser>
        <c:ser>
          <c:idx val="3"/>
          <c:order val="1"/>
          <c:tx>
            <c:strRef>
              <c:f>Rispen_Traubentomaten!$A$22</c:f>
              <c:strCache>
                <c:ptCount val="1"/>
                <c:pt idx="0">
                  <c:v>2011</c:v>
                </c:pt>
              </c:strCache>
            </c:strRef>
          </c:tx>
          <c:spPr>
            <a:ln w="38100">
              <a:solidFill>
                <a:srgbClr val="FF0000"/>
              </a:solidFill>
              <a:prstDash val="solid"/>
            </a:ln>
          </c:spPr>
          <c:marker>
            <c:symbol val="diamond"/>
            <c:size val="5"/>
            <c:spPr>
              <a:solidFill>
                <a:srgbClr val="FF0000"/>
              </a:solidFill>
              <a:ln>
                <a:solidFill>
                  <a:srgbClr val="FF0000"/>
                </a:solidFill>
                <a:prstDash val="solid"/>
              </a:ln>
            </c:spPr>
          </c:marker>
          <c:cat>
            <c:numRef>
              <c:f>Rispen_Traubentomaten!$B$13:$AT$13</c:f>
              <c:numCache>
                <c:formatCode>General</c:formatCode>
                <c:ptCount val="45"/>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pt idx="19">
                  <c:v>27</c:v>
                </c:pt>
                <c:pt idx="20">
                  <c:v>28</c:v>
                </c:pt>
                <c:pt idx="21">
                  <c:v>29</c:v>
                </c:pt>
                <c:pt idx="22">
                  <c:v>30</c:v>
                </c:pt>
                <c:pt idx="23">
                  <c:v>31</c:v>
                </c:pt>
                <c:pt idx="24">
                  <c:v>32</c:v>
                </c:pt>
                <c:pt idx="25">
                  <c:v>33</c:v>
                </c:pt>
                <c:pt idx="26">
                  <c:v>34</c:v>
                </c:pt>
                <c:pt idx="27">
                  <c:v>35</c:v>
                </c:pt>
                <c:pt idx="28">
                  <c:v>36</c:v>
                </c:pt>
                <c:pt idx="29">
                  <c:v>37</c:v>
                </c:pt>
                <c:pt idx="30">
                  <c:v>38</c:v>
                </c:pt>
                <c:pt idx="31">
                  <c:v>39</c:v>
                </c:pt>
                <c:pt idx="32">
                  <c:v>40</c:v>
                </c:pt>
                <c:pt idx="33">
                  <c:v>41</c:v>
                </c:pt>
                <c:pt idx="34">
                  <c:v>42</c:v>
                </c:pt>
                <c:pt idx="35">
                  <c:v>43</c:v>
                </c:pt>
                <c:pt idx="36">
                  <c:v>44</c:v>
                </c:pt>
                <c:pt idx="37">
                  <c:v>45</c:v>
                </c:pt>
                <c:pt idx="38">
                  <c:v>46</c:v>
                </c:pt>
                <c:pt idx="39">
                  <c:v>47</c:v>
                </c:pt>
                <c:pt idx="40">
                  <c:v>48</c:v>
                </c:pt>
                <c:pt idx="41">
                  <c:v>49</c:v>
                </c:pt>
                <c:pt idx="42">
                  <c:v>50</c:v>
                </c:pt>
                <c:pt idx="43">
                  <c:v>51</c:v>
                </c:pt>
                <c:pt idx="44">
                  <c:v>52</c:v>
                </c:pt>
              </c:numCache>
            </c:numRef>
          </c:cat>
          <c:val>
            <c:numRef>
              <c:f>Rispen_Traubentomaten!$B$22:$AT$22</c:f>
              <c:numCache>
                <c:formatCode>General</c:formatCode>
                <c:ptCount val="45"/>
                <c:pt idx="4">
                  <c:v>229.99999999999997</c:v>
                </c:pt>
                <c:pt idx="5">
                  <c:v>178</c:v>
                </c:pt>
                <c:pt idx="6">
                  <c:v>158</c:v>
                </c:pt>
                <c:pt idx="7">
                  <c:v>132</c:v>
                </c:pt>
                <c:pt idx="8">
                  <c:v>112.00000000000001</c:v>
                </c:pt>
                <c:pt idx="9">
                  <c:v>89</c:v>
                </c:pt>
                <c:pt idx="10">
                  <c:v>110.00000000000001</c:v>
                </c:pt>
                <c:pt idx="11">
                  <c:v>96</c:v>
                </c:pt>
                <c:pt idx="12">
                  <c:v>99</c:v>
                </c:pt>
                <c:pt idx="13">
                  <c:v>101</c:v>
                </c:pt>
                <c:pt idx="14">
                  <c:v>106</c:v>
                </c:pt>
                <c:pt idx="15">
                  <c:v>98</c:v>
                </c:pt>
                <c:pt idx="16">
                  <c:v>87</c:v>
                </c:pt>
                <c:pt idx="17">
                  <c:v>83</c:v>
                </c:pt>
                <c:pt idx="18">
                  <c:v>85</c:v>
                </c:pt>
                <c:pt idx="19">
                  <c:v>80</c:v>
                </c:pt>
                <c:pt idx="20">
                  <c:v>80</c:v>
                </c:pt>
                <c:pt idx="21">
                  <c:v>66</c:v>
                </c:pt>
                <c:pt idx="22">
                  <c:v>59</c:v>
                </c:pt>
                <c:pt idx="23">
                  <c:v>47</c:v>
                </c:pt>
                <c:pt idx="24">
                  <c:v>45</c:v>
                </c:pt>
                <c:pt idx="25">
                  <c:v>45</c:v>
                </c:pt>
                <c:pt idx="26">
                  <c:v>44</c:v>
                </c:pt>
                <c:pt idx="27">
                  <c:v>56.000000000000007</c:v>
                </c:pt>
                <c:pt idx="28">
                  <c:v>62</c:v>
                </c:pt>
                <c:pt idx="29">
                  <c:v>71</c:v>
                </c:pt>
                <c:pt idx="30">
                  <c:v>82</c:v>
                </c:pt>
                <c:pt idx="31">
                  <c:v>92</c:v>
                </c:pt>
                <c:pt idx="32">
                  <c:v>102</c:v>
                </c:pt>
                <c:pt idx="33">
                  <c:v>107</c:v>
                </c:pt>
                <c:pt idx="34">
                  <c:v>107</c:v>
                </c:pt>
                <c:pt idx="35">
                  <c:v>100</c:v>
                </c:pt>
                <c:pt idx="36">
                  <c:v>100</c:v>
                </c:pt>
                <c:pt idx="37">
                  <c:v>74</c:v>
                </c:pt>
                <c:pt idx="38">
                  <c:v>82</c:v>
                </c:pt>
                <c:pt idx="39">
                  <c:v>95</c:v>
                </c:pt>
                <c:pt idx="40">
                  <c:v>77</c:v>
                </c:pt>
              </c:numCache>
            </c:numRef>
          </c:val>
          <c:smooth val="0"/>
        </c:ser>
        <c:ser>
          <c:idx val="0"/>
          <c:order val="2"/>
          <c:tx>
            <c:strRef>
              <c:f>Rispen_Traubentomaten!$A$23</c:f>
              <c:strCache>
                <c:ptCount val="1"/>
                <c:pt idx="0">
                  <c:v>2012</c:v>
                </c:pt>
              </c:strCache>
            </c:strRef>
          </c:tx>
          <c:spPr>
            <a:ln w="38100">
              <a:solidFill>
                <a:srgbClr val="FFCC00"/>
              </a:solidFill>
              <a:prstDash val="solid"/>
            </a:ln>
          </c:spPr>
          <c:marker>
            <c:symbol val="circle"/>
            <c:size val="5"/>
            <c:spPr>
              <a:solidFill>
                <a:srgbClr val="FFFFFF"/>
              </a:solidFill>
              <a:ln>
                <a:solidFill>
                  <a:srgbClr val="FFCC00"/>
                </a:solidFill>
                <a:prstDash val="solid"/>
              </a:ln>
            </c:spPr>
          </c:marker>
          <c:cat>
            <c:numRef>
              <c:f>Rispen_Traubentomaten!$B$13:$AT$13</c:f>
              <c:numCache>
                <c:formatCode>General</c:formatCode>
                <c:ptCount val="45"/>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pt idx="19">
                  <c:v>27</c:v>
                </c:pt>
                <c:pt idx="20">
                  <c:v>28</c:v>
                </c:pt>
                <c:pt idx="21">
                  <c:v>29</c:v>
                </c:pt>
                <c:pt idx="22">
                  <c:v>30</c:v>
                </c:pt>
                <c:pt idx="23">
                  <c:v>31</c:v>
                </c:pt>
                <c:pt idx="24">
                  <c:v>32</c:v>
                </c:pt>
                <c:pt idx="25">
                  <c:v>33</c:v>
                </c:pt>
                <c:pt idx="26">
                  <c:v>34</c:v>
                </c:pt>
                <c:pt idx="27">
                  <c:v>35</c:v>
                </c:pt>
                <c:pt idx="28">
                  <c:v>36</c:v>
                </c:pt>
                <c:pt idx="29">
                  <c:v>37</c:v>
                </c:pt>
                <c:pt idx="30">
                  <c:v>38</c:v>
                </c:pt>
                <c:pt idx="31">
                  <c:v>39</c:v>
                </c:pt>
                <c:pt idx="32">
                  <c:v>40</c:v>
                </c:pt>
                <c:pt idx="33">
                  <c:v>41</c:v>
                </c:pt>
                <c:pt idx="34">
                  <c:v>42</c:v>
                </c:pt>
                <c:pt idx="35">
                  <c:v>43</c:v>
                </c:pt>
                <c:pt idx="36">
                  <c:v>44</c:v>
                </c:pt>
                <c:pt idx="37">
                  <c:v>45</c:v>
                </c:pt>
                <c:pt idx="38">
                  <c:v>46</c:v>
                </c:pt>
                <c:pt idx="39">
                  <c:v>47</c:v>
                </c:pt>
                <c:pt idx="40">
                  <c:v>48</c:v>
                </c:pt>
                <c:pt idx="41">
                  <c:v>49</c:v>
                </c:pt>
                <c:pt idx="42">
                  <c:v>50</c:v>
                </c:pt>
                <c:pt idx="43">
                  <c:v>51</c:v>
                </c:pt>
                <c:pt idx="44">
                  <c:v>52</c:v>
                </c:pt>
              </c:numCache>
            </c:numRef>
          </c:cat>
          <c:val>
            <c:numRef>
              <c:f>Rispen_Traubentomaten!$B$23:$AT$23</c:f>
              <c:numCache>
                <c:formatCode>General</c:formatCode>
                <c:ptCount val="45"/>
                <c:pt idx="6">
                  <c:v>163</c:v>
                </c:pt>
                <c:pt idx="7">
                  <c:v>140</c:v>
                </c:pt>
                <c:pt idx="8">
                  <c:v>113.99999999999999</c:v>
                </c:pt>
                <c:pt idx="9">
                  <c:v>113.99999999999999</c:v>
                </c:pt>
                <c:pt idx="10">
                  <c:v>104</c:v>
                </c:pt>
                <c:pt idx="11">
                  <c:v>106</c:v>
                </c:pt>
                <c:pt idx="12">
                  <c:v>106</c:v>
                </c:pt>
                <c:pt idx="13">
                  <c:v>115.99999999999999</c:v>
                </c:pt>
                <c:pt idx="14">
                  <c:v>115.99999999999999</c:v>
                </c:pt>
                <c:pt idx="15">
                  <c:v>117</c:v>
                </c:pt>
                <c:pt idx="16">
                  <c:v>113.99999999999999</c:v>
                </c:pt>
                <c:pt idx="17">
                  <c:v>112.99999999999999</c:v>
                </c:pt>
                <c:pt idx="18">
                  <c:v>109.00000000000001</c:v>
                </c:pt>
                <c:pt idx="19">
                  <c:v>101</c:v>
                </c:pt>
                <c:pt idx="20">
                  <c:v>75</c:v>
                </c:pt>
                <c:pt idx="21">
                  <c:v>73</c:v>
                </c:pt>
                <c:pt idx="22">
                  <c:v>75</c:v>
                </c:pt>
                <c:pt idx="23">
                  <c:v>80</c:v>
                </c:pt>
                <c:pt idx="24">
                  <c:v>76</c:v>
                </c:pt>
                <c:pt idx="25">
                  <c:v>71</c:v>
                </c:pt>
                <c:pt idx="26">
                  <c:v>76</c:v>
                </c:pt>
                <c:pt idx="27">
                  <c:v>76</c:v>
                </c:pt>
                <c:pt idx="28">
                  <c:v>71</c:v>
                </c:pt>
                <c:pt idx="29">
                  <c:v>71</c:v>
                </c:pt>
                <c:pt idx="30">
                  <c:v>77</c:v>
                </c:pt>
                <c:pt idx="31">
                  <c:v>84</c:v>
                </c:pt>
                <c:pt idx="32">
                  <c:v>93</c:v>
                </c:pt>
                <c:pt idx="33">
                  <c:v>93</c:v>
                </c:pt>
                <c:pt idx="34">
                  <c:v>87</c:v>
                </c:pt>
                <c:pt idx="35">
                  <c:v>87</c:v>
                </c:pt>
                <c:pt idx="36">
                  <c:v>90</c:v>
                </c:pt>
                <c:pt idx="37">
                  <c:v>87</c:v>
                </c:pt>
                <c:pt idx="38">
                  <c:v>80</c:v>
                </c:pt>
                <c:pt idx="39">
                  <c:v>76</c:v>
                </c:pt>
              </c:numCache>
            </c:numRef>
          </c:val>
          <c:smooth val="0"/>
        </c:ser>
        <c:ser>
          <c:idx val="1"/>
          <c:order val="3"/>
          <c:tx>
            <c:strRef>
              <c:f>Rispen_Traubentomaten!$A$24</c:f>
              <c:strCache>
                <c:ptCount val="1"/>
                <c:pt idx="0">
                  <c:v>2013</c:v>
                </c:pt>
              </c:strCache>
            </c:strRef>
          </c:tx>
          <c:spPr>
            <a:ln w="38100">
              <a:solidFill>
                <a:srgbClr val="0000FF"/>
              </a:solidFill>
              <a:prstDash val="solid"/>
            </a:ln>
          </c:spPr>
          <c:marker>
            <c:symbol val="none"/>
          </c:marker>
          <c:cat>
            <c:numRef>
              <c:f>Rispen_Traubentomaten!$B$13:$AT$13</c:f>
              <c:numCache>
                <c:formatCode>General</c:formatCode>
                <c:ptCount val="45"/>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pt idx="19">
                  <c:v>27</c:v>
                </c:pt>
                <c:pt idx="20">
                  <c:v>28</c:v>
                </c:pt>
                <c:pt idx="21">
                  <c:v>29</c:v>
                </c:pt>
                <c:pt idx="22">
                  <c:v>30</c:v>
                </c:pt>
                <c:pt idx="23">
                  <c:v>31</c:v>
                </c:pt>
                <c:pt idx="24">
                  <c:v>32</c:v>
                </c:pt>
                <c:pt idx="25">
                  <c:v>33</c:v>
                </c:pt>
                <c:pt idx="26">
                  <c:v>34</c:v>
                </c:pt>
                <c:pt idx="27">
                  <c:v>35</c:v>
                </c:pt>
                <c:pt idx="28">
                  <c:v>36</c:v>
                </c:pt>
                <c:pt idx="29">
                  <c:v>37</c:v>
                </c:pt>
                <c:pt idx="30">
                  <c:v>38</c:v>
                </c:pt>
                <c:pt idx="31">
                  <c:v>39</c:v>
                </c:pt>
                <c:pt idx="32">
                  <c:v>40</c:v>
                </c:pt>
                <c:pt idx="33">
                  <c:v>41</c:v>
                </c:pt>
                <c:pt idx="34">
                  <c:v>42</c:v>
                </c:pt>
                <c:pt idx="35">
                  <c:v>43</c:v>
                </c:pt>
                <c:pt idx="36">
                  <c:v>44</c:v>
                </c:pt>
                <c:pt idx="37">
                  <c:v>45</c:v>
                </c:pt>
                <c:pt idx="38">
                  <c:v>46</c:v>
                </c:pt>
                <c:pt idx="39">
                  <c:v>47</c:v>
                </c:pt>
                <c:pt idx="40">
                  <c:v>48</c:v>
                </c:pt>
                <c:pt idx="41">
                  <c:v>49</c:v>
                </c:pt>
                <c:pt idx="42">
                  <c:v>50</c:v>
                </c:pt>
                <c:pt idx="43">
                  <c:v>51</c:v>
                </c:pt>
                <c:pt idx="44">
                  <c:v>52</c:v>
                </c:pt>
              </c:numCache>
            </c:numRef>
          </c:cat>
          <c:val>
            <c:numRef>
              <c:f>Rispen_Traubentomaten!$B$24:$AT$24</c:f>
              <c:numCache>
                <c:formatCode>General</c:formatCode>
                <c:ptCount val="45"/>
                <c:pt idx="6">
                  <c:v>214</c:v>
                </c:pt>
                <c:pt idx="7">
                  <c:v>180</c:v>
                </c:pt>
                <c:pt idx="8">
                  <c:v>145</c:v>
                </c:pt>
                <c:pt idx="9">
                  <c:v>130</c:v>
                </c:pt>
                <c:pt idx="10">
                  <c:v>125</c:v>
                </c:pt>
                <c:pt idx="11">
                  <c:v>124</c:v>
                </c:pt>
                <c:pt idx="12">
                  <c:v>122</c:v>
                </c:pt>
                <c:pt idx="13">
                  <c:v>121</c:v>
                </c:pt>
                <c:pt idx="14">
                  <c:v>121</c:v>
                </c:pt>
                <c:pt idx="15">
                  <c:v>118</c:v>
                </c:pt>
                <c:pt idx="16">
                  <c:v>113.99999999999999</c:v>
                </c:pt>
                <c:pt idx="17">
                  <c:v>110.00000000000001</c:v>
                </c:pt>
                <c:pt idx="18">
                  <c:v>110.00000000000001</c:v>
                </c:pt>
                <c:pt idx="19">
                  <c:v>99</c:v>
                </c:pt>
                <c:pt idx="20">
                  <c:v>103</c:v>
                </c:pt>
                <c:pt idx="21">
                  <c:v>95</c:v>
                </c:pt>
                <c:pt idx="22">
                  <c:v>82</c:v>
                </c:pt>
                <c:pt idx="23">
                  <c:v>80</c:v>
                </c:pt>
                <c:pt idx="24">
                  <c:v>68</c:v>
                </c:pt>
                <c:pt idx="25">
                  <c:v>62</c:v>
                </c:pt>
                <c:pt idx="26">
                  <c:v>63</c:v>
                </c:pt>
                <c:pt idx="27">
                  <c:v>67</c:v>
                </c:pt>
                <c:pt idx="28">
                  <c:v>67</c:v>
                </c:pt>
                <c:pt idx="29">
                  <c:v>79</c:v>
                </c:pt>
                <c:pt idx="30">
                  <c:v>79</c:v>
                </c:pt>
                <c:pt idx="31">
                  <c:v>85</c:v>
                </c:pt>
                <c:pt idx="32">
                  <c:v>88</c:v>
                </c:pt>
                <c:pt idx="33">
                  <c:v>90</c:v>
                </c:pt>
                <c:pt idx="34">
                  <c:v>89</c:v>
                </c:pt>
                <c:pt idx="35">
                  <c:v>87</c:v>
                </c:pt>
                <c:pt idx="36">
                  <c:v>81</c:v>
                </c:pt>
                <c:pt idx="37">
                  <c:v>81</c:v>
                </c:pt>
              </c:numCache>
            </c:numRef>
          </c:val>
          <c:smooth val="1"/>
        </c:ser>
        <c:dLbls>
          <c:showLegendKey val="0"/>
          <c:showVal val="0"/>
          <c:showCatName val="0"/>
          <c:showSerName val="0"/>
          <c:showPercent val="0"/>
          <c:showBubbleSize val="0"/>
        </c:dLbls>
        <c:marker val="1"/>
        <c:smooth val="0"/>
        <c:axId val="182403456"/>
        <c:axId val="182404992"/>
      </c:lineChart>
      <c:catAx>
        <c:axId val="182403456"/>
        <c:scaling>
          <c:orientation val="minMax"/>
        </c:scaling>
        <c:delete val="0"/>
        <c:axPos val="b"/>
        <c:majorGridlines>
          <c:spPr>
            <a:ln w="3175">
              <a:solidFill>
                <a:srgbClr val="969696"/>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de-DE"/>
          </a:p>
        </c:txPr>
        <c:crossAx val="182404992"/>
        <c:crossesAt val="0"/>
        <c:auto val="1"/>
        <c:lblAlgn val="ctr"/>
        <c:lblOffset val="100"/>
        <c:tickLblSkip val="2"/>
        <c:tickMarkSkip val="2"/>
        <c:noMultiLvlLbl val="0"/>
      </c:catAx>
      <c:valAx>
        <c:axId val="182404992"/>
        <c:scaling>
          <c:orientation val="minMax"/>
          <c:max val="240"/>
          <c:min val="0"/>
        </c:scaling>
        <c:delete val="0"/>
        <c:axPos val="l"/>
        <c:majorGridlines>
          <c:spPr>
            <a:ln w="3175">
              <a:solidFill>
                <a:srgbClr val="969696"/>
              </a:solidFill>
              <a:prstDash val="solid"/>
            </a:ln>
          </c:spPr>
        </c:majorGridlines>
        <c:numFmt formatCode="#,##0" sourceLinked="0"/>
        <c:majorTickMark val="out"/>
        <c:minorTickMark val="cross"/>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de-DE"/>
          </a:p>
        </c:txPr>
        <c:crossAx val="182403456"/>
        <c:crosses val="autoZero"/>
        <c:crossBetween val="midCat"/>
        <c:majorUnit val="30"/>
        <c:minorUnit val="30"/>
      </c:valAx>
      <c:spPr>
        <a:noFill/>
        <a:ln w="25400">
          <a:noFill/>
        </a:ln>
      </c:spPr>
    </c:plotArea>
    <c:legend>
      <c:legendPos val="b"/>
      <c:layout/>
      <c:overlay val="0"/>
      <c:spPr>
        <a:solidFill>
          <a:srgbClr val="FFFFFF"/>
        </a:solidFill>
        <a:ln w="25400">
          <a:noFill/>
        </a:ln>
      </c:spPr>
      <c:txPr>
        <a:bodyPr/>
        <a:lstStyle/>
        <a:p>
          <a:pPr>
            <a:defRPr sz="800" b="0" i="0" u="none" strike="noStrike" baseline="0">
              <a:solidFill>
                <a:srgbClr val="000000"/>
              </a:solidFill>
              <a:latin typeface="Arial"/>
              <a:ea typeface="Arial"/>
              <a:cs typeface="Arial"/>
            </a:defRPr>
          </a:pPr>
          <a:endParaRPr lang="de-DE"/>
        </a:p>
      </c:txPr>
    </c:legend>
    <c:plotVisOnly val="1"/>
    <c:dispBlanksAs val="gap"/>
    <c:showDLblsOverMax val="0"/>
  </c:chart>
  <c:spPr>
    <a:gradFill rotWithShape="0">
      <a:gsLst>
        <a:gs pos="0">
          <a:srgbClr val="CCFFCC"/>
        </a:gs>
        <a:gs pos="100000">
          <a:srgbClr val="FFFFFF"/>
        </a:gs>
      </a:gsLst>
      <a:lin ang="5400000" scaled="1"/>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800047500037112E-2"/>
          <c:y val="9.0909090909090912E-2"/>
          <c:w val="0.91040071125055566"/>
          <c:h val="0.7024793388429752"/>
        </c:manualLayout>
      </c:layout>
      <c:lineChart>
        <c:grouping val="standard"/>
        <c:varyColors val="0"/>
        <c:ser>
          <c:idx val="0"/>
          <c:order val="0"/>
          <c:tx>
            <c:strRef>
              <c:f>Kopfsalat!$A$6</c:f>
              <c:strCache>
                <c:ptCount val="1"/>
                <c:pt idx="0">
                  <c:v>2001</c:v>
                </c:pt>
              </c:strCache>
            </c:strRef>
          </c:tx>
          <c:cat>
            <c:numRef>
              <c:f>Radieschen!$E$4:$AY$6</c:f>
              <c:numCache>
                <c:formatCode>General</c:formatCode>
                <c:ptCount val="47"/>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31</c:v>
                </c:pt>
                <c:pt idx="28">
                  <c:v>32</c:v>
                </c:pt>
                <c:pt idx="29">
                  <c:v>33</c:v>
                </c:pt>
                <c:pt idx="30">
                  <c:v>34</c:v>
                </c:pt>
                <c:pt idx="31">
                  <c:v>35</c:v>
                </c:pt>
                <c:pt idx="32">
                  <c:v>36</c:v>
                </c:pt>
                <c:pt idx="33">
                  <c:v>37</c:v>
                </c:pt>
                <c:pt idx="34">
                  <c:v>38</c:v>
                </c:pt>
                <c:pt idx="35">
                  <c:v>39</c:v>
                </c:pt>
                <c:pt idx="36">
                  <c:v>40</c:v>
                </c:pt>
                <c:pt idx="37">
                  <c:v>41</c:v>
                </c:pt>
                <c:pt idx="38">
                  <c:v>42</c:v>
                </c:pt>
                <c:pt idx="39">
                  <c:v>43</c:v>
                </c:pt>
                <c:pt idx="40">
                  <c:v>44</c:v>
                </c:pt>
                <c:pt idx="41">
                  <c:v>45</c:v>
                </c:pt>
                <c:pt idx="42">
                  <c:v>46</c:v>
                </c:pt>
                <c:pt idx="43">
                  <c:v>47</c:v>
                </c:pt>
                <c:pt idx="44">
                  <c:v>48</c:v>
                </c:pt>
                <c:pt idx="45">
                  <c:v>49</c:v>
                </c:pt>
                <c:pt idx="46">
                  <c:v>50</c:v>
                </c:pt>
              </c:numCache>
            </c:numRef>
          </c:cat>
          <c:val>
            <c:numRef>
              <c:f>Kopfsalat!$K$6:$AO$6</c:f>
            </c:numRef>
          </c:val>
          <c:smooth val="0"/>
        </c:ser>
        <c:ser>
          <c:idx val="1"/>
          <c:order val="1"/>
          <c:tx>
            <c:strRef>
              <c:f>Radieschen!$A$17</c:f>
              <c:strCache>
                <c:ptCount val="1"/>
                <c:pt idx="0">
                  <c:v>2010</c:v>
                </c:pt>
              </c:strCache>
            </c:strRef>
          </c:tx>
          <c:spPr>
            <a:ln w="38100">
              <a:solidFill>
                <a:srgbClr val="008000"/>
              </a:solidFill>
              <a:prstDash val="solid"/>
            </a:ln>
          </c:spPr>
          <c:marker>
            <c:symbol val="star"/>
            <c:size val="5"/>
            <c:spPr>
              <a:noFill/>
              <a:ln>
                <a:solidFill>
                  <a:srgbClr val="008000"/>
                </a:solidFill>
                <a:prstDash val="solid"/>
              </a:ln>
            </c:spPr>
          </c:marker>
          <c:cat>
            <c:numRef>
              <c:f>Radieschen!$E$4:$AY$6</c:f>
              <c:numCache>
                <c:formatCode>General</c:formatCode>
                <c:ptCount val="47"/>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31</c:v>
                </c:pt>
                <c:pt idx="28">
                  <c:v>32</c:v>
                </c:pt>
                <c:pt idx="29">
                  <c:v>33</c:v>
                </c:pt>
                <c:pt idx="30">
                  <c:v>34</c:v>
                </c:pt>
                <c:pt idx="31">
                  <c:v>35</c:v>
                </c:pt>
                <c:pt idx="32">
                  <c:v>36</c:v>
                </c:pt>
                <c:pt idx="33">
                  <c:v>37</c:v>
                </c:pt>
                <c:pt idx="34">
                  <c:v>38</c:v>
                </c:pt>
                <c:pt idx="35">
                  <c:v>39</c:v>
                </c:pt>
                <c:pt idx="36">
                  <c:v>40</c:v>
                </c:pt>
                <c:pt idx="37">
                  <c:v>41</c:v>
                </c:pt>
                <c:pt idx="38">
                  <c:v>42</c:v>
                </c:pt>
                <c:pt idx="39">
                  <c:v>43</c:v>
                </c:pt>
                <c:pt idx="40">
                  <c:v>44</c:v>
                </c:pt>
                <c:pt idx="41">
                  <c:v>45</c:v>
                </c:pt>
                <c:pt idx="42">
                  <c:v>46</c:v>
                </c:pt>
                <c:pt idx="43">
                  <c:v>47</c:v>
                </c:pt>
                <c:pt idx="44">
                  <c:v>48</c:v>
                </c:pt>
                <c:pt idx="45">
                  <c:v>49</c:v>
                </c:pt>
                <c:pt idx="46">
                  <c:v>50</c:v>
                </c:pt>
              </c:numCache>
            </c:numRef>
          </c:cat>
          <c:val>
            <c:numRef>
              <c:f>Radieschen!$E$17:$AY$17</c:f>
              <c:numCache>
                <c:formatCode>General</c:formatCode>
                <c:ptCount val="47"/>
                <c:pt idx="2">
                  <c:v>45</c:v>
                </c:pt>
                <c:pt idx="3">
                  <c:v>44</c:v>
                </c:pt>
                <c:pt idx="4">
                  <c:v>44</c:v>
                </c:pt>
                <c:pt idx="5">
                  <c:v>44</c:v>
                </c:pt>
                <c:pt idx="6">
                  <c:v>42</c:v>
                </c:pt>
                <c:pt idx="7">
                  <c:v>45</c:v>
                </c:pt>
                <c:pt idx="8">
                  <c:v>45</c:v>
                </c:pt>
                <c:pt idx="9">
                  <c:v>45</c:v>
                </c:pt>
                <c:pt idx="10">
                  <c:v>37</c:v>
                </c:pt>
                <c:pt idx="11">
                  <c:v>31</c:v>
                </c:pt>
                <c:pt idx="12">
                  <c:v>25</c:v>
                </c:pt>
                <c:pt idx="13">
                  <c:v>19</c:v>
                </c:pt>
                <c:pt idx="14">
                  <c:v>15</c:v>
                </c:pt>
                <c:pt idx="15">
                  <c:v>13</c:v>
                </c:pt>
                <c:pt idx="16">
                  <c:v>15</c:v>
                </c:pt>
                <c:pt idx="17">
                  <c:v>16</c:v>
                </c:pt>
                <c:pt idx="18">
                  <c:v>17</c:v>
                </c:pt>
                <c:pt idx="19">
                  <c:v>17</c:v>
                </c:pt>
                <c:pt idx="20">
                  <c:v>16</c:v>
                </c:pt>
                <c:pt idx="21">
                  <c:v>15</c:v>
                </c:pt>
                <c:pt idx="22">
                  <c:v>17</c:v>
                </c:pt>
                <c:pt idx="23">
                  <c:v>15</c:v>
                </c:pt>
                <c:pt idx="24">
                  <c:v>15</c:v>
                </c:pt>
                <c:pt idx="25">
                  <c:v>17</c:v>
                </c:pt>
                <c:pt idx="26">
                  <c:v>14</c:v>
                </c:pt>
                <c:pt idx="27">
                  <c:v>14</c:v>
                </c:pt>
                <c:pt idx="28">
                  <c:v>14</c:v>
                </c:pt>
                <c:pt idx="29">
                  <c:v>20</c:v>
                </c:pt>
                <c:pt idx="30">
                  <c:v>18</c:v>
                </c:pt>
                <c:pt idx="31">
                  <c:v>15</c:v>
                </c:pt>
                <c:pt idx="32">
                  <c:v>11</c:v>
                </c:pt>
                <c:pt idx="33">
                  <c:v>14</c:v>
                </c:pt>
                <c:pt idx="34">
                  <c:v>17</c:v>
                </c:pt>
                <c:pt idx="35">
                  <c:v>18</c:v>
                </c:pt>
                <c:pt idx="36">
                  <c:v>23</c:v>
                </c:pt>
                <c:pt idx="37">
                  <c:v>22</c:v>
                </c:pt>
                <c:pt idx="38">
                  <c:v>15</c:v>
                </c:pt>
                <c:pt idx="39">
                  <c:v>36</c:v>
                </c:pt>
                <c:pt idx="40">
                  <c:v>36</c:v>
                </c:pt>
                <c:pt idx="41">
                  <c:v>36</c:v>
                </c:pt>
                <c:pt idx="42">
                  <c:v>36</c:v>
                </c:pt>
                <c:pt idx="43">
                  <c:v>35</c:v>
                </c:pt>
                <c:pt idx="44">
                  <c:v>36</c:v>
                </c:pt>
                <c:pt idx="45">
                  <c:v>36</c:v>
                </c:pt>
              </c:numCache>
            </c:numRef>
          </c:val>
          <c:smooth val="0"/>
        </c:ser>
        <c:ser>
          <c:idx val="2"/>
          <c:order val="2"/>
          <c:tx>
            <c:strRef>
              <c:f>Radieschen!$A$18</c:f>
              <c:strCache>
                <c:ptCount val="1"/>
                <c:pt idx="0">
                  <c:v>2011</c:v>
                </c:pt>
              </c:strCache>
            </c:strRef>
          </c:tx>
          <c:spPr>
            <a:ln w="38100">
              <a:solidFill>
                <a:srgbClr val="FF0000"/>
              </a:solidFill>
              <a:prstDash val="solid"/>
            </a:ln>
          </c:spPr>
          <c:marker>
            <c:symbol val="diamond"/>
            <c:size val="5"/>
            <c:spPr>
              <a:solidFill>
                <a:srgbClr val="FF0000"/>
              </a:solidFill>
              <a:ln>
                <a:solidFill>
                  <a:srgbClr val="FF0000"/>
                </a:solidFill>
                <a:prstDash val="solid"/>
              </a:ln>
            </c:spPr>
          </c:marker>
          <c:cat>
            <c:numRef>
              <c:f>Radieschen!$E$4:$AY$6</c:f>
              <c:numCache>
                <c:formatCode>General</c:formatCode>
                <c:ptCount val="47"/>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31</c:v>
                </c:pt>
                <c:pt idx="28">
                  <c:v>32</c:v>
                </c:pt>
                <c:pt idx="29">
                  <c:v>33</c:v>
                </c:pt>
                <c:pt idx="30">
                  <c:v>34</c:v>
                </c:pt>
                <c:pt idx="31">
                  <c:v>35</c:v>
                </c:pt>
                <c:pt idx="32">
                  <c:v>36</c:v>
                </c:pt>
                <c:pt idx="33">
                  <c:v>37</c:v>
                </c:pt>
                <c:pt idx="34">
                  <c:v>38</c:v>
                </c:pt>
                <c:pt idx="35">
                  <c:v>39</c:v>
                </c:pt>
                <c:pt idx="36">
                  <c:v>40</c:v>
                </c:pt>
                <c:pt idx="37">
                  <c:v>41</c:v>
                </c:pt>
                <c:pt idx="38">
                  <c:v>42</c:v>
                </c:pt>
                <c:pt idx="39">
                  <c:v>43</c:v>
                </c:pt>
                <c:pt idx="40">
                  <c:v>44</c:v>
                </c:pt>
                <c:pt idx="41">
                  <c:v>45</c:v>
                </c:pt>
                <c:pt idx="42">
                  <c:v>46</c:v>
                </c:pt>
                <c:pt idx="43">
                  <c:v>47</c:v>
                </c:pt>
                <c:pt idx="44">
                  <c:v>48</c:v>
                </c:pt>
                <c:pt idx="45">
                  <c:v>49</c:v>
                </c:pt>
                <c:pt idx="46">
                  <c:v>50</c:v>
                </c:pt>
              </c:numCache>
            </c:numRef>
          </c:cat>
          <c:val>
            <c:numRef>
              <c:f>Radieschen!$E$18:$AX$18</c:f>
              <c:numCache>
                <c:formatCode>General</c:formatCode>
                <c:ptCount val="46"/>
                <c:pt idx="3" formatCode="0">
                  <c:v>60</c:v>
                </c:pt>
                <c:pt idx="4" formatCode="0">
                  <c:v>42</c:v>
                </c:pt>
                <c:pt idx="5" formatCode="0">
                  <c:v>42</c:v>
                </c:pt>
                <c:pt idx="6" formatCode="0">
                  <c:v>45</c:v>
                </c:pt>
                <c:pt idx="7" formatCode="0">
                  <c:v>46</c:v>
                </c:pt>
                <c:pt idx="8" formatCode="0">
                  <c:v>46</c:v>
                </c:pt>
                <c:pt idx="9" formatCode="0">
                  <c:v>43</c:v>
                </c:pt>
                <c:pt idx="10" formatCode="0">
                  <c:v>34</c:v>
                </c:pt>
                <c:pt idx="11" formatCode="0">
                  <c:v>26</c:v>
                </c:pt>
                <c:pt idx="12" formatCode="0">
                  <c:v>28</c:v>
                </c:pt>
                <c:pt idx="13" formatCode="0">
                  <c:v>23</c:v>
                </c:pt>
                <c:pt idx="14" formatCode="0">
                  <c:v>21</c:v>
                </c:pt>
                <c:pt idx="15" formatCode="0">
                  <c:v>19</c:v>
                </c:pt>
                <c:pt idx="16" formatCode="0">
                  <c:v>20</c:v>
                </c:pt>
                <c:pt idx="17" formatCode="0">
                  <c:v>20</c:v>
                </c:pt>
                <c:pt idx="18" formatCode="0">
                  <c:v>20</c:v>
                </c:pt>
                <c:pt idx="19" formatCode="0">
                  <c:v>19</c:v>
                </c:pt>
                <c:pt idx="20" formatCode="0">
                  <c:v>19</c:v>
                </c:pt>
                <c:pt idx="21" formatCode="0">
                  <c:v>21</c:v>
                </c:pt>
                <c:pt idx="22" formatCode="0">
                  <c:v>17</c:v>
                </c:pt>
                <c:pt idx="23" formatCode="0">
                  <c:v>20</c:v>
                </c:pt>
                <c:pt idx="24" formatCode="0">
                  <c:v>15</c:v>
                </c:pt>
                <c:pt idx="25" formatCode="0">
                  <c:v>15</c:v>
                </c:pt>
                <c:pt idx="26" formatCode="0">
                  <c:v>20</c:v>
                </c:pt>
                <c:pt idx="27" formatCode="0">
                  <c:v>20</c:v>
                </c:pt>
                <c:pt idx="28" formatCode="0">
                  <c:v>16</c:v>
                </c:pt>
                <c:pt idx="29" formatCode="0">
                  <c:v>16</c:v>
                </c:pt>
                <c:pt idx="30" formatCode="0">
                  <c:v>15</c:v>
                </c:pt>
                <c:pt idx="31" formatCode="0">
                  <c:v>15</c:v>
                </c:pt>
                <c:pt idx="32" formatCode="0">
                  <c:v>17</c:v>
                </c:pt>
                <c:pt idx="33" formatCode="0">
                  <c:v>17</c:v>
                </c:pt>
                <c:pt idx="34" formatCode="0">
                  <c:v>17</c:v>
                </c:pt>
                <c:pt idx="35" formatCode="0">
                  <c:v>17</c:v>
                </c:pt>
                <c:pt idx="36" formatCode="0">
                  <c:v>18</c:v>
                </c:pt>
                <c:pt idx="37" formatCode="0">
                  <c:v>21</c:v>
                </c:pt>
                <c:pt idx="38" formatCode="0">
                  <c:v>21</c:v>
                </c:pt>
                <c:pt idx="39" formatCode="0">
                  <c:v>38</c:v>
                </c:pt>
                <c:pt idx="40" formatCode="0">
                  <c:v>29</c:v>
                </c:pt>
                <c:pt idx="41" formatCode="0">
                  <c:v>40</c:v>
                </c:pt>
                <c:pt idx="42" formatCode="0">
                  <c:v>40</c:v>
                </c:pt>
                <c:pt idx="43" formatCode="0">
                  <c:v>36</c:v>
                </c:pt>
                <c:pt idx="44" formatCode="0">
                  <c:v>37</c:v>
                </c:pt>
                <c:pt idx="45" formatCode="0">
                  <c:v>40</c:v>
                </c:pt>
              </c:numCache>
            </c:numRef>
          </c:val>
          <c:smooth val="0"/>
        </c:ser>
        <c:ser>
          <c:idx val="3"/>
          <c:order val="3"/>
          <c:tx>
            <c:strRef>
              <c:f>Radieschen!$A$19</c:f>
              <c:strCache>
                <c:ptCount val="1"/>
                <c:pt idx="0">
                  <c:v>2012</c:v>
                </c:pt>
              </c:strCache>
            </c:strRef>
          </c:tx>
          <c:spPr>
            <a:ln w="38100">
              <a:solidFill>
                <a:srgbClr val="FFC000"/>
              </a:solidFill>
              <a:prstDash val="solid"/>
            </a:ln>
          </c:spPr>
          <c:marker>
            <c:symbol val="circle"/>
            <c:size val="5"/>
            <c:spPr>
              <a:solidFill>
                <a:schemeClr val="bg1"/>
              </a:solidFill>
              <a:ln>
                <a:solidFill>
                  <a:srgbClr val="FFC000"/>
                </a:solidFill>
              </a:ln>
            </c:spPr>
          </c:marker>
          <c:cat>
            <c:numRef>
              <c:f>Radieschen!$E$4:$AY$6</c:f>
              <c:numCache>
                <c:formatCode>General</c:formatCode>
                <c:ptCount val="47"/>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31</c:v>
                </c:pt>
                <c:pt idx="28">
                  <c:v>32</c:v>
                </c:pt>
                <c:pt idx="29">
                  <c:v>33</c:v>
                </c:pt>
                <c:pt idx="30">
                  <c:v>34</c:v>
                </c:pt>
                <c:pt idx="31">
                  <c:v>35</c:v>
                </c:pt>
                <c:pt idx="32">
                  <c:v>36</c:v>
                </c:pt>
                <c:pt idx="33">
                  <c:v>37</c:v>
                </c:pt>
                <c:pt idx="34">
                  <c:v>38</c:v>
                </c:pt>
                <c:pt idx="35">
                  <c:v>39</c:v>
                </c:pt>
                <c:pt idx="36">
                  <c:v>40</c:v>
                </c:pt>
                <c:pt idx="37">
                  <c:v>41</c:v>
                </c:pt>
                <c:pt idx="38">
                  <c:v>42</c:v>
                </c:pt>
                <c:pt idx="39">
                  <c:v>43</c:v>
                </c:pt>
                <c:pt idx="40">
                  <c:v>44</c:v>
                </c:pt>
                <c:pt idx="41">
                  <c:v>45</c:v>
                </c:pt>
                <c:pt idx="42">
                  <c:v>46</c:v>
                </c:pt>
                <c:pt idx="43">
                  <c:v>47</c:v>
                </c:pt>
                <c:pt idx="44">
                  <c:v>48</c:v>
                </c:pt>
                <c:pt idx="45">
                  <c:v>49</c:v>
                </c:pt>
                <c:pt idx="46">
                  <c:v>50</c:v>
                </c:pt>
              </c:numCache>
            </c:numRef>
          </c:cat>
          <c:val>
            <c:numRef>
              <c:f>Radieschen!$E$19:$AX$19</c:f>
              <c:numCache>
                <c:formatCode>General</c:formatCode>
                <c:ptCount val="46"/>
                <c:pt idx="2" formatCode="0">
                  <c:v>50</c:v>
                </c:pt>
                <c:pt idx="3" formatCode="0">
                  <c:v>50</c:v>
                </c:pt>
                <c:pt idx="4" formatCode="0">
                  <c:v>50</c:v>
                </c:pt>
                <c:pt idx="5" formatCode="0">
                  <c:v>51</c:v>
                </c:pt>
                <c:pt idx="6" formatCode="0">
                  <c:v>51</c:v>
                </c:pt>
                <c:pt idx="7" formatCode="0">
                  <c:v>50</c:v>
                </c:pt>
                <c:pt idx="8" formatCode="0">
                  <c:v>51</c:v>
                </c:pt>
                <c:pt idx="9" formatCode="0">
                  <c:v>51</c:v>
                </c:pt>
                <c:pt idx="10" formatCode="0">
                  <c:v>51</c:v>
                </c:pt>
                <c:pt idx="11" formatCode="0">
                  <c:v>40</c:v>
                </c:pt>
                <c:pt idx="12" formatCode="0">
                  <c:v>38</c:v>
                </c:pt>
                <c:pt idx="13" formatCode="0">
                  <c:v>30</c:v>
                </c:pt>
                <c:pt idx="14" formatCode="0">
                  <c:v>26</c:v>
                </c:pt>
                <c:pt idx="15" formatCode="0">
                  <c:v>24</c:v>
                </c:pt>
                <c:pt idx="16" formatCode="0">
                  <c:v>20</c:v>
                </c:pt>
                <c:pt idx="17" formatCode="0">
                  <c:v>20</c:v>
                </c:pt>
                <c:pt idx="18" formatCode="0">
                  <c:v>20</c:v>
                </c:pt>
                <c:pt idx="19" formatCode="0">
                  <c:v>19</c:v>
                </c:pt>
                <c:pt idx="20" formatCode="0">
                  <c:v>19</c:v>
                </c:pt>
                <c:pt idx="21" formatCode="0">
                  <c:v>19</c:v>
                </c:pt>
                <c:pt idx="22" formatCode="0">
                  <c:v>17</c:v>
                </c:pt>
                <c:pt idx="23" formatCode="0">
                  <c:v>15</c:v>
                </c:pt>
                <c:pt idx="24" formatCode="0">
                  <c:v>6</c:v>
                </c:pt>
                <c:pt idx="25" formatCode="0">
                  <c:v>9</c:v>
                </c:pt>
                <c:pt idx="26" formatCode="0">
                  <c:v>12</c:v>
                </c:pt>
                <c:pt idx="27" formatCode="0">
                  <c:v>15</c:v>
                </c:pt>
                <c:pt idx="28" formatCode="0">
                  <c:v>17</c:v>
                </c:pt>
                <c:pt idx="29" formatCode="0">
                  <c:v>16</c:v>
                </c:pt>
                <c:pt idx="30" formatCode="0">
                  <c:v>15</c:v>
                </c:pt>
                <c:pt idx="31" formatCode="0">
                  <c:v>15</c:v>
                </c:pt>
                <c:pt idx="32" formatCode="0">
                  <c:v>22</c:v>
                </c:pt>
                <c:pt idx="33" formatCode="0">
                  <c:v>16</c:v>
                </c:pt>
                <c:pt idx="34" formatCode="0">
                  <c:v>16</c:v>
                </c:pt>
                <c:pt idx="35" formatCode="0">
                  <c:v>17</c:v>
                </c:pt>
                <c:pt idx="36" formatCode="0">
                  <c:v>19</c:v>
                </c:pt>
                <c:pt idx="37" formatCode="0">
                  <c:v>22</c:v>
                </c:pt>
                <c:pt idx="38" formatCode="0">
                  <c:v>39</c:v>
                </c:pt>
                <c:pt idx="39" formatCode="0">
                  <c:v>38</c:v>
                </c:pt>
                <c:pt idx="40" formatCode="0">
                  <c:v>37</c:v>
                </c:pt>
                <c:pt idx="41" formatCode="0">
                  <c:v>37</c:v>
                </c:pt>
                <c:pt idx="43" formatCode="0">
                  <c:v>40</c:v>
                </c:pt>
                <c:pt idx="44" formatCode="0">
                  <c:v>40</c:v>
                </c:pt>
                <c:pt idx="45" formatCode="0">
                  <c:v>41</c:v>
                </c:pt>
              </c:numCache>
            </c:numRef>
          </c:val>
          <c:smooth val="0"/>
        </c:ser>
        <c:ser>
          <c:idx val="5"/>
          <c:order val="4"/>
          <c:tx>
            <c:strRef>
              <c:f>Radieschen!$A$20</c:f>
              <c:strCache>
                <c:ptCount val="1"/>
                <c:pt idx="0">
                  <c:v>2013</c:v>
                </c:pt>
              </c:strCache>
            </c:strRef>
          </c:tx>
          <c:spPr>
            <a:ln>
              <a:solidFill>
                <a:srgbClr val="0B13B5"/>
              </a:solidFill>
            </a:ln>
          </c:spPr>
          <c:marker>
            <c:symbol val="none"/>
          </c:marker>
          <c:cat>
            <c:numRef>
              <c:f>Radieschen!$E$4:$AY$6</c:f>
              <c:numCache>
                <c:formatCode>General</c:formatCode>
                <c:ptCount val="47"/>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31</c:v>
                </c:pt>
                <c:pt idx="28">
                  <c:v>32</c:v>
                </c:pt>
                <c:pt idx="29">
                  <c:v>33</c:v>
                </c:pt>
                <c:pt idx="30">
                  <c:v>34</c:v>
                </c:pt>
                <c:pt idx="31">
                  <c:v>35</c:v>
                </c:pt>
                <c:pt idx="32">
                  <c:v>36</c:v>
                </c:pt>
                <c:pt idx="33">
                  <c:v>37</c:v>
                </c:pt>
                <c:pt idx="34">
                  <c:v>38</c:v>
                </c:pt>
                <c:pt idx="35">
                  <c:v>39</c:v>
                </c:pt>
                <c:pt idx="36">
                  <c:v>40</c:v>
                </c:pt>
                <c:pt idx="37">
                  <c:v>41</c:v>
                </c:pt>
                <c:pt idx="38">
                  <c:v>42</c:v>
                </c:pt>
                <c:pt idx="39">
                  <c:v>43</c:v>
                </c:pt>
                <c:pt idx="40">
                  <c:v>44</c:v>
                </c:pt>
                <c:pt idx="41">
                  <c:v>45</c:v>
                </c:pt>
                <c:pt idx="42">
                  <c:v>46</c:v>
                </c:pt>
                <c:pt idx="43">
                  <c:v>47</c:v>
                </c:pt>
                <c:pt idx="44">
                  <c:v>48</c:v>
                </c:pt>
                <c:pt idx="45">
                  <c:v>49</c:v>
                </c:pt>
                <c:pt idx="46">
                  <c:v>50</c:v>
                </c:pt>
              </c:numCache>
            </c:numRef>
          </c:cat>
          <c:val>
            <c:numRef>
              <c:f>Radieschen!$E$20:$AY$20</c:f>
              <c:numCache>
                <c:formatCode>General</c:formatCode>
                <c:ptCount val="47"/>
                <c:pt idx="1">
                  <c:v>54</c:v>
                </c:pt>
                <c:pt idx="2">
                  <c:v>54</c:v>
                </c:pt>
                <c:pt idx="3">
                  <c:v>55</c:v>
                </c:pt>
                <c:pt idx="4">
                  <c:v>55</c:v>
                </c:pt>
                <c:pt idx="5">
                  <c:v>52.5</c:v>
                </c:pt>
                <c:pt idx="6">
                  <c:v>50</c:v>
                </c:pt>
                <c:pt idx="7">
                  <c:v>49</c:v>
                </c:pt>
                <c:pt idx="8">
                  <c:v>48</c:v>
                </c:pt>
                <c:pt idx="9">
                  <c:v>44</c:v>
                </c:pt>
                <c:pt idx="10">
                  <c:v>53</c:v>
                </c:pt>
                <c:pt idx="11">
                  <c:v>45.5</c:v>
                </c:pt>
                <c:pt idx="12">
                  <c:v>38</c:v>
                </c:pt>
                <c:pt idx="13">
                  <c:v>20</c:v>
                </c:pt>
                <c:pt idx="14">
                  <c:v>19</c:v>
                </c:pt>
                <c:pt idx="15">
                  <c:v>24</c:v>
                </c:pt>
                <c:pt idx="38">
                  <c:v>37</c:v>
                </c:pt>
                <c:pt idx="39" formatCode="0">
                  <c:v>32</c:v>
                </c:pt>
                <c:pt idx="40" formatCode="0">
                  <c:v>33</c:v>
                </c:pt>
                <c:pt idx="41" formatCode="0">
                  <c:v>29</c:v>
                </c:pt>
                <c:pt idx="42" formatCode="0">
                  <c:v>32</c:v>
                </c:pt>
                <c:pt idx="44" formatCode="0">
                  <c:v>30</c:v>
                </c:pt>
              </c:numCache>
            </c:numRef>
          </c:val>
          <c:smooth val="0"/>
        </c:ser>
        <c:dLbls>
          <c:showLegendKey val="0"/>
          <c:showVal val="0"/>
          <c:showCatName val="0"/>
          <c:showSerName val="0"/>
          <c:showPercent val="0"/>
          <c:showBubbleSize val="0"/>
        </c:dLbls>
        <c:marker val="1"/>
        <c:smooth val="0"/>
        <c:axId val="181277440"/>
        <c:axId val="181278976"/>
      </c:lineChart>
      <c:catAx>
        <c:axId val="181277440"/>
        <c:scaling>
          <c:orientation val="minMax"/>
        </c:scaling>
        <c:delete val="0"/>
        <c:axPos val="b"/>
        <c:majorGridlines>
          <c:spPr>
            <a:ln w="3175">
              <a:solidFill>
                <a:srgbClr val="969696"/>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de-DE"/>
          </a:p>
        </c:txPr>
        <c:crossAx val="181278976"/>
        <c:crossesAt val="0"/>
        <c:auto val="1"/>
        <c:lblAlgn val="ctr"/>
        <c:lblOffset val="100"/>
        <c:tickLblSkip val="2"/>
        <c:tickMarkSkip val="2"/>
        <c:noMultiLvlLbl val="0"/>
      </c:catAx>
      <c:valAx>
        <c:axId val="181278976"/>
        <c:scaling>
          <c:orientation val="minMax"/>
          <c:max val="80"/>
          <c:min val="0"/>
        </c:scaling>
        <c:delete val="0"/>
        <c:axPos val="l"/>
        <c:majorGridlines>
          <c:spPr>
            <a:ln w="3175">
              <a:solidFill>
                <a:srgbClr val="000000"/>
              </a:solidFill>
              <a:prstDash val="solid"/>
            </a:ln>
          </c:spPr>
        </c:majorGridlines>
        <c:numFmt formatCode="0" sourceLinked="0"/>
        <c:majorTickMark val="out"/>
        <c:minorTickMark val="cross"/>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de-DE"/>
          </a:p>
        </c:txPr>
        <c:crossAx val="181277440"/>
        <c:crosses val="autoZero"/>
        <c:crossBetween val="midCat"/>
        <c:majorUnit val="10"/>
        <c:minorUnit val="10"/>
      </c:valAx>
      <c:spPr>
        <a:noFill/>
        <a:ln w="25400">
          <a:noFill/>
        </a:ln>
      </c:spPr>
    </c:plotArea>
    <c:legend>
      <c:legendPos val="b"/>
      <c:layout/>
      <c:overlay val="0"/>
      <c:spPr>
        <a:solidFill>
          <a:srgbClr val="FFFFFF"/>
        </a:solidFill>
        <a:ln w="25400">
          <a:noFill/>
        </a:ln>
      </c:spPr>
      <c:txPr>
        <a:bodyPr/>
        <a:lstStyle/>
        <a:p>
          <a:pPr>
            <a:defRPr sz="800" b="0" i="0" u="none" strike="noStrike" baseline="0">
              <a:solidFill>
                <a:srgbClr val="000000"/>
              </a:solidFill>
              <a:latin typeface="Arial"/>
              <a:ea typeface="Arial"/>
              <a:cs typeface="Arial"/>
            </a:defRPr>
          </a:pPr>
          <a:endParaRPr lang="de-DE"/>
        </a:p>
      </c:txPr>
    </c:legend>
    <c:plotVisOnly val="1"/>
    <c:dispBlanksAs val="gap"/>
    <c:showDLblsOverMax val="0"/>
  </c:chart>
  <c:spPr>
    <a:gradFill rotWithShape="0">
      <a:gsLst>
        <a:gs pos="0">
          <a:srgbClr val="CCFFCC"/>
        </a:gs>
        <a:gs pos="100000">
          <a:srgbClr val="FFFFFF"/>
        </a:gs>
      </a:gsLst>
      <a:lin ang="5400000" scaled="1"/>
    </a:gradFill>
    <a:ln w="3175">
      <a:solidFill>
        <a:srgbClr val="000000"/>
      </a:solidFill>
      <a:prstDash val="solid"/>
    </a:ln>
  </c:spPr>
  <c:txPr>
    <a:bodyPr/>
    <a:lstStyle/>
    <a:p>
      <a:pPr>
        <a:defRPr sz="1125" b="0" i="0" u="none" strike="noStrike" baseline="0">
          <a:solidFill>
            <a:srgbClr val="000000"/>
          </a:solidFill>
          <a:latin typeface="Times New Roman"/>
          <a:ea typeface="Times New Roman"/>
          <a:cs typeface="Times New Roman"/>
        </a:defRPr>
      </a:pPr>
      <a:endParaRPr lang="de-DE"/>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252519234993229E-2"/>
          <c:y val="0.10162641969329464"/>
          <c:w val="0.91424092688253267"/>
          <c:h val="0.70731988106533072"/>
        </c:manualLayout>
      </c:layout>
      <c:lineChart>
        <c:grouping val="standard"/>
        <c:varyColors val="0"/>
        <c:ser>
          <c:idx val="3"/>
          <c:order val="0"/>
          <c:tx>
            <c:strRef>
              <c:f>'Karotten aktuell'!$Q$110</c:f>
              <c:strCache>
                <c:ptCount val="1"/>
                <c:pt idx="0">
                  <c:v>2011</c:v>
                </c:pt>
              </c:strCache>
            </c:strRef>
          </c:tx>
          <c:spPr>
            <a:ln w="38100">
              <a:solidFill>
                <a:srgbClr val="008000"/>
              </a:solidFill>
              <a:prstDash val="solid"/>
            </a:ln>
          </c:spPr>
          <c:marker>
            <c:symbol val="star"/>
            <c:size val="5"/>
            <c:spPr>
              <a:noFill/>
              <a:ln>
                <a:solidFill>
                  <a:srgbClr val="008000"/>
                </a:solidFill>
                <a:prstDash val="solid"/>
              </a:ln>
            </c:spPr>
          </c:marker>
          <c:cat>
            <c:numRef>
              <c:f>'Karotten aktuell'!$A$111:$A$162</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'Karotten aktuell'!$Q$111:$Q$162</c:f>
              <c:numCache>
                <c:formatCode>0.00</c:formatCode>
                <c:ptCount val="52"/>
                <c:pt idx="0">
                  <c:v>31</c:v>
                </c:pt>
                <c:pt idx="1">
                  <c:v>32</c:v>
                </c:pt>
                <c:pt idx="2">
                  <c:v>34</c:v>
                </c:pt>
                <c:pt idx="3">
                  <c:v>36</c:v>
                </c:pt>
                <c:pt idx="4">
                  <c:v>38</c:v>
                </c:pt>
                <c:pt idx="5">
                  <c:v>38</c:v>
                </c:pt>
                <c:pt idx="6">
                  <c:v>38</c:v>
                </c:pt>
                <c:pt idx="7">
                  <c:v>38</c:v>
                </c:pt>
                <c:pt idx="8">
                  <c:v>38</c:v>
                </c:pt>
                <c:pt idx="9">
                  <c:v>38</c:v>
                </c:pt>
                <c:pt idx="10">
                  <c:v>38</c:v>
                </c:pt>
                <c:pt idx="11">
                  <c:v>40.5</c:v>
                </c:pt>
                <c:pt idx="12">
                  <c:v>40.5</c:v>
                </c:pt>
                <c:pt idx="13">
                  <c:v>40.5</c:v>
                </c:pt>
                <c:pt idx="14">
                  <c:v>40.5</c:v>
                </c:pt>
                <c:pt idx="15">
                  <c:v>40.5</c:v>
                </c:pt>
                <c:pt idx="16">
                  <c:v>40.5</c:v>
                </c:pt>
                <c:pt idx="17">
                  <c:v>40.5</c:v>
                </c:pt>
                <c:pt idx="25" formatCode="General">
                  <c:v>40.5</c:v>
                </c:pt>
                <c:pt idx="26" formatCode="General">
                  <c:v>40.5</c:v>
                </c:pt>
                <c:pt idx="27" formatCode="#,##0.00">
                  <c:v>37.5</c:v>
                </c:pt>
                <c:pt idx="28" formatCode="#,##0.00">
                  <c:v>34.5</c:v>
                </c:pt>
                <c:pt idx="29" formatCode="#,##0.00">
                  <c:v>31</c:v>
                </c:pt>
                <c:pt idx="30" formatCode="#,##0.00">
                  <c:v>31</c:v>
                </c:pt>
                <c:pt idx="31" formatCode="#,##0.00">
                  <c:v>31</c:v>
                </c:pt>
                <c:pt idx="32" formatCode="#,##0.00">
                  <c:v>31</c:v>
                </c:pt>
                <c:pt idx="33" formatCode="#,##0.00">
                  <c:v>29</c:v>
                </c:pt>
                <c:pt idx="34" formatCode="#,##0.00">
                  <c:v>29</c:v>
                </c:pt>
                <c:pt idx="35" formatCode="#,##0.00">
                  <c:v>28</c:v>
                </c:pt>
                <c:pt idx="36" formatCode="#,##0.00">
                  <c:v>28</c:v>
                </c:pt>
                <c:pt idx="37" formatCode="#,##0.00">
                  <c:v>28</c:v>
                </c:pt>
                <c:pt idx="38" formatCode="#,##0.00">
                  <c:v>28</c:v>
                </c:pt>
                <c:pt idx="39" formatCode="#,##0.00">
                  <c:v>24</c:v>
                </c:pt>
                <c:pt idx="40" formatCode="#,##0.00">
                  <c:v>24</c:v>
                </c:pt>
                <c:pt idx="41" formatCode="#,##0.00">
                  <c:v>24</c:v>
                </c:pt>
                <c:pt idx="42" formatCode="#,##0.00">
                  <c:v>24</c:v>
                </c:pt>
                <c:pt idx="43" formatCode="#,##0.00">
                  <c:v>24</c:v>
                </c:pt>
                <c:pt idx="44" formatCode="#,##0.00">
                  <c:v>22</c:v>
                </c:pt>
                <c:pt idx="45" formatCode="#,##0.00">
                  <c:v>22</c:v>
                </c:pt>
                <c:pt idx="46" formatCode="#,##0.00">
                  <c:v>22</c:v>
                </c:pt>
                <c:pt idx="47" formatCode="#,##0.00">
                  <c:v>22.5</c:v>
                </c:pt>
                <c:pt idx="48" formatCode="#,##0.00">
                  <c:v>22.5</c:v>
                </c:pt>
                <c:pt idx="49" formatCode="#,##0.00">
                  <c:v>24.5</c:v>
                </c:pt>
                <c:pt idx="50" formatCode="#,##0.00">
                  <c:v>24.5</c:v>
                </c:pt>
                <c:pt idx="51" formatCode="#,##0.00">
                  <c:v>24.5</c:v>
                </c:pt>
              </c:numCache>
            </c:numRef>
          </c:val>
          <c:smooth val="1"/>
        </c:ser>
        <c:ser>
          <c:idx val="4"/>
          <c:order val="1"/>
          <c:tx>
            <c:strRef>
              <c:f>'Karotten aktuell'!$R$110</c:f>
              <c:strCache>
                <c:ptCount val="1"/>
                <c:pt idx="0">
                  <c:v>2012</c:v>
                </c:pt>
              </c:strCache>
            </c:strRef>
          </c:tx>
          <c:spPr>
            <a:ln w="38100">
              <a:solidFill>
                <a:srgbClr val="FF0000"/>
              </a:solidFill>
              <a:prstDash val="solid"/>
            </a:ln>
          </c:spPr>
          <c:marker>
            <c:symbol val="diamond"/>
            <c:size val="5"/>
            <c:spPr>
              <a:solidFill>
                <a:srgbClr val="FF0000"/>
              </a:solidFill>
              <a:ln>
                <a:solidFill>
                  <a:srgbClr val="FF0000"/>
                </a:solidFill>
                <a:prstDash val="solid"/>
              </a:ln>
            </c:spPr>
          </c:marker>
          <c:cat>
            <c:numRef>
              <c:f>'Karotten aktuell'!$A$111:$A$162</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'Karotten aktuell'!$R$111:$R$162</c:f>
              <c:numCache>
                <c:formatCode>0.00</c:formatCode>
                <c:ptCount val="52"/>
                <c:pt idx="0">
                  <c:v>24.5</c:v>
                </c:pt>
                <c:pt idx="1">
                  <c:v>24.5</c:v>
                </c:pt>
                <c:pt idx="2">
                  <c:v>24.5</c:v>
                </c:pt>
                <c:pt idx="3">
                  <c:v>24.5</c:v>
                </c:pt>
                <c:pt idx="4">
                  <c:v>27</c:v>
                </c:pt>
                <c:pt idx="5">
                  <c:v>27</c:v>
                </c:pt>
                <c:pt idx="6">
                  <c:v>27</c:v>
                </c:pt>
                <c:pt idx="7">
                  <c:v>27</c:v>
                </c:pt>
                <c:pt idx="8">
                  <c:v>29</c:v>
                </c:pt>
                <c:pt idx="9">
                  <c:v>29</c:v>
                </c:pt>
                <c:pt idx="10">
                  <c:v>29</c:v>
                </c:pt>
                <c:pt idx="11">
                  <c:v>29</c:v>
                </c:pt>
                <c:pt idx="12">
                  <c:v>32</c:v>
                </c:pt>
                <c:pt idx="13">
                  <c:v>32</c:v>
                </c:pt>
                <c:pt idx="14">
                  <c:v>33</c:v>
                </c:pt>
                <c:pt idx="15">
                  <c:v>33</c:v>
                </c:pt>
                <c:pt idx="16">
                  <c:v>33</c:v>
                </c:pt>
                <c:pt idx="17">
                  <c:v>33</c:v>
                </c:pt>
                <c:pt idx="18">
                  <c:v>33</c:v>
                </c:pt>
                <c:pt idx="25" formatCode="_(* #,##0.00_);_(* \(#,##0.00\);_(* &quot;-&quot;??_);_(@_)">
                  <c:v>62.5</c:v>
                </c:pt>
                <c:pt idx="26" formatCode="_(* #,##0.00_);_(* \(#,##0.00\);_(* &quot;-&quot;??_);_(@_)">
                  <c:v>62.5</c:v>
                </c:pt>
                <c:pt idx="27" formatCode="_(* #,##0.00_);_(* \(#,##0.00\);_(* &quot;-&quot;??_);_(@_)">
                  <c:v>60.5</c:v>
                </c:pt>
                <c:pt idx="28" formatCode="_(* #,##0.00_);_(* \(#,##0.00\);_(* &quot;-&quot;??_);_(@_)">
                  <c:v>57.5</c:v>
                </c:pt>
                <c:pt idx="29" formatCode="_(* #,##0.00_);_(* \(#,##0.00\);_(* &quot;-&quot;??_);_(@_)">
                  <c:v>52.5</c:v>
                </c:pt>
                <c:pt idx="30" formatCode="_(* #,##0.00_);_(* \(#,##0.00\);_(* &quot;-&quot;??_);_(@_)">
                  <c:v>50.5</c:v>
                </c:pt>
                <c:pt idx="31" formatCode="_(* #,##0.00_);_(* \(#,##0.00\);_(* &quot;-&quot;??_);_(@_)">
                  <c:v>40</c:v>
                </c:pt>
                <c:pt idx="32" formatCode="_(* #,##0.00_);_(* \(#,##0.00\);_(* &quot;-&quot;??_);_(@_)">
                  <c:v>40</c:v>
                </c:pt>
                <c:pt idx="33" formatCode="_(* #,##0.00_);_(* \(#,##0.00\);_(* &quot;-&quot;??_);_(@_)">
                  <c:v>40</c:v>
                </c:pt>
                <c:pt idx="34" formatCode="_(* #,##0.00_);_(* \(#,##0.00\);_(* &quot;-&quot;??_);_(@_)">
                  <c:v>40</c:v>
                </c:pt>
                <c:pt idx="35" formatCode="_(* #,##0.00_);_(* \(#,##0.00\);_(* &quot;-&quot;??_);_(@_)">
                  <c:v>40</c:v>
                </c:pt>
                <c:pt idx="36" formatCode="_(* #,##0.00_);_(* \(#,##0.00\);_(* &quot;-&quot;??_);_(@_)">
                  <c:v>37</c:v>
                </c:pt>
                <c:pt idx="37" formatCode="_(* #,##0.00_);_(* \(#,##0.00\);_(* &quot;-&quot;??_);_(@_)">
                  <c:v>34</c:v>
                </c:pt>
                <c:pt idx="38" formatCode="_(* #,##0.00_);_(* \(#,##0.00\);_(* &quot;-&quot;??_);_(@_)">
                  <c:v>34</c:v>
                </c:pt>
                <c:pt idx="39" formatCode="_(* #,##0.00_);_(* \(#,##0.00\);_(* &quot;-&quot;??_);_(@_)">
                  <c:v>34</c:v>
                </c:pt>
                <c:pt idx="40" formatCode="_(* #,##0.00_);_(* \(#,##0.00\);_(* &quot;-&quot;??_);_(@_)">
                  <c:v>34</c:v>
                </c:pt>
                <c:pt idx="41" formatCode="_(* #,##0.00_);_(* \(#,##0.00\);_(* &quot;-&quot;??_);_(@_)">
                  <c:v>34</c:v>
                </c:pt>
                <c:pt idx="42" formatCode="_(* #,##0.00_);_(* \(#,##0.00\);_(* &quot;-&quot;??_);_(@_)">
                  <c:v>34</c:v>
                </c:pt>
                <c:pt idx="43" formatCode="_(* #,##0.00_);_(* \(#,##0.00\);_(* &quot;-&quot;??_);_(@_)">
                  <c:v>34</c:v>
                </c:pt>
                <c:pt idx="44" formatCode="_(* #,##0.00_);_(* \(#,##0.00\);_(* &quot;-&quot;??_);_(@_)">
                  <c:v>34</c:v>
                </c:pt>
                <c:pt idx="45" formatCode="_(* #,##0.00_);_(* \(#,##0.00\);_(* &quot;-&quot;??_);_(@_)">
                  <c:v>34</c:v>
                </c:pt>
                <c:pt idx="46" formatCode="_(* #,##0.00_);_(* \(#,##0.00\);_(* &quot;-&quot;??_);_(@_)">
                  <c:v>34</c:v>
                </c:pt>
                <c:pt idx="47" formatCode="_(* #,##0.00_);_(* \(#,##0.00\);_(* &quot;-&quot;??_);_(@_)">
                  <c:v>32</c:v>
                </c:pt>
                <c:pt idx="48" formatCode="_(* #,##0.00_);_(* \(#,##0.00\);_(* &quot;-&quot;??_);_(@_)">
                  <c:v>32</c:v>
                </c:pt>
                <c:pt idx="49" formatCode="_(* #,##0.00_);_(* \(#,##0.00\);_(* &quot;-&quot;??_);_(@_)">
                  <c:v>32</c:v>
                </c:pt>
                <c:pt idx="50" formatCode="_(* #,##0.00_);_(* \(#,##0.00\);_(* &quot;-&quot;??_);_(@_)">
                  <c:v>32</c:v>
                </c:pt>
                <c:pt idx="51" formatCode="_(* #,##0.00_);_(* \(#,##0.00\);_(* &quot;-&quot;??_);_(@_)">
                  <c:v>32</c:v>
                </c:pt>
              </c:numCache>
            </c:numRef>
          </c:val>
          <c:smooth val="1"/>
        </c:ser>
        <c:ser>
          <c:idx val="1"/>
          <c:order val="2"/>
          <c:tx>
            <c:strRef>
              <c:f>'Karotten aktuell'!$S$110</c:f>
              <c:strCache>
                <c:ptCount val="1"/>
                <c:pt idx="0">
                  <c:v>2013</c:v>
                </c:pt>
              </c:strCache>
            </c:strRef>
          </c:tx>
          <c:spPr>
            <a:ln w="38100">
              <a:solidFill>
                <a:srgbClr val="FFC000"/>
              </a:solidFill>
              <a:prstDash val="solid"/>
            </a:ln>
          </c:spPr>
          <c:marker>
            <c:symbol val="circle"/>
            <c:size val="5"/>
            <c:spPr>
              <a:solidFill>
                <a:sysClr val="window" lastClr="FFFFFF"/>
              </a:solidFill>
              <a:ln w="9525">
                <a:solidFill>
                  <a:srgbClr val="FFC000"/>
                </a:solidFill>
              </a:ln>
            </c:spPr>
          </c:marker>
          <c:cat>
            <c:numRef>
              <c:f>'Karotten aktuell'!$A$111:$A$162</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'Karotten aktuell'!$S$111:$S$162</c:f>
              <c:numCache>
                <c:formatCode>0.00</c:formatCode>
                <c:ptCount val="52"/>
                <c:pt idx="0">
                  <c:v>32</c:v>
                </c:pt>
                <c:pt idx="1">
                  <c:v>32</c:v>
                </c:pt>
                <c:pt idx="2">
                  <c:v>32</c:v>
                </c:pt>
                <c:pt idx="3">
                  <c:v>30</c:v>
                </c:pt>
                <c:pt idx="4">
                  <c:v>27.5</c:v>
                </c:pt>
                <c:pt idx="5">
                  <c:v>27</c:v>
                </c:pt>
                <c:pt idx="6">
                  <c:v>25</c:v>
                </c:pt>
                <c:pt idx="7">
                  <c:v>25</c:v>
                </c:pt>
                <c:pt idx="8">
                  <c:v>25</c:v>
                </c:pt>
                <c:pt idx="9">
                  <c:v>25</c:v>
                </c:pt>
                <c:pt idx="10">
                  <c:v>25</c:v>
                </c:pt>
                <c:pt idx="11">
                  <c:v>25</c:v>
                </c:pt>
                <c:pt idx="12">
                  <c:v>27</c:v>
                </c:pt>
                <c:pt idx="13">
                  <c:v>27</c:v>
                </c:pt>
                <c:pt idx="14">
                  <c:v>27</c:v>
                </c:pt>
                <c:pt idx="15">
                  <c:v>30.5</c:v>
                </c:pt>
                <c:pt idx="16">
                  <c:v>32.5</c:v>
                </c:pt>
                <c:pt idx="17">
                  <c:v>32.5</c:v>
                </c:pt>
                <c:pt idx="18">
                  <c:v>32.5</c:v>
                </c:pt>
                <c:pt idx="32">
                  <c:v>40.5</c:v>
                </c:pt>
                <c:pt idx="33">
                  <c:v>39</c:v>
                </c:pt>
                <c:pt idx="34">
                  <c:v>32.5</c:v>
                </c:pt>
                <c:pt idx="35">
                  <c:v>30.5</c:v>
                </c:pt>
                <c:pt idx="36">
                  <c:v>30.5</c:v>
                </c:pt>
                <c:pt idx="37">
                  <c:v>30.5</c:v>
                </c:pt>
                <c:pt idx="38">
                  <c:v>30.5</c:v>
                </c:pt>
                <c:pt idx="39">
                  <c:v>30.5</c:v>
                </c:pt>
                <c:pt idx="40">
                  <c:v>26.5</c:v>
                </c:pt>
                <c:pt idx="41">
                  <c:v>26.5</c:v>
                </c:pt>
                <c:pt idx="42">
                  <c:v>26.5</c:v>
                </c:pt>
                <c:pt idx="43">
                  <c:v>26.5</c:v>
                </c:pt>
                <c:pt idx="44">
                  <c:v>26.5</c:v>
                </c:pt>
                <c:pt idx="45">
                  <c:v>26.5</c:v>
                </c:pt>
                <c:pt idx="46">
                  <c:v>26.5</c:v>
                </c:pt>
                <c:pt idx="47">
                  <c:v>26.5</c:v>
                </c:pt>
                <c:pt idx="48">
                  <c:v>26.5</c:v>
                </c:pt>
                <c:pt idx="49">
                  <c:v>26.5</c:v>
                </c:pt>
                <c:pt idx="50">
                  <c:v>26.5</c:v>
                </c:pt>
              </c:numCache>
            </c:numRef>
          </c:val>
          <c:smooth val="1"/>
        </c:ser>
        <c:ser>
          <c:idx val="2"/>
          <c:order val="3"/>
          <c:tx>
            <c:strRef>
              <c:f>'Karotten aktuell'!$T$110</c:f>
              <c:strCache>
                <c:ptCount val="1"/>
                <c:pt idx="0">
                  <c:v>2014</c:v>
                </c:pt>
              </c:strCache>
            </c:strRef>
          </c:tx>
          <c:spPr>
            <a:ln w="38100">
              <a:solidFill>
                <a:srgbClr val="0000FF"/>
              </a:solidFill>
            </a:ln>
          </c:spPr>
          <c:marker>
            <c:symbol val="none"/>
          </c:marker>
          <c:cat>
            <c:numRef>
              <c:f>'Karotten aktuell'!$A$111:$A$162</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'Karotten aktuell'!$T$111:$T$162</c:f>
              <c:numCache>
                <c:formatCode>0.00</c:formatCode>
                <c:ptCount val="52"/>
                <c:pt idx="0">
                  <c:v>26.5</c:v>
                </c:pt>
                <c:pt idx="1">
                  <c:v>26.5</c:v>
                </c:pt>
                <c:pt idx="2">
                  <c:v>26.5</c:v>
                </c:pt>
                <c:pt idx="3">
                  <c:v>26.5</c:v>
                </c:pt>
                <c:pt idx="4">
                  <c:v>26.5</c:v>
                </c:pt>
                <c:pt idx="5">
                  <c:v>26.5</c:v>
                </c:pt>
                <c:pt idx="6">
                  <c:v>21.5</c:v>
                </c:pt>
              </c:numCache>
            </c:numRef>
          </c:val>
          <c:smooth val="0"/>
        </c:ser>
        <c:dLbls>
          <c:showLegendKey val="0"/>
          <c:showVal val="0"/>
          <c:showCatName val="0"/>
          <c:showSerName val="0"/>
          <c:showPercent val="0"/>
          <c:showBubbleSize val="0"/>
        </c:dLbls>
        <c:marker val="1"/>
        <c:smooth val="0"/>
        <c:axId val="181322496"/>
        <c:axId val="181324032"/>
      </c:lineChart>
      <c:catAx>
        <c:axId val="181322496"/>
        <c:scaling>
          <c:orientation val="minMax"/>
        </c:scaling>
        <c:delete val="0"/>
        <c:axPos val="b"/>
        <c:majorGridlines>
          <c:spPr>
            <a:ln w="3175">
              <a:solidFill>
                <a:srgbClr val="969696"/>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81324032"/>
        <c:crossesAt val="0"/>
        <c:auto val="1"/>
        <c:lblAlgn val="ctr"/>
        <c:lblOffset val="100"/>
        <c:tickLblSkip val="3"/>
        <c:tickMarkSkip val="3"/>
        <c:noMultiLvlLbl val="0"/>
      </c:catAx>
      <c:valAx>
        <c:axId val="181324032"/>
        <c:scaling>
          <c:orientation val="minMax"/>
          <c:max val="65"/>
          <c:min val="0"/>
        </c:scaling>
        <c:delete val="0"/>
        <c:axPos val="l"/>
        <c:majorGridlines>
          <c:spPr>
            <a:ln w="3175">
              <a:solidFill>
                <a:srgbClr val="969696"/>
              </a:solidFill>
              <a:prstDash val="solid"/>
            </a:ln>
          </c:spPr>
        </c:majorGridlines>
        <c:numFmt formatCode="0" sourceLinked="0"/>
        <c:majorTickMark val="out"/>
        <c:min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81322496"/>
        <c:crosses val="autoZero"/>
        <c:crossBetween val="midCat"/>
        <c:majorUnit val="13"/>
        <c:minorUnit val="13"/>
      </c:valAx>
      <c:spPr>
        <a:noFill/>
        <a:ln w="25400">
          <a:noFill/>
        </a:ln>
      </c:spPr>
    </c:plotArea>
    <c:legend>
      <c:legendPos val="b"/>
      <c:overlay val="0"/>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de-DE"/>
        </a:p>
      </c:txPr>
    </c:legend>
    <c:plotVisOnly val="1"/>
    <c:dispBlanksAs val="gap"/>
    <c:showDLblsOverMax val="0"/>
  </c:chart>
  <c:spPr>
    <a:gradFill rotWithShape="0">
      <a:gsLst>
        <a:gs pos="0">
          <a:srgbClr val="CCFFCC"/>
        </a:gs>
        <a:gs pos="100000">
          <a:srgbClr val="FFFFFF"/>
        </a:gs>
      </a:gsLst>
      <a:lin ang="5400000" scaled="1"/>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191722636943058E-2"/>
          <c:y val="9.7457627118644072E-2"/>
          <c:w val="0.89533152068790367"/>
          <c:h val="0.7076271186440678"/>
        </c:manualLayout>
      </c:layout>
      <c:lineChart>
        <c:grouping val="standard"/>
        <c:varyColors val="0"/>
        <c:ser>
          <c:idx val="2"/>
          <c:order val="0"/>
          <c:tx>
            <c:strRef>
              <c:f>'Zwiebel II'!$O$86</c:f>
              <c:strCache>
                <c:ptCount val="1"/>
                <c:pt idx="0">
                  <c:v>2011</c:v>
                </c:pt>
              </c:strCache>
            </c:strRef>
          </c:tx>
          <c:spPr>
            <a:ln w="38100">
              <a:solidFill>
                <a:srgbClr val="008000"/>
              </a:solidFill>
              <a:prstDash val="solid"/>
            </a:ln>
          </c:spPr>
          <c:marker>
            <c:symbol val="star"/>
            <c:size val="5"/>
            <c:spPr>
              <a:noFill/>
              <a:ln>
                <a:solidFill>
                  <a:srgbClr val="008000"/>
                </a:solidFill>
                <a:prstDash val="solid"/>
              </a:ln>
            </c:spPr>
          </c:marker>
          <c:cat>
            <c:numRef>
              <c:f>'Zwiebel II'!$A$87:$A$138</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'Zwiebel II'!$O$87:$O$138</c:f>
              <c:numCache>
                <c:formatCode>General</c:formatCode>
                <c:ptCount val="52"/>
                <c:pt idx="0">
                  <c:v>25</c:v>
                </c:pt>
                <c:pt idx="1">
                  <c:v>25.5</c:v>
                </c:pt>
                <c:pt idx="2">
                  <c:v>26.5</c:v>
                </c:pt>
                <c:pt idx="3">
                  <c:v>27.5</c:v>
                </c:pt>
                <c:pt idx="4">
                  <c:v>29</c:v>
                </c:pt>
                <c:pt idx="5">
                  <c:v>29</c:v>
                </c:pt>
                <c:pt idx="6">
                  <c:v>30.5</c:v>
                </c:pt>
                <c:pt idx="7">
                  <c:v>30.5</c:v>
                </c:pt>
                <c:pt idx="8">
                  <c:v>30.5</c:v>
                </c:pt>
                <c:pt idx="9">
                  <c:v>30.5</c:v>
                </c:pt>
                <c:pt idx="10">
                  <c:v>30.5</c:v>
                </c:pt>
                <c:pt idx="11">
                  <c:v>30.5</c:v>
                </c:pt>
                <c:pt idx="12">
                  <c:v>30.5</c:v>
                </c:pt>
                <c:pt idx="13">
                  <c:v>30.5</c:v>
                </c:pt>
                <c:pt idx="14">
                  <c:v>30.5</c:v>
                </c:pt>
                <c:pt idx="15">
                  <c:v>34</c:v>
                </c:pt>
                <c:pt idx="16">
                  <c:v>34</c:v>
                </c:pt>
                <c:pt idx="17">
                  <c:v>38.5</c:v>
                </c:pt>
                <c:pt idx="18">
                  <c:v>41</c:v>
                </c:pt>
                <c:pt idx="24" formatCode="0.00">
                  <c:v>42.5</c:v>
                </c:pt>
                <c:pt idx="25" formatCode="0.00">
                  <c:v>37.5</c:v>
                </c:pt>
                <c:pt idx="26" formatCode="0.00">
                  <c:v>32</c:v>
                </c:pt>
                <c:pt idx="27" formatCode="0.00">
                  <c:v>28.5</c:v>
                </c:pt>
                <c:pt idx="28" formatCode="0.00">
                  <c:v>23.5</c:v>
                </c:pt>
                <c:pt idx="29" formatCode="0.00">
                  <c:v>21</c:v>
                </c:pt>
                <c:pt idx="30" formatCode="0.00">
                  <c:v>21</c:v>
                </c:pt>
                <c:pt idx="31" formatCode="0.00">
                  <c:v>21</c:v>
                </c:pt>
                <c:pt idx="32" formatCode="0.00">
                  <c:v>19</c:v>
                </c:pt>
                <c:pt idx="33" formatCode="0.00">
                  <c:v>13</c:v>
                </c:pt>
                <c:pt idx="34" formatCode="0.00">
                  <c:v>11</c:v>
                </c:pt>
                <c:pt idx="35" formatCode="0.00">
                  <c:v>11</c:v>
                </c:pt>
                <c:pt idx="36" formatCode="0.00">
                  <c:v>7.5</c:v>
                </c:pt>
                <c:pt idx="37" formatCode="0.00">
                  <c:v>6</c:v>
                </c:pt>
                <c:pt idx="38" formatCode="0.00">
                  <c:v>6</c:v>
                </c:pt>
                <c:pt idx="39" formatCode="0.00">
                  <c:v>5</c:v>
                </c:pt>
                <c:pt idx="40" formatCode="0.00">
                  <c:v>5</c:v>
                </c:pt>
                <c:pt idx="41" formatCode="0.00">
                  <c:v>5</c:v>
                </c:pt>
                <c:pt idx="42" formatCode="0.00">
                  <c:v>5.5</c:v>
                </c:pt>
                <c:pt idx="43" formatCode="0.00">
                  <c:v>7</c:v>
                </c:pt>
                <c:pt idx="44" formatCode="0.00">
                  <c:v>7</c:v>
                </c:pt>
                <c:pt idx="45" formatCode="0.00">
                  <c:v>7</c:v>
                </c:pt>
                <c:pt idx="46" formatCode="0.00">
                  <c:v>7</c:v>
                </c:pt>
                <c:pt idx="47" formatCode="0.00">
                  <c:v>6</c:v>
                </c:pt>
                <c:pt idx="48" formatCode="0.00">
                  <c:v>6</c:v>
                </c:pt>
                <c:pt idx="49" formatCode="0.00">
                  <c:v>6</c:v>
                </c:pt>
                <c:pt idx="50" formatCode="0.00">
                  <c:v>6</c:v>
                </c:pt>
                <c:pt idx="51" formatCode="0.00">
                  <c:v>6</c:v>
                </c:pt>
              </c:numCache>
            </c:numRef>
          </c:val>
          <c:smooth val="0"/>
        </c:ser>
        <c:ser>
          <c:idx val="0"/>
          <c:order val="1"/>
          <c:tx>
            <c:strRef>
              <c:f>'Zwiebel II'!$P$86</c:f>
              <c:strCache>
                <c:ptCount val="1"/>
                <c:pt idx="0">
                  <c:v>2012</c:v>
                </c:pt>
              </c:strCache>
            </c:strRef>
          </c:tx>
          <c:spPr>
            <a:ln w="38100">
              <a:solidFill>
                <a:srgbClr val="FF0000"/>
              </a:solidFill>
              <a:prstDash val="solid"/>
            </a:ln>
          </c:spPr>
          <c:marker>
            <c:symbol val="diamond"/>
            <c:size val="5"/>
            <c:spPr>
              <a:solidFill>
                <a:srgbClr val="FF0000"/>
              </a:solidFill>
              <a:ln>
                <a:solidFill>
                  <a:srgbClr val="FF0000"/>
                </a:solidFill>
                <a:prstDash val="solid"/>
              </a:ln>
            </c:spPr>
          </c:marker>
          <c:cat>
            <c:numRef>
              <c:f>'Zwiebel II'!$A$87:$A$138</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'Zwiebel II'!$P$87:$P$138</c:f>
              <c:numCache>
                <c:formatCode>_(* #,##0.00_);_(* \(#,##0.00\);_(* "-"??_);_(@_)</c:formatCode>
                <c:ptCount val="52"/>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7.5</c:v>
                </c:pt>
                <c:pt idx="16">
                  <c:v>9</c:v>
                </c:pt>
                <c:pt idx="17">
                  <c:v>9</c:v>
                </c:pt>
                <c:pt idx="18">
                  <c:v>10</c:v>
                </c:pt>
                <c:pt idx="19">
                  <c:v>11.5</c:v>
                </c:pt>
                <c:pt idx="20">
                  <c:v>16.5</c:v>
                </c:pt>
                <c:pt idx="21">
                  <c:v>18.5</c:v>
                </c:pt>
                <c:pt idx="22">
                  <c:v>21.5</c:v>
                </c:pt>
                <c:pt idx="24">
                  <c:v>35</c:v>
                </c:pt>
                <c:pt idx="25">
                  <c:v>35</c:v>
                </c:pt>
                <c:pt idx="26">
                  <c:v>31.5</c:v>
                </c:pt>
                <c:pt idx="27">
                  <c:v>29</c:v>
                </c:pt>
                <c:pt idx="28">
                  <c:v>22.5</c:v>
                </c:pt>
                <c:pt idx="29">
                  <c:v>21.5</c:v>
                </c:pt>
                <c:pt idx="30">
                  <c:v>21.5</c:v>
                </c:pt>
                <c:pt idx="31">
                  <c:v>21.5</c:v>
                </c:pt>
                <c:pt idx="32">
                  <c:v>21.5</c:v>
                </c:pt>
                <c:pt idx="33">
                  <c:v>18.5</c:v>
                </c:pt>
                <c:pt idx="34">
                  <c:v>17.5</c:v>
                </c:pt>
                <c:pt idx="35">
                  <c:v>17.5</c:v>
                </c:pt>
                <c:pt idx="36">
                  <c:v>16.5</c:v>
                </c:pt>
                <c:pt idx="37">
                  <c:v>15</c:v>
                </c:pt>
                <c:pt idx="38">
                  <c:v>15</c:v>
                </c:pt>
                <c:pt idx="39">
                  <c:v>15</c:v>
                </c:pt>
                <c:pt idx="40">
                  <c:v>15</c:v>
                </c:pt>
                <c:pt idx="41">
                  <c:v>16</c:v>
                </c:pt>
                <c:pt idx="42">
                  <c:v>16</c:v>
                </c:pt>
                <c:pt idx="43">
                  <c:v>16</c:v>
                </c:pt>
                <c:pt idx="44">
                  <c:v>16</c:v>
                </c:pt>
                <c:pt idx="45">
                  <c:v>16</c:v>
                </c:pt>
                <c:pt idx="46">
                  <c:v>16</c:v>
                </c:pt>
                <c:pt idx="47">
                  <c:v>16</c:v>
                </c:pt>
                <c:pt idx="48">
                  <c:v>16</c:v>
                </c:pt>
                <c:pt idx="49">
                  <c:v>16</c:v>
                </c:pt>
                <c:pt idx="50">
                  <c:v>16</c:v>
                </c:pt>
                <c:pt idx="51">
                  <c:v>16</c:v>
                </c:pt>
              </c:numCache>
            </c:numRef>
          </c:val>
          <c:smooth val="0"/>
        </c:ser>
        <c:ser>
          <c:idx val="3"/>
          <c:order val="2"/>
          <c:tx>
            <c:strRef>
              <c:f>'Zwiebel II'!$Q$86</c:f>
              <c:strCache>
                <c:ptCount val="1"/>
                <c:pt idx="0">
                  <c:v>2013</c:v>
                </c:pt>
              </c:strCache>
            </c:strRef>
          </c:tx>
          <c:spPr>
            <a:ln w="38100">
              <a:solidFill>
                <a:srgbClr val="FFC000"/>
              </a:solidFill>
              <a:prstDash val="solid"/>
            </a:ln>
          </c:spPr>
          <c:marker>
            <c:symbol val="circle"/>
            <c:size val="5"/>
            <c:spPr>
              <a:solidFill>
                <a:sysClr val="window" lastClr="FFFFFF"/>
              </a:solidFill>
              <a:ln w="9525">
                <a:solidFill>
                  <a:srgbClr val="FFC000"/>
                </a:solidFill>
              </a:ln>
            </c:spPr>
          </c:marker>
          <c:cat>
            <c:numRef>
              <c:f>'Zwiebel II'!$A$87:$A$138</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'Zwiebel II'!$Q$87:$Q$138</c:f>
              <c:numCache>
                <c:formatCode>0.00</c:formatCode>
                <c:ptCount val="52"/>
                <c:pt idx="0">
                  <c:v>16</c:v>
                </c:pt>
                <c:pt idx="1">
                  <c:v>16</c:v>
                </c:pt>
                <c:pt idx="2">
                  <c:v>16</c:v>
                </c:pt>
                <c:pt idx="3">
                  <c:v>16</c:v>
                </c:pt>
                <c:pt idx="4">
                  <c:v>16</c:v>
                </c:pt>
                <c:pt idx="5">
                  <c:v>16</c:v>
                </c:pt>
                <c:pt idx="6">
                  <c:v>16</c:v>
                </c:pt>
                <c:pt idx="7">
                  <c:v>16</c:v>
                </c:pt>
                <c:pt idx="8">
                  <c:v>16</c:v>
                </c:pt>
                <c:pt idx="9">
                  <c:v>16</c:v>
                </c:pt>
                <c:pt idx="10">
                  <c:v>16</c:v>
                </c:pt>
                <c:pt idx="11">
                  <c:v>16</c:v>
                </c:pt>
                <c:pt idx="12">
                  <c:v>16</c:v>
                </c:pt>
                <c:pt idx="13">
                  <c:v>16.5</c:v>
                </c:pt>
                <c:pt idx="14">
                  <c:v>21</c:v>
                </c:pt>
                <c:pt idx="15">
                  <c:v>25</c:v>
                </c:pt>
                <c:pt idx="16">
                  <c:v>25</c:v>
                </c:pt>
                <c:pt idx="17">
                  <c:v>26</c:v>
                </c:pt>
                <c:pt idx="18">
                  <c:v>28</c:v>
                </c:pt>
                <c:pt idx="19">
                  <c:v>29</c:v>
                </c:pt>
                <c:pt idx="20">
                  <c:v>30</c:v>
                </c:pt>
                <c:pt idx="21">
                  <c:v>32</c:v>
                </c:pt>
                <c:pt idx="22">
                  <c:v>35</c:v>
                </c:pt>
                <c:pt idx="23">
                  <c:v>37</c:v>
                </c:pt>
                <c:pt idx="24">
                  <c:v>41</c:v>
                </c:pt>
                <c:pt idx="25">
                  <c:v>36</c:v>
                </c:pt>
                <c:pt idx="26">
                  <c:v>34</c:v>
                </c:pt>
                <c:pt idx="27">
                  <c:v>32.5</c:v>
                </c:pt>
                <c:pt idx="28">
                  <c:v>32.5</c:v>
                </c:pt>
                <c:pt idx="29">
                  <c:v>32.5</c:v>
                </c:pt>
                <c:pt idx="30">
                  <c:v>32.5</c:v>
                </c:pt>
                <c:pt idx="31">
                  <c:v>30.5</c:v>
                </c:pt>
                <c:pt idx="32">
                  <c:v>30.5</c:v>
                </c:pt>
                <c:pt idx="33">
                  <c:v>28.5</c:v>
                </c:pt>
                <c:pt idx="34">
                  <c:v>26.5</c:v>
                </c:pt>
                <c:pt idx="35">
                  <c:v>22.5</c:v>
                </c:pt>
                <c:pt idx="36">
                  <c:v>21.5</c:v>
                </c:pt>
                <c:pt idx="37">
                  <c:v>20</c:v>
                </c:pt>
                <c:pt idx="38">
                  <c:v>19</c:v>
                </c:pt>
                <c:pt idx="39">
                  <c:v>18.5</c:v>
                </c:pt>
                <c:pt idx="40">
                  <c:v>18</c:v>
                </c:pt>
                <c:pt idx="41">
                  <c:v>17</c:v>
                </c:pt>
                <c:pt idx="42">
                  <c:v>17</c:v>
                </c:pt>
                <c:pt idx="43">
                  <c:v>17.5</c:v>
                </c:pt>
                <c:pt idx="44">
                  <c:v>18.5</c:v>
                </c:pt>
                <c:pt idx="45">
                  <c:v>18.5</c:v>
                </c:pt>
                <c:pt idx="46">
                  <c:v>18.5</c:v>
                </c:pt>
                <c:pt idx="47">
                  <c:v>18.5</c:v>
                </c:pt>
                <c:pt idx="48">
                  <c:v>18.5</c:v>
                </c:pt>
                <c:pt idx="49">
                  <c:v>18.5</c:v>
                </c:pt>
                <c:pt idx="50">
                  <c:v>18.5</c:v>
                </c:pt>
              </c:numCache>
            </c:numRef>
          </c:val>
          <c:smooth val="0"/>
        </c:ser>
        <c:ser>
          <c:idx val="4"/>
          <c:order val="3"/>
          <c:tx>
            <c:strRef>
              <c:f>'Zwiebel II'!$R$86</c:f>
              <c:strCache>
                <c:ptCount val="1"/>
                <c:pt idx="0">
                  <c:v>2014</c:v>
                </c:pt>
              </c:strCache>
            </c:strRef>
          </c:tx>
          <c:spPr>
            <a:ln w="38100">
              <a:solidFill>
                <a:srgbClr val="0000FF"/>
              </a:solidFill>
            </a:ln>
          </c:spPr>
          <c:marker>
            <c:symbol val="none"/>
          </c:marker>
          <c:cat>
            <c:numRef>
              <c:f>'Zwiebel II'!$A$87:$A$138</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'Zwiebel II'!$R$87:$R$138</c:f>
              <c:numCache>
                <c:formatCode>General</c:formatCode>
                <c:ptCount val="52"/>
                <c:pt idx="0">
                  <c:v>18.5</c:v>
                </c:pt>
                <c:pt idx="1">
                  <c:v>18.5</c:v>
                </c:pt>
                <c:pt idx="2">
                  <c:v>20</c:v>
                </c:pt>
                <c:pt idx="3">
                  <c:v>20</c:v>
                </c:pt>
                <c:pt idx="4">
                  <c:v>20</c:v>
                </c:pt>
                <c:pt idx="5">
                  <c:v>20</c:v>
                </c:pt>
                <c:pt idx="6">
                  <c:v>20</c:v>
                </c:pt>
              </c:numCache>
            </c:numRef>
          </c:val>
          <c:smooth val="0"/>
        </c:ser>
        <c:dLbls>
          <c:showLegendKey val="0"/>
          <c:showVal val="0"/>
          <c:showCatName val="0"/>
          <c:showSerName val="0"/>
          <c:showPercent val="0"/>
          <c:showBubbleSize val="0"/>
        </c:dLbls>
        <c:marker val="1"/>
        <c:smooth val="0"/>
        <c:axId val="184718464"/>
        <c:axId val="184720000"/>
      </c:lineChart>
      <c:catAx>
        <c:axId val="184718464"/>
        <c:scaling>
          <c:orientation val="minMax"/>
        </c:scaling>
        <c:delete val="0"/>
        <c:axPos val="b"/>
        <c:majorGridlines>
          <c:spPr>
            <a:ln w="3175">
              <a:solidFill>
                <a:srgbClr val="969696"/>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84720000"/>
        <c:crossesAt val="0"/>
        <c:auto val="1"/>
        <c:lblAlgn val="ctr"/>
        <c:lblOffset val="100"/>
        <c:tickLblSkip val="3"/>
        <c:tickMarkSkip val="3"/>
        <c:noMultiLvlLbl val="0"/>
      </c:catAx>
      <c:valAx>
        <c:axId val="184720000"/>
        <c:scaling>
          <c:orientation val="minMax"/>
          <c:max val="48"/>
          <c:min val="0"/>
        </c:scaling>
        <c:delete val="0"/>
        <c:axPos val="l"/>
        <c:majorGridlines>
          <c:spPr>
            <a:ln w="3175">
              <a:solidFill>
                <a:srgbClr val="969696"/>
              </a:solidFill>
              <a:prstDash val="solid"/>
            </a:ln>
          </c:spPr>
        </c:majorGridlines>
        <c:numFmt formatCode="#,##0" sourceLinked="0"/>
        <c:majorTickMark val="out"/>
        <c:minorTickMark val="out"/>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84718464"/>
        <c:crosses val="autoZero"/>
        <c:crossBetween val="midCat"/>
        <c:majorUnit val="6"/>
        <c:minorUnit val="6"/>
      </c:valAx>
      <c:spPr>
        <a:noFill/>
        <a:ln w="25400">
          <a:noFill/>
        </a:ln>
      </c:spPr>
    </c:plotArea>
    <c:legend>
      <c:legendPos val="b"/>
      <c:overlay val="0"/>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de-DE"/>
        </a:p>
      </c:txPr>
    </c:legend>
    <c:plotVisOnly val="1"/>
    <c:dispBlanksAs val="gap"/>
    <c:showDLblsOverMax val="0"/>
  </c:chart>
  <c:spPr>
    <a:gradFill rotWithShape="0">
      <a:gsLst>
        <a:gs pos="0">
          <a:srgbClr val="CCFFCC"/>
        </a:gs>
        <a:gs pos="100000">
          <a:srgbClr val="FFFFFF"/>
        </a:gs>
      </a:gsLst>
      <a:lin ang="5400000" scaled="1"/>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67585089141004E-2"/>
          <c:y val="0.13191516770937439"/>
          <c:w val="0.91085899513776336"/>
          <c:h val="0.64255452658437207"/>
        </c:manualLayout>
      </c:layout>
      <c:lineChart>
        <c:grouping val="standard"/>
        <c:varyColors val="0"/>
        <c:ser>
          <c:idx val="2"/>
          <c:order val="0"/>
          <c:tx>
            <c:strRef>
              <c:f>'Heurige - Kartoffel'!$S$87</c:f>
              <c:strCache>
                <c:ptCount val="1"/>
                <c:pt idx="0">
                  <c:v>2011</c:v>
                </c:pt>
              </c:strCache>
            </c:strRef>
          </c:tx>
          <c:spPr>
            <a:ln w="38100">
              <a:solidFill>
                <a:srgbClr val="008000"/>
              </a:solidFill>
              <a:prstDash val="solid"/>
            </a:ln>
          </c:spPr>
          <c:marker>
            <c:symbol val="star"/>
            <c:size val="5"/>
            <c:spPr>
              <a:noFill/>
              <a:ln>
                <a:solidFill>
                  <a:srgbClr val="008000"/>
                </a:solidFill>
                <a:prstDash val="solid"/>
              </a:ln>
            </c:spPr>
          </c:marker>
          <c:cat>
            <c:numRef>
              <c:f>'Heurige - Kartoffel'!$K$88:$K$139</c:f>
              <c:numCache>
                <c:formatCode>0</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'Heurige - Kartoffel'!$S$88:$S$139</c:f>
              <c:numCache>
                <c:formatCode>0.0</c:formatCode>
                <c:ptCount val="52"/>
                <c:pt idx="0">
                  <c:v>23</c:v>
                </c:pt>
                <c:pt idx="1">
                  <c:v>23</c:v>
                </c:pt>
                <c:pt idx="2">
                  <c:v>23</c:v>
                </c:pt>
                <c:pt idx="3">
                  <c:v>23</c:v>
                </c:pt>
                <c:pt idx="4">
                  <c:v>25.5</c:v>
                </c:pt>
                <c:pt idx="5">
                  <c:v>27.5</c:v>
                </c:pt>
                <c:pt idx="6">
                  <c:v>27.5</c:v>
                </c:pt>
                <c:pt idx="7">
                  <c:v>28</c:v>
                </c:pt>
                <c:pt idx="8">
                  <c:v>28</c:v>
                </c:pt>
                <c:pt idx="9">
                  <c:v>28</c:v>
                </c:pt>
                <c:pt idx="10">
                  <c:v>28</c:v>
                </c:pt>
                <c:pt idx="11">
                  <c:v>28</c:v>
                </c:pt>
                <c:pt idx="12">
                  <c:v>28</c:v>
                </c:pt>
                <c:pt idx="13">
                  <c:v>28</c:v>
                </c:pt>
                <c:pt idx="14">
                  <c:v>28</c:v>
                </c:pt>
                <c:pt idx="15">
                  <c:v>28</c:v>
                </c:pt>
                <c:pt idx="16">
                  <c:v>28</c:v>
                </c:pt>
                <c:pt idx="17">
                  <c:v>28</c:v>
                </c:pt>
                <c:pt idx="18">
                  <c:v>28</c:v>
                </c:pt>
                <c:pt idx="19">
                  <c:v>28</c:v>
                </c:pt>
                <c:pt idx="21">
                  <c:v>40</c:v>
                </c:pt>
                <c:pt idx="22">
                  <c:v>36</c:v>
                </c:pt>
                <c:pt idx="23">
                  <c:v>32</c:v>
                </c:pt>
                <c:pt idx="24">
                  <c:v>24.5</c:v>
                </c:pt>
                <c:pt idx="25">
                  <c:v>17.5</c:v>
                </c:pt>
                <c:pt idx="26">
                  <c:v>13.5</c:v>
                </c:pt>
                <c:pt idx="27">
                  <c:v>12</c:v>
                </c:pt>
                <c:pt idx="28">
                  <c:v>11</c:v>
                </c:pt>
                <c:pt idx="29">
                  <c:v>11</c:v>
                </c:pt>
                <c:pt idx="30">
                  <c:v>11</c:v>
                </c:pt>
                <c:pt idx="31">
                  <c:v>11</c:v>
                </c:pt>
                <c:pt idx="32">
                  <c:v>11</c:v>
                </c:pt>
                <c:pt idx="33">
                  <c:v>10</c:v>
                </c:pt>
                <c:pt idx="34">
                  <c:v>10</c:v>
                </c:pt>
                <c:pt idx="35">
                  <c:v>10</c:v>
                </c:pt>
                <c:pt idx="36">
                  <c:v>9.5</c:v>
                </c:pt>
                <c:pt idx="37">
                  <c:v>9.5</c:v>
                </c:pt>
                <c:pt idx="38">
                  <c:v>9.5</c:v>
                </c:pt>
                <c:pt idx="39">
                  <c:v>9.5</c:v>
                </c:pt>
                <c:pt idx="40">
                  <c:v>9.5</c:v>
                </c:pt>
                <c:pt idx="41">
                  <c:v>9.5</c:v>
                </c:pt>
                <c:pt idx="42">
                  <c:v>9.5</c:v>
                </c:pt>
                <c:pt idx="43">
                  <c:v>9.5</c:v>
                </c:pt>
                <c:pt idx="44">
                  <c:v>9.5</c:v>
                </c:pt>
                <c:pt idx="45">
                  <c:v>9.5</c:v>
                </c:pt>
                <c:pt idx="46">
                  <c:v>9.5</c:v>
                </c:pt>
                <c:pt idx="47">
                  <c:v>9.5</c:v>
                </c:pt>
                <c:pt idx="48">
                  <c:v>9.5</c:v>
                </c:pt>
                <c:pt idx="49">
                  <c:v>9.5</c:v>
                </c:pt>
                <c:pt idx="50">
                  <c:v>9.5</c:v>
                </c:pt>
                <c:pt idx="51">
                  <c:v>9.5</c:v>
                </c:pt>
              </c:numCache>
            </c:numRef>
          </c:val>
          <c:smooth val="0"/>
        </c:ser>
        <c:ser>
          <c:idx val="0"/>
          <c:order val="1"/>
          <c:tx>
            <c:strRef>
              <c:f>'Heurige - Kartoffel'!$T$87</c:f>
              <c:strCache>
                <c:ptCount val="1"/>
                <c:pt idx="0">
                  <c:v>2012</c:v>
                </c:pt>
              </c:strCache>
            </c:strRef>
          </c:tx>
          <c:spPr>
            <a:ln w="38100">
              <a:solidFill>
                <a:srgbClr val="FF0000"/>
              </a:solidFill>
              <a:prstDash val="solid"/>
            </a:ln>
          </c:spPr>
          <c:marker>
            <c:symbol val="diamond"/>
            <c:size val="5"/>
            <c:spPr>
              <a:solidFill>
                <a:srgbClr val="FF0000"/>
              </a:solidFill>
              <a:ln>
                <a:solidFill>
                  <a:srgbClr val="FF0000"/>
                </a:solidFill>
                <a:prstDash val="solid"/>
              </a:ln>
            </c:spPr>
          </c:marker>
          <c:cat>
            <c:numRef>
              <c:f>'Heurige - Kartoffel'!$K$88:$K$139</c:f>
              <c:numCache>
                <c:formatCode>0</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'Heurige - Kartoffel'!$T$88:$T$139</c:f>
              <c:numCache>
                <c:formatCode>0.0</c:formatCode>
                <c:ptCount val="52"/>
                <c:pt idx="0">
                  <c:v>9.5</c:v>
                </c:pt>
                <c:pt idx="1">
                  <c:v>9.5</c:v>
                </c:pt>
                <c:pt idx="2" formatCode="General">
                  <c:v>9.5</c:v>
                </c:pt>
                <c:pt idx="3">
                  <c:v>9.5</c:v>
                </c:pt>
                <c:pt idx="4">
                  <c:v>9.5</c:v>
                </c:pt>
                <c:pt idx="5">
                  <c:v>9.5</c:v>
                </c:pt>
                <c:pt idx="6">
                  <c:v>9.5</c:v>
                </c:pt>
                <c:pt idx="7">
                  <c:v>9.5</c:v>
                </c:pt>
                <c:pt idx="8">
                  <c:v>9.5</c:v>
                </c:pt>
                <c:pt idx="9">
                  <c:v>9.5</c:v>
                </c:pt>
                <c:pt idx="10">
                  <c:v>9.5</c:v>
                </c:pt>
                <c:pt idx="11">
                  <c:v>9.5</c:v>
                </c:pt>
                <c:pt idx="12">
                  <c:v>9.5</c:v>
                </c:pt>
                <c:pt idx="13">
                  <c:v>9.5</c:v>
                </c:pt>
                <c:pt idx="14">
                  <c:v>9.5</c:v>
                </c:pt>
                <c:pt idx="15">
                  <c:v>9.5</c:v>
                </c:pt>
                <c:pt idx="16">
                  <c:v>9.5</c:v>
                </c:pt>
                <c:pt idx="17">
                  <c:v>9.5</c:v>
                </c:pt>
                <c:pt idx="18">
                  <c:v>9.5</c:v>
                </c:pt>
                <c:pt idx="19">
                  <c:v>9.5</c:v>
                </c:pt>
                <c:pt idx="20">
                  <c:v>9.5</c:v>
                </c:pt>
                <c:pt idx="22">
                  <c:v>40</c:v>
                </c:pt>
                <c:pt idx="23">
                  <c:v>37.5</c:v>
                </c:pt>
                <c:pt idx="24">
                  <c:v>35</c:v>
                </c:pt>
                <c:pt idx="25">
                  <c:v>28.5</c:v>
                </c:pt>
                <c:pt idx="26">
                  <c:v>22</c:v>
                </c:pt>
                <c:pt idx="27">
                  <c:v>20.5</c:v>
                </c:pt>
                <c:pt idx="28">
                  <c:v>17.5</c:v>
                </c:pt>
                <c:pt idx="29">
                  <c:v>17</c:v>
                </c:pt>
                <c:pt idx="30">
                  <c:v>16.5</c:v>
                </c:pt>
                <c:pt idx="31">
                  <c:v>16.5</c:v>
                </c:pt>
                <c:pt idx="32">
                  <c:v>16.5</c:v>
                </c:pt>
                <c:pt idx="33">
                  <c:v>16.5</c:v>
                </c:pt>
                <c:pt idx="34">
                  <c:v>16</c:v>
                </c:pt>
                <c:pt idx="35">
                  <c:v>16.5</c:v>
                </c:pt>
                <c:pt idx="36">
                  <c:v>16.5</c:v>
                </c:pt>
                <c:pt idx="37">
                  <c:v>16.5</c:v>
                </c:pt>
                <c:pt idx="38">
                  <c:v>16.5</c:v>
                </c:pt>
                <c:pt idx="39">
                  <c:v>16.5</c:v>
                </c:pt>
                <c:pt idx="40">
                  <c:v>16.5</c:v>
                </c:pt>
                <c:pt idx="41">
                  <c:v>18.5</c:v>
                </c:pt>
                <c:pt idx="42">
                  <c:v>18.5</c:v>
                </c:pt>
                <c:pt idx="43">
                  <c:v>18.5</c:v>
                </c:pt>
                <c:pt idx="44">
                  <c:v>18.5</c:v>
                </c:pt>
                <c:pt idx="45">
                  <c:v>22.5</c:v>
                </c:pt>
                <c:pt idx="46">
                  <c:v>22.5</c:v>
                </c:pt>
                <c:pt idx="47">
                  <c:v>22.5</c:v>
                </c:pt>
                <c:pt idx="48">
                  <c:v>22.5</c:v>
                </c:pt>
                <c:pt idx="49">
                  <c:v>22.5</c:v>
                </c:pt>
                <c:pt idx="50">
                  <c:v>22.5</c:v>
                </c:pt>
              </c:numCache>
            </c:numRef>
          </c:val>
          <c:smooth val="0"/>
        </c:ser>
        <c:ser>
          <c:idx val="1"/>
          <c:order val="2"/>
          <c:tx>
            <c:strRef>
              <c:f>'Heurige - Kartoffel'!$U$87</c:f>
              <c:strCache>
                <c:ptCount val="1"/>
                <c:pt idx="0">
                  <c:v>2013</c:v>
                </c:pt>
              </c:strCache>
            </c:strRef>
          </c:tx>
          <c:spPr>
            <a:ln w="38100">
              <a:solidFill>
                <a:srgbClr val="FFC000"/>
              </a:solidFill>
              <a:prstDash val="solid"/>
            </a:ln>
          </c:spPr>
          <c:marker>
            <c:symbol val="circle"/>
            <c:size val="5"/>
            <c:spPr>
              <a:solidFill>
                <a:sysClr val="window" lastClr="FFFFFF"/>
              </a:solidFill>
              <a:ln w="9525">
                <a:solidFill>
                  <a:srgbClr val="FFC000"/>
                </a:solidFill>
              </a:ln>
            </c:spPr>
          </c:marker>
          <c:cat>
            <c:numRef>
              <c:f>'Heurige - Kartoffel'!$K$88:$K$139</c:f>
              <c:numCache>
                <c:formatCode>0</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'Heurige - Kartoffel'!$U$88:$U$139</c:f>
              <c:numCache>
                <c:formatCode>0.0</c:formatCode>
                <c:ptCount val="52"/>
                <c:pt idx="0">
                  <c:v>22.5</c:v>
                </c:pt>
                <c:pt idx="1">
                  <c:v>22.5</c:v>
                </c:pt>
                <c:pt idx="2" formatCode="General">
                  <c:v>22.5</c:v>
                </c:pt>
                <c:pt idx="3">
                  <c:v>22.5</c:v>
                </c:pt>
                <c:pt idx="4">
                  <c:v>22.5</c:v>
                </c:pt>
                <c:pt idx="5">
                  <c:v>22.5</c:v>
                </c:pt>
                <c:pt idx="6">
                  <c:v>22.5</c:v>
                </c:pt>
                <c:pt idx="7">
                  <c:v>22.5</c:v>
                </c:pt>
                <c:pt idx="8">
                  <c:v>22.5</c:v>
                </c:pt>
                <c:pt idx="9">
                  <c:v>22.5</c:v>
                </c:pt>
                <c:pt idx="10">
                  <c:v>22.5</c:v>
                </c:pt>
                <c:pt idx="11">
                  <c:v>22.5</c:v>
                </c:pt>
                <c:pt idx="12">
                  <c:v>22.5</c:v>
                </c:pt>
                <c:pt idx="13">
                  <c:v>22.5</c:v>
                </c:pt>
                <c:pt idx="14">
                  <c:v>22.5</c:v>
                </c:pt>
                <c:pt idx="15">
                  <c:v>23.5</c:v>
                </c:pt>
                <c:pt idx="16">
                  <c:v>23.5</c:v>
                </c:pt>
                <c:pt idx="17">
                  <c:v>23.5</c:v>
                </c:pt>
                <c:pt idx="18">
                  <c:v>23.5</c:v>
                </c:pt>
                <c:pt idx="19">
                  <c:v>23.5</c:v>
                </c:pt>
                <c:pt idx="20">
                  <c:v>23.5</c:v>
                </c:pt>
                <c:pt idx="21">
                  <c:v>23.5</c:v>
                </c:pt>
                <c:pt idx="23">
                  <c:v>42.5</c:v>
                </c:pt>
                <c:pt idx="24">
                  <c:v>39</c:v>
                </c:pt>
                <c:pt idx="25">
                  <c:v>35</c:v>
                </c:pt>
                <c:pt idx="26">
                  <c:v>30</c:v>
                </c:pt>
                <c:pt idx="27">
                  <c:v>25</c:v>
                </c:pt>
                <c:pt idx="28">
                  <c:v>22.5</c:v>
                </c:pt>
                <c:pt idx="29">
                  <c:v>22.5</c:v>
                </c:pt>
                <c:pt idx="30">
                  <c:v>21</c:v>
                </c:pt>
                <c:pt idx="31">
                  <c:v>22.5</c:v>
                </c:pt>
                <c:pt idx="32">
                  <c:v>25</c:v>
                </c:pt>
                <c:pt idx="33">
                  <c:v>25</c:v>
                </c:pt>
                <c:pt idx="34">
                  <c:v>25</c:v>
                </c:pt>
                <c:pt idx="35">
                  <c:v>25</c:v>
                </c:pt>
                <c:pt idx="36">
                  <c:v>25</c:v>
                </c:pt>
                <c:pt idx="37">
                  <c:v>25</c:v>
                </c:pt>
                <c:pt idx="38">
                  <c:v>25</c:v>
                </c:pt>
                <c:pt idx="39">
                  <c:v>25</c:v>
                </c:pt>
                <c:pt idx="40">
                  <c:v>25</c:v>
                </c:pt>
                <c:pt idx="41">
                  <c:v>25</c:v>
                </c:pt>
                <c:pt idx="42">
                  <c:v>25</c:v>
                </c:pt>
                <c:pt idx="43">
                  <c:v>25</c:v>
                </c:pt>
                <c:pt idx="44">
                  <c:v>25</c:v>
                </c:pt>
                <c:pt idx="45">
                  <c:v>26</c:v>
                </c:pt>
                <c:pt idx="46">
                  <c:v>26</c:v>
                </c:pt>
                <c:pt idx="47">
                  <c:v>26</c:v>
                </c:pt>
                <c:pt idx="48">
                  <c:v>26</c:v>
                </c:pt>
                <c:pt idx="49">
                  <c:v>26</c:v>
                </c:pt>
                <c:pt idx="50">
                  <c:v>26</c:v>
                </c:pt>
              </c:numCache>
            </c:numRef>
          </c:val>
          <c:smooth val="0"/>
        </c:ser>
        <c:ser>
          <c:idx val="3"/>
          <c:order val="3"/>
          <c:tx>
            <c:strRef>
              <c:f>'Heurige - Kartoffel'!$V$87</c:f>
              <c:strCache>
                <c:ptCount val="1"/>
                <c:pt idx="0">
                  <c:v>2014</c:v>
                </c:pt>
              </c:strCache>
            </c:strRef>
          </c:tx>
          <c:spPr>
            <a:ln w="38100">
              <a:solidFill>
                <a:srgbClr val="0000FF"/>
              </a:solidFill>
            </a:ln>
          </c:spPr>
          <c:marker>
            <c:symbol val="none"/>
          </c:marker>
          <c:cat>
            <c:numRef>
              <c:f>'Heurige - Kartoffel'!$K$88:$K$139</c:f>
              <c:numCache>
                <c:formatCode>0</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'Heurige - Kartoffel'!$V$88:$V$139</c:f>
              <c:numCache>
                <c:formatCode>0.0</c:formatCode>
                <c:ptCount val="52"/>
                <c:pt idx="0">
                  <c:v>26</c:v>
                </c:pt>
                <c:pt idx="1">
                  <c:v>26</c:v>
                </c:pt>
                <c:pt idx="2" formatCode="General">
                  <c:v>26</c:v>
                </c:pt>
                <c:pt idx="3">
                  <c:v>26</c:v>
                </c:pt>
                <c:pt idx="4">
                  <c:v>26</c:v>
                </c:pt>
                <c:pt idx="5">
                  <c:v>26</c:v>
                </c:pt>
                <c:pt idx="6">
                  <c:v>26</c:v>
                </c:pt>
              </c:numCache>
            </c:numRef>
          </c:val>
          <c:smooth val="0"/>
        </c:ser>
        <c:dLbls>
          <c:showLegendKey val="0"/>
          <c:showVal val="0"/>
          <c:showCatName val="0"/>
          <c:showSerName val="0"/>
          <c:showPercent val="0"/>
          <c:showBubbleSize val="0"/>
        </c:dLbls>
        <c:marker val="1"/>
        <c:smooth val="0"/>
        <c:axId val="185017856"/>
        <c:axId val="185019392"/>
      </c:lineChart>
      <c:catAx>
        <c:axId val="185017856"/>
        <c:scaling>
          <c:orientation val="minMax"/>
        </c:scaling>
        <c:delete val="0"/>
        <c:axPos val="b"/>
        <c:majorGridlines>
          <c:spPr>
            <a:ln w="3175">
              <a:solidFill>
                <a:srgbClr val="969696"/>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85019392"/>
        <c:crossesAt val="0"/>
        <c:auto val="1"/>
        <c:lblAlgn val="ctr"/>
        <c:lblOffset val="100"/>
        <c:tickLblSkip val="3"/>
        <c:tickMarkSkip val="3"/>
        <c:noMultiLvlLbl val="0"/>
      </c:catAx>
      <c:valAx>
        <c:axId val="185019392"/>
        <c:scaling>
          <c:orientation val="minMax"/>
          <c:max val="48"/>
          <c:min val="0"/>
        </c:scaling>
        <c:delete val="0"/>
        <c:axPos val="l"/>
        <c:majorGridlines>
          <c:spPr>
            <a:ln w="3175">
              <a:solidFill>
                <a:srgbClr val="969696"/>
              </a:solidFill>
              <a:prstDash val="solid"/>
            </a:ln>
          </c:spPr>
        </c:majorGridlines>
        <c:numFmt formatCode="0" sourceLinked="0"/>
        <c:majorTickMark val="out"/>
        <c:minorTickMark val="out"/>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85017856"/>
        <c:crosses val="autoZero"/>
        <c:crossBetween val="midCat"/>
        <c:majorUnit val="8"/>
        <c:minorUnit val="8"/>
      </c:valAx>
      <c:spPr>
        <a:noFill/>
        <a:ln w="25400">
          <a:noFill/>
        </a:ln>
      </c:spPr>
    </c:plotArea>
    <c:legend>
      <c:legendPos val="b"/>
      <c:layout>
        <c:manualLayout>
          <c:xMode val="edge"/>
          <c:yMode val="edge"/>
          <c:x val="0.31604538087520262"/>
          <c:y val="0.90212944658513428"/>
          <c:w val="0.5059339705713447"/>
          <c:h val="7.6394705980901326E-2"/>
        </c:manualLayout>
      </c:layout>
      <c:overlay val="0"/>
      <c:spPr>
        <a:solidFill>
          <a:srgbClr val="FFFFFF"/>
        </a:solidFill>
        <a:ln w="25400">
          <a:noFill/>
        </a:ln>
      </c:spPr>
      <c:txPr>
        <a:bodyPr/>
        <a:lstStyle/>
        <a:p>
          <a:pPr>
            <a:defRPr sz="675" b="0" i="0" u="none" strike="noStrike" baseline="0">
              <a:solidFill>
                <a:srgbClr val="000000"/>
              </a:solidFill>
              <a:latin typeface="Arial"/>
              <a:ea typeface="Arial"/>
              <a:cs typeface="Arial"/>
            </a:defRPr>
          </a:pPr>
          <a:endParaRPr lang="de-DE"/>
        </a:p>
      </c:txPr>
    </c:legend>
    <c:plotVisOnly val="1"/>
    <c:dispBlanksAs val="gap"/>
    <c:showDLblsOverMax val="0"/>
  </c:chart>
  <c:spPr>
    <a:gradFill rotWithShape="0">
      <a:gsLst>
        <a:gs pos="0">
          <a:srgbClr val="CCFFCC"/>
        </a:gs>
        <a:gs pos="100000">
          <a:srgbClr val="FFFFFF"/>
        </a:gs>
      </a:gsLst>
      <a:lin ang="5400000" scaled="1"/>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0.85279</cdr:x>
      <cdr:y>0.17596</cdr:y>
    </cdr:from>
    <cdr:to>
      <cdr:x>0.94151</cdr:x>
      <cdr:y>0.24182</cdr:y>
    </cdr:to>
    <cdr:sp macro="" textlink="">
      <cdr:nvSpPr>
        <cdr:cNvPr id="60418" name="Text Box 2"/>
        <cdr:cNvSpPr txBox="1">
          <a:spLocks xmlns:a="http://schemas.openxmlformats.org/drawingml/2006/main" noChangeArrowheads="1"/>
        </cdr:cNvSpPr>
      </cdr:nvSpPr>
      <cdr:spPr bwMode="auto">
        <a:xfrm xmlns:a="http://schemas.openxmlformats.org/drawingml/2006/main">
          <a:off x="5096250" y="402252"/>
          <a:ext cx="530191" cy="15055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de-AT" sz="650" b="0" i="1" u="none" strike="noStrike" baseline="0">
              <a:solidFill>
                <a:srgbClr val="000000"/>
              </a:solidFill>
              <a:latin typeface="Arial"/>
              <a:cs typeface="Arial"/>
            </a:rPr>
            <a:t>AMA-Grafik</a:t>
          </a:r>
        </a:p>
      </cdr:txBody>
    </cdr:sp>
  </cdr:relSizeAnchor>
</c:userShapes>
</file>

<file path=word/drawings/drawing2.xml><?xml version="1.0" encoding="utf-8"?>
<c:userShapes xmlns:c="http://schemas.openxmlformats.org/drawingml/2006/chart">
  <cdr:relSizeAnchor xmlns:cdr="http://schemas.openxmlformats.org/drawingml/2006/chartDrawing">
    <cdr:from>
      <cdr:x>0.85279</cdr:x>
      <cdr:y>0.17596</cdr:y>
    </cdr:from>
    <cdr:to>
      <cdr:x>0.94151</cdr:x>
      <cdr:y>0.24182</cdr:y>
    </cdr:to>
    <cdr:sp macro="" textlink="">
      <cdr:nvSpPr>
        <cdr:cNvPr id="60418" name="Text Box 2"/>
        <cdr:cNvSpPr txBox="1">
          <a:spLocks xmlns:a="http://schemas.openxmlformats.org/drawingml/2006/main" noChangeArrowheads="1"/>
        </cdr:cNvSpPr>
      </cdr:nvSpPr>
      <cdr:spPr bwMode="auto">
        <a:xfrm xmlns:a="http://schemas.openxmlformats.org/drawingml/2006/main">
          <a:off x="5096250" y="402252"/>
          <a:ext cx="530191" cy="15055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de-AT" sz="650" b="0" i="1" u="none" strike="noStrike" baseline="0">
              <a:solidFill>
                <a:srgbClr val="000000"/>
              </a:solidFill>
              <a:latin typeface="Arial"/>
              <a:cs typeface="Arial"/>
            </a:rPr>
            <a:t>AMA-Grafik</a:t>
          </a:r>
        </a:p>
      </cdr:txBody>
    </cdr:sp>
  </cdr:relSizeAnchor>
</c:userShapes>
</file>

<file path=word/drawings/drawing3.xml><?xml version="1.0" encoding="utf-8"?>
<c:userShapes xmlns:c="http://schemas.openxmlformats.org/drawingml/2006/chart">
  <cdr:relSizeAnchor xmlns:cdr="http://schemas.openxmlformats.org/drawingml/2006/chartDrawing">
    <cdr:from>
      <cdr:x>0.83063</cdr:x>
      <cdr:y>0.15362</cdr:y>
    </cdr:from>
    <cdr:to>
      <cdr:x>0.92682</cdr:x>
      <cdr:y>0.22074</cdr:y>
    </cdr:to>
    <cdr:sp macro="" textlink="">
      <cdr:nvSpPr>
        <cdr:cNvPr id="60419" name="Text Box 2051"/>
        <cdr:cNvSpPr txBox="1">
          <a:spLocks xmlns:a="http://schemas.openxmlformats.org/drawingml/2006/main" noChangeArrowheads="1"/>
        </cdr:cNvSpPr>
      </cdr:nvSpPr>
      <cdr:spPr bwMode="auto">
        <a:xfrm xmlns:a="http://schemas.openxmlformats.org/drawingml/2006/main">
          <a:off x="4955946" y="358731"/>
          <a:ext cx="573539" cy="155353"/>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de-AT" sz="675" b="0" i="1" u="none" strike="noStrike" baseline="0">
              <a:solidFill>
                <a:srgbClr val="000000"/>
              </a:solidFill>
              <a:latin typeface="Arial"/>
              <a:cs typeface="Arial"/>
            </a:rPr>
            <a:t>AMA-Gafik</a:t>
          </a:r>
        </a:p>
      </cdr:txBody>
    </cdr:sp>
  </cdr:relSizeAnchor>
</c:userShapes>
</file>

<file path=word/drawings/drawing4.xml><?xml version="1.0" encoding="utf-8"?>
<c:userShapes xmlns:c="http://schemas.openxmlformats.org/drawingml/2006/chart">
  <cdr:relSizeAnchor xmlns:cdr="http://schemas.openxmlformats.org/drawingml/2006/chartDrawing">
    <cdr:from>
      <cdr:x>0.84427</cdr:x>
      <cdr:y>0.13991</cdr:y>
    </cdr:from>
    <cdr:to>
      <cdr:x>0.92935</cdr:x>
      <cdr:y>0.19973</cdr:y>
    </cdr:to>
    <cdr:sp macro="" textlink="">
      <cdr:nvSpPr>
        <cdr:cNvPr id="76804" name="Text Box 1028"/>
        <cdr:cNvSpPr txBox="1">
          <a:spLocks xmlns:a="http://schemas.openxmlformats.org/drawingml/2006/main" noChangeArrowheads="1"/>
        </cdr:cNvSpPr>
      </cdr:nvSpPr>
      <cdr:spPr bwMode="auto">
        <a:xfrm xmlns:a="http://schemas.openxmlformats.org/drawingml/2006/main">
          <a:off x="4969724" y="327841"/>
          <a:ext cx="500819" cy="140167"/>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de-AT" sz="700" b="0" i="1" u="none" strike="noStrike" baseline="0">
              <a:solidFill>
                <a:srgbClr val="000000"/>
              </a:solidFill>
              <a:latin typeface="Arial"/>
              <a:cs typeface="Arial"/>
            </a:rPr>
            <a:t>AMA-Grafik</a:t>
          </a:r>
        </a:p>
      </cdr:txBody>
    </cdr:sp>
  </cdr:relSizeAnchor>
</c:userShapes>
</file>

<file path=word/drawings/drawing5.xml><?xml version="1.0" encoding="utf-8"?>
<c:userShapes xmlns:c="http://schemas.openxmlformats.org/drawingml/2006/chart">
  <cdr:relSizeAnchor xmlns:cdr="http://schemas.openxmlformats.org/drawingml/2006/chartDrawing">
    <cdr:from>
      <cdr:x>0.72532</cdr:x>
      <cdr:y>0.20691</cdr:y>
    </cdr:from>
    <cdr:to>
      <cdr:x>0.85126</cdr:x>
      <cdr:y>0.2979</cdr:y>
    </cdr:to>
    <cdr:sp macro="" textlink="">
      <cdr:nvSpPr>
        <cdr:cNvPr id="68611" name="Text Box 2051"/>
        <cdr:cNvSpPr txBox="1">
          <a:spLocks xmlns:a="http://schemas.openxmlformats.org/drawingml/2006/main" noChangeArrowheads="1"/>
        </cdr:cNvSpPr>
      </cdr:nvSpPr>
      <cdr:spPr bwMode="auto">
        <a:xfrm xmlns:a="http://schemas.openxmlformats.org/drawingml/2006/main">
          <a:off x="4300360" y="470262"/>
          <a:ext cx="746150" cy="20540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de-AT"/>
        </a:p>
      </cdr:txBody>
    </cdr:sp>
  </cdr:relSizeAnchor>
  <cdr:relSizeAnchor xmlns:cdr="http://schemas.openxmlformats.org/drawingml/2006/chartDrawing">
    <cdr:from>
      <cdr:x>0.83084</cdr:x>
      <cdr:y>0.14418</cdr:y>
    </cdr:from>
    <cdr:to>
      <cdr:x>0.93219</cdr:x>
      <cdr:y>0.20739</cdr:y>
    </cdr:to>
    <cdr:sp macro="" textlink="">
      <cdr:nvSpPr>
        <cdr:cNvPr id="68613" name="Text Box 2053"/>
        <cdr:cNvSpPr txBox="1">
          <a:spLocks xmlns:a="http://schemas.openxmlformats.org/drawingml/2006/main" noChangeArrowheads="1"/>
        </cdr:cNvSpPr>
      </cdr:nvSpPr>
      <cdr:spPr bwMode="auto">
        <a:xfrm xmlns:a="http://schemas.openxmlformats.org/drawingml/2006/main">
          <a:off x="4925552" y="328639"/>
          <a:ext cx="600418" cy="14270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a:solidFill>
            <a:srgbClr xmlns:mc="http://schemas.openxmlformats.org/markup-compatibility/2006" xmlns:a14="http://schemas.microsoft.com/office/drawing/2010/main" val="FFFFFF" mc:Ignorable="a14" a14:legacySpreadsheetColorIndex="9"/>
          </a:solidFill>
          <a:miter lim="800000"/>
          <a:headEnd/>
          <a:tailEnd/>
        </a:l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de-AT" sz="700" b="0" i="1" u="none" strike="noStrike" baseline="0">
              <a:solidFill>
                <a:srgbClr val="000000"/>
              </a:solidFill>
              <a:latin typeface="Arial"/>
              <a:cs typeface="Arial"/>
            </a:rPr>
            <a:t>AMA-Grafik</a:t>
          </a:r>
        </a:p>
      </cdr:txBody>
    </cdr:sp>
  </cdr:relSizeAnchor>
</c:userShapes>
</file>

<file path=word/drawings/drawing6.xml><?xml version="1.0" encoding="utf-8"?>
<c:userShapes xmlns:c="http://schemas.openxmlformats.org/drawingml/2006/chart">
  <cdr:relSizeAnchor xmlns:cdr="http://schemas.openxmlformats.org/drawingml/2006/chartDrawing">
    <cdr:from>
      <cdr:x>0.80572</cdr:x>
      <cdr:y>0.21008</cdr:y>
    </cdr:from>
    <cdr:to>
      <cdr:x>0.90927</cdr:x>
      <cdr:y>0.27783</cdr:y>
    </cdr:to>
    <cdr:sp macro="" textlink="">
      <cdr:nvSpPr>
        <cdr:cNvPr id="220161" name="Text Box 1"/>
        <cdr:cNvSpPr txBox="1">
          <a:spLocks xmlns:a="http://schemas.openxmlformats.org/drawingml/2006/main" noChangeArrowheads="1"/>
        </cdr:cNvSpPr>
      </cdr:nvSpPr>
      <cdr:spPr bwMode="auto">
        <a:xfrm xmlns:a="http://schemas.openxmlformats.org/drawingml/2006/main">
          <a:off x="4746015" y="475410"/>
          <a:ext cx="609524" cy="152300"/>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de-AT" sz="675" b="0" i="1" u="none" strike="noStrike" baseline="0">
              <a:solidFill>
                <a:srgbClr val="000000"/>
              </a:solidFill>
              <a:latin typeface="Arial"/>
              <a:cs typeface="Arial"/>
            </a:rPr>
            <a:t>AMA-Grafik</a:t>
          </a:r>
        </a:p>
      </cdr:txBody>
    </cdr:sp>
  </cdr:relSizeAnchor>
</c:userShape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7ADA0-4847-4232-8B5A-F0E3DD1D2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2795</Words>
  <Characters>17870</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Marktbericht Obst und Gemüse</vt:lpstr>
    </vt:vector>
  </TitlesOfParts>
  <Company>Agrarmarkt Austria</Company>
  <LinksUpToDate>false</LinksUpToDate>
  <CharactersWithSpaces>20624</CharactersWithSpaces>
  <SharedDoc>false</SharedDoc>
  <HLinks>
    <vt:vector size="132" baseType="variant">
      <vt:variant>
        <vt:i4>6619239</vt:i4>
      </vt:variant>
      <vt:variant>
        <vt:i4>129</vt:i4>
      </vt:variant>
      <vt:variant>
        <vt:i4>0</vt:i4>
      </vt:variant>
      <vt:variant>
        <vt:i4>5</vt:i4>
      </vt:variant>
      <vt:variant>
        <vt:lpwstr>http://www.ama.at/</vt:lpwstr>
      </vt:variant>
      <vt:variant>
        <vt:lpwstr/>
      </vt:variant>
      <vt:variant>
        <vt:i4>1507378</vt:i4>
      </vt:variant>
      <vt:variant>
        <vt:i4>122</vt:i4>
      </vt:variant>
      <vt:variant>
        <vt:i4>0</vt:i4>
      </vt:variant>
      <vt:variant>
        <vt:i4>5</vt:i4>
      </vt:variant>
      <vt:variant>
        <vt:lpwstr/>
      </vt:variant>
      <vt:variant>
        <vt:lpwstr>_Toc298404895</vt:lpwstr>
      </vt:variant>
      <vt:variant>
        <vt:i4>1507378</vt:i4>
      </vt:variant>
      <vt:variant>
        <vt:i4>116</vt:i4>
      </vt:variant>
      <vt:variant>
        <vt:i4>0</vt:i4>
      </vt:variant>
      <vt:variant>
        <vt:i4>5</vt:i4>
      </vt:variant>
      <vt:variant>
        <vt:lpwstr/>
      </vt:variant>
      <vt:variant>
        <vt:lpwstr>_Toc298404894</vt:lpwstr>
      </vt:variant>
      <vt:variant>
        <vt:i4>1507378</vt:i4>
      </vt:variant>
      <vt:variant>
        <vt:i4>110</vt:i4>
      </vt:variant>
      <vt:variant>
        <vt:i4>0</vt:i4>
      </vt:variant>
      <vt:variant>
        <vt:i4>5</vt:i4>
      </vt:variant>
      <vt:variant>
        <vt:lpwstr/>
      </vt:variant>
      <vt:variant>
        <vt:lpwstr>_Toc298404893</vt:lpwstr>
      </vt:variant>
      <vt:variant>
        <vt:i4>1507378</vt:i4>
      </vt:variant>
      <vt:variant>
        <vt:i4>104</vt:i4>
      </vt:variant>
      <vt:variant>
        <vt:i4>0</vt:i4>
      </vt:variant>
      <vt:variant>
        <vt:i4>5</vt:i4>
      </vt:variant>
      <vt:variant>
        <vt:lpwstr/>
      </vt:variant>
      <vt:variant>
        <vt:lpwstr>_Toc298404892</vt:lpwstr>
      </vt:variant>
      <vt:variant>
        <vt:i4>1507378</vt:i4>
      </vt:variant>
      <vt:variant>
        <vt:i4>98</vt:i4>
      </vt:variant>
      <vt:variant>
        <vt:i4>0</vt:i4>
      </vt:variant>
      <vt:variant>
        <vt:i4>5</vt:i4>
      </vt:variant>
      <vt:variant>
        <vt:lpwstr/>
      </vt:variant>
      <vt:variant>
        <vt:lpwstr>_Toc298404891</vt:lpwstr>
      </vt:variant>
      <vt:variant>
        <vt:i4>1507378</vt:i4>
      </vt:variant>
      <vt:variant>
        <vt:i4>92</vt:i4>
      </vt:variant>
      <vt:variant>
        <vt:i4>0</vt:i4>
      </vt:variant>
      <vt:variant>
        <vt:i4>5</vt:i4>
      </vt:variant>
      <vt:variant>
        <vt:lpwstr/>
      </vt:variant>
      <vt:variant>
        <vt:lpwstr>_Toc298404890</vt:lpwstr>
      </vt:variant>
      <vt:variant>
        <vt:i4>1441842</vt:i4>
      </vt:variant>
      <vt:variant>
        <vt:i4>86</vt:i4>
      </vt:variant>
      <vt:variant>
        <vt:i4>0</vt:i4>
      </vt:variant>
      <vt:variant>
        <vt:i4>5</vt:i4>
      </vt:variant>
      <vt:variant>
        <vt:lpwstr/>
      </vt:variant>
      <vt:variant>
        <vt:lpwstr>_Toc298404889</vt:lpwstr>
      </vt:variant>
      <vt:variant>
        <vt:i4>1441842</vt:i4>
      </vt:variant>
      <vt:variant>
        <vt:i4>80</vt:i4>
      </vt:variant>
      <vt:variant>
        <vt:i4>0</vt:i4>
      </vt:variant>
      <vt:variant>
        <vt:i4>5</vt:i4>
      </vt:variant>
      <vt:variant>
        <vt:lpwstr/>
      </vt:variant>
      <vt:variant>
        <vt:lpwstr>_Toc298404888</vt:lpwstr>
      </vt:variant>
      <vt:variant>
        <vt:i4>1441842</vt:i4>
      </vt:variant>
      <vt:variant>
        <vt:i4>74</vt:i4>
      </vt:variant>
      <vt:variant>
        <vt:i4>0</vt:i4>
      </vt:variant>
      <vt:variant>
        <vt:i4>5</vt:i4>
      </vt:variant>
      <vt:variant>
        <vt:lpwstr/>
      </vt:variant>
      <vt:variant>
        <vt:lpwstr>_Toc298404887</vt:lpwstr>
      </vt:variant>
      <vt:variant>
        <vt:i4>1441842</vt:i4>
      </vt:variant>
      <vt:variant>
        <vt:i4>68</vt:i4>
      </vt:variant>
      <vt:variant>
        <vt:i4>0</vt:i4>
      </vt:variant>
      <vt:variant>
        <vt:i4>5</vt:i4>
      </vt:variant>
      <vt:variant>
        <vt:lpwstr/>
      </vt:variant>
      <vt:variant>
        <vt:lpwstr>_Toc298404886</vt:lpwstr>
      </vt:variant>
      <vt:variant>
        <vt:i4>1441842</vt:i4>
      </vt:variant>
      <vt:variant>
        <vt:i4>62</vt:i4>
      </vt:variant>
      <vt:variant>
        <vt:i4>0</vt:i4>
      </vt:variant>
      <vt:variant>
        <vt:i4>5</vt:i4>
      </vt:variant>
      <vt:variant>
        <vt:lpwstr/>
      </vt:variant>
      <vt:variant>
        <vt:lpwstr>_Toc298404885</vt:lpwstr>
      </vt:variant>
      <vt:variant>
        <vt:i4>1441842</vt:i4>
      </vt:variant>
      <vt:variant>
        <vt:i4>56</vt:i4>
      </vt:variant>
      <vt:variant>
        <vt:i4>0</vt:i4>
      </vt:variant>
      <vt:variant>
        <vt:i4>5</vt:i4>
      </vt:variant>
      <vt:variant>
        <vt:lpwstr/>
      </vt:variant>
      <vt:variant>
        <vt:lpwstr>_Toc298404884</vt:lpwstr>
      </vt:variant>
      <vt:variant>
        <vt:i4>1441842</vt:i4>
      </vt:variant>
      <vt:variant>
        <vt:i4>50</vt:i4>
      </vt:variant>
      <vt:variant>
        <vt:i4>0</vt:i4>
      </vt:variant>
      <vt:variant>
        <vt:i4>5</vt:i4>
      </vt:variant>
      <vt:variant>
        <vt:lpwstr/>
      </vt:variant>
      <vt:variant>
        <vt:lpwstr>_Toc298404883</vt:lpwstr>
      </vt:variant>
      <vt:variant>
        <vt:i4>1441842</vt:i4>
      </vt:variant>
      <vt:variant>
        <vt:i4>44</vt:i4>
      </vt:variant>
      <vt:variant>
        <vt:i4>0</vt:i4>
      </vt:variant>
      <vt:variant>
        <vt:i4>5</vt:i4>
      </vt:variant>
      <vt:variant>
        <vt:lpwstr/>
      </vt:variant>
      <vt:variant>
        <vt:lpwstr>_Toc298404882</vt:lpwstr>
      </vt:variant>
      <vt:variant>
        <vt:i4>1441842</vt:i4>
      </vt:variant>
      <vt:variant>
        <vt:i4>38</vt:i4>
      </vt:variant>
      <vt:variant>
        <vt:i4>0</vt:i4>
      </vt:variant>
      <vt:variant>
        <vt:i4>5</vt:i4>
      </vt:variant>
      <vt:variant>
        <vt:lpwstr/>
      </vt:variant>
      <vt:variant>
        <vt:lpwstr>_Toc298404881</vt:lpwstr>
      </vt:variant>
      <vt:variant>
        <vt:i4>1441842</vt:i4>
      </vt:variant>
      <vt:variant>
        <vt:i4>32</vt:i4>
      </vt:variant>
      <vt:variant>
        <vt:i4>0</vt:i4>
      </vt:variant>
      <vt:variant>
        <vt:i4>5</vt:i4>
      </vt:variant>
      <vt:variant>
        <vt:lpwstr/>
      </vt:variant>
      <vt:variant>
        <vt:lpwstr>_Toc298404880</vt:lpwstr>
      </vt:variant>
      <vt:variant>
        <vt:i4>1638450</vt:i4>
      </vt:variant>
      <vt:variant>
        <vt:i4>26</vt:i4>
      </vt:variant>
      <vt:variant>
        <vt:i4>0</vt:i4>
      </vt:variant>
      <vt:variant>
        <vt:i4>5</vt:i4>
      </vt:variant>
      <vt:variant>
        <vt:lpwstr/>
      </vt:variant>
      <vt:variant>
        <vt:lpwstr>_Toc298404879</vt:lpwstr>
      </vt:variant>
      <vt:variant>
        <vt:i4>1638450</vt:i4>
      </vt:variant>
      <vt:variant>
        <vt:i4>20</vt:i4>
      </vt:variant>
      <vt:variant>
        <vt:i4>0</vt:i4>
      </vt:variant>
      <vt:variant>
        <vt:i4>5</vt:i4>
      </vt:variant>
      <vt:variant>
        <vt:lpwstr/>
      </vt:variant>
      <vt:variant>
        <vt:lpwstr>_Toc298404878</vt:lpwstr>
      </vt:variant>
      <vt:variant>
        <vt:i4>1638450</vt:i4>
      </vt:variant>
      <vt:variant>
        <vt:i4>14</vt:i4>
      </vt:variant>
      <vt:variant>
        <vt:i4>0</vt:i4>
      </vt:variant>
      <vt:variant>
        <vt:i4>5</vt:i4>
      </vt:variant>
      <vt:variant>
        <vt:lpwstr/>
      </vt:variant>
      <vt:variant>
        <vt:lpwstr>_Toc298404877</vt:lpwstr>
      </vt:variant>
      <vt:variant>
        <vt:i4>1638450</vt:i4>
      </vt:variant>
      <vt:variant>
        <vt:i4>8</vt:i4>
      </vt:variant>
      <vt:variant>
        <vt:i4>0</vt:i4>
      </vt:variant>
      <vt:variant>
        <vt:i4>5</vt:i4>
      </vt:variant>
      <vt:variant>
        <vt:lpwstr/>
      </vt:variant>
      <vt:variant>
        <vt:lpwstr>_Toc298404876</vt:lpwstr>
      </vt:variant>
      <vt:variant>
        <vt:i4>1638450</vt:i4>
      </vt:variant>
      <vt:variant>
        <vt:i4>2</vt:i4>
      </vt:variant>
      <vt:variant>
        <vt:i4>0</vt:i4>
      </vt:variant>
      <vt:variant>
        <vt:i4>5</vt:i4>
      </vt:variant>
      <vt:variant>
        <vt:lpwstr/>
      </vt:variant>
      <vt:variant>
        <vt:lpwstr>_Toc298404875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Marktbericht Obst und Gemüse</dc:title>
  <dc:subject>Vorlage</dc:subject>
  <dc:creator>andreas</dc:creator>
  <cp:lastModifiedBy>Reiter Gerhard</cp:lastModifiedBy>
  <cp:revision>39</cp:revision>
  <cp:lastPrinted>2014-02-27T15:23:00Z</cp:lastPrinted>
  <dcterms:created xsi:type="dcterms:W3CDTF">2014-01-24T09:03:00Z</dcterms:created>
  <dcterms:modified xsi:type="dcterms:W3CDTF">2014-03-03T08:08:00Z</dcterms:modified>
</cp:coreProperties>
</file>